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39"/>
        <w:jc w:val="both"/>
        <w:outlineLvl w:val="0"/>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1039"/>
            </w:pPr>
            <w:r>
              <w:rPr>
                <w:sz w:val="24"/>
              </w:rPr>
              <w:t xml:space="preserve">20 марта 2025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1039"/>
              <w:jc w:val="right"/>
            </w:pPr>
            <w:r>
              <w:rPr>
                <w:sz w:val="24"/>
              </w:rPr>
              <w:t xml:space="preserve">N 33-ФЗ</w:t>
            </w:r>
            <w:r/>
          </w:p>
        </w:tc>
      </w:tr>
    </w:tbl>
    <w:p>
      <w:pPr>
        <w:pStyle w:val="1039"/>
        <w:jc w:val="both"/>
        <w:spacing w:before="100" w:after="100"/>
        <w:rPr>
          <w:sz w:val="2"/>
          <w:szCs w:val="2"/>
        </w:rPr>
        <w:pBdr>
          <w:bottom w:val="single" w:color="000000" w:sz="6" w:space="0"/>
        </w:pBdr>
      </w:pPr>
      <w:r>
        <w:rPr>
          <w:sz w:val="2"/>
          <w:szCs w:val="2"/>
        </w:rPr>
      </w:r>
      <w:r>
        <w:rPr>
          <w:sz w:val="2"/>
          <w:szCs w:val="2"/>
        </w:rPr>
      </w:r>
      <w:r>
        <w:rPr>
          <w:sz w:val="2"/>
          <w:szCs w:val="2"/>
        </w:rPr>
      </w:r>
    </w:p>
    <w:p>
      <w:pPr>
        <w:pStyle w:val="1039"/>
        <w:jc w:val="both"/>
      </w:pPr>
      <w:r>
        <w:rPr>
          <w:sz w:val="24"/>
        </w:rPr>
      </w:r>
      <w:r/>
    </w:p>
    <w:p>
      <w:pPr>
        <w:pStyle w:val="1041"/>
        <w:jc w:val="center"/>
      </w:pPr>
      <w:r>
        <w:rPr>
          <w:sz w:val="24"/>
        </w:rPr>
        <w:t xml:space="preserve">РОССИЙСКАЯ ФЕДЕРАЦИЯ</w:t>
      </w:r>
      <w:r/>
    </w:p>
    <w:p>
      <w:pPr>
        <w:pStyle w:val="1041"/>
        <w:jc w:val="center"/>
      </w:pPr>
      <w:r>
        <w:rPr>
          <w:sz w:val="24"/>
        </w:rPr>
      </w:r>
      <w:r/>
    </w:p>
    <w:p>
      <w:pPr>
        <w:pStyle w:val="1041"/>
        <w:jc w:val="center"/>
      </w:pPr>
      <w:r>
        <w:rPr>
          <w:sz w:val="24"/>
        </w:rPr>
        <w:t xml:space="preserve">ФЕДЕРАЛЬНЫЙ ЗАКОН</w:t>
      </w:r>
      <w:r/>
    </w:p>
    <w:p>
      <w:pPr>
        <w:pStyle w:val="1041"/>
        <w:jc w:val="center"/>
      </w:pPr>
      <w:r>
        <w:rPr>
          <w:sz w:val="24"/>
        </w:rPr>
      </w:r>
      <w:r/>
    </w:p>
    <w:p>
      <w:pPr>
        <w:pStyle w:val="1041"/>
        <w:jc w:val="center"/>
      </w:pPr>
      <w:r>
        <w:rPr>
          <w:sz w:val="24"/>
        </w:rPr>
        <w:t xml:space="preserve">ОБ ОБЩИХ ПРИНЦИПАХ</w:t>
      </w:r>
      <w:r/>
    </w:p>
    <w:p>
      <w:pPr>
        <w:pStyle w:val="1041"/>
        <w:jc w:val="center"/>
      </w:pPr>
      <w:r>
        <w:rPr>
          <w:sz w:val="24"/>
        </w:rPr>
        <w:t xml:space="preserve">ОРГАНИЗАЦИИ МЕСТНОГО САМОУПРАВЛЕНИЯ В ЕДИНОЙ СИСТЕМЕ</w:t>
      </w:r>
      <w:r/>
    </w:p>
    <w:p>
      <w:pPr>
        <w:pStyle w:val="1041"/>
        <w:jc w:val="center"/>
      </w:pPr>
      <w:r>
        <w:rPr>
          <w:sz w:val="24"/>
        </w:rPr>
        <w:t xml:space="preserve">ПУБЛИЧНОЙ ВЛАСТИ</w:t>
      </w:r>
      <w:r/>
    </w:p>
    <w:p>
      <w:pPr>
        <w:pStyle w:val="1039"/>
        <w:jc w:val="center"/>
      </w:pPr>
      <w:r>
        <w:rPr>
          <w:sz w:val="24"/>
        </w:rPr>
      </w:r>
      <w:r/>
    </w:p>
    <w:p>
      <w:pPr>
        <w:pStyle w:val="1039"/>
        <w:jc w:val="right"/>
      </w:pPr>
      <w:r>
        <w:rPr>
          <w:sz w:val="24"/>
        </w:rPr>
        <w:t xml:space="preserve">Принят</w:t>
      </w:r>
      <w:r/>
    </w:p>
    <w:p>
      <w:pPr>
        <w:pStyle w:val="1039"/>
        <w:jc w:val="right"/>
      </w:pPr>
      <w:r>
        <w:rPr>
          <w:sz w:val="24"/>
        </w:rPr>
        <w:t xml:space="preserve">Государственной Думой</w:t>
      </w:r>
      <w:r/>
    </w:p>
    <w:p>
      <w:pPr>
        <w:pStyle w:val="1039"/>
        <w:jc w:val="right"/>
      </w:pPr>
      <w:r>
        <w:rPr>
          <w:sz w:val="24"/>
        </w:rPr>
        <w:t xml:space="preserve">5 марта 2025 года</w:t>
      </w:r>
      <w:r/>
    </w:p>
    <w:p>
      <w:pPr>
        <w:pStyle w:val="1039"/>
        <w:jc w:val="right"/>
      </w:pPr>
      <w:r>
        <w:rPr>
          <w:sz w:val="24"/>
        </w:rPr>
      </w:r>
      <w:r/>
    </w:p>
    <w:p>
      <w:pPr>
        <w:pStyle w:val="1039"/>
        <w:jc w:val="right"/>
      </w:pPr>
      <w:r>
        <w:rPr>
          <w:sz w:val="24"/>
        </w:rPr>
        <w:t xml:space="preserve">Одобрен</w:t>
      </w:r>
      <w:r/>
    </w:p>
    <w:p>
      <w:pPr>
        <w:pStyle w:val="1039"/>
        <w:jc w:val="right"/>
      </w:pPr>
      <w:r>
        <w:rPr>
          <w:sz w:val="24"/>
        </w:rPr>
        <w:t xml:space="preserve">Советом Федерации</w:t>
      </w:r>
      <w:r/>
    </w:p>
    <w:p>
      <w:pPr>
        <w:pStyle w:val="1039"/>
        <w:jc w:val="right"/>
      </w:pPr>
      <w:r>
        <w:rPr>
          <w:sz w:val="24"/>
        </w:rPr>
        <w:t xml:space="preserve">14 марта 2025 года</w:t>
      </w:r>
      <w:r/>
    </w:p>
    <w:p>
      <w:pPr>
        <w:pStyle w:val="1039"/>
        <w:ind w:firstLine="540"/>
        <w:jc w:val="both"/>
      </w:pPr>
      <w:r>
        <w:rPr>
          <w:sz w:val="24"/>
        </w:rPr>
      </w:r>
      <w:r/>
    </w:p>
    <w:p>
      <w:pPr>
        <w:pStyle w:val="1041"/>
        <w:ind w:firstLine="540"/>
        <w:jc w:val="both"/>
        <w:outlineLvl w:val="0"/>
      </w:pPr>
      <w:r>
        <w:rPr>
          <w:sz w:val="24"/>
        </w:rPr>
        <w:t xml:space="preserve">Глава 1. Общие положения</w:t>
      </w:r>
      <w:r/>
    </w:p>
    <w:p>
      <w:pPr>
        <w:pStyle w:val="1039"/>
        <w:ind w:firstLine="540"/>
        <w:jc w:val="both"/>
      </w:pPr>
      <w:r>
        <w:rPr>
          <w:sz w:val="24"/>
        </w:rPr>
      </w:r>
      <w:r/>
    </w:p>
    <w:p>
      <w:pPr>
        <w:pStyle w:val="1041"/>
        <w:ind w:firstLine="540"/>
        <w:jc w:val="both"/>
        <w:outlineLvl w:val="1"/>
      </w:pPr>
      <w:r>
        <w:rPr>
          <w:sz w:val="24"/>
        </w:rPr>
        <w:t xml:space="preserve">Статья 1. Местное самоуправление</w:t>
      </w:r>
      <w:r/>
    </w:p>
    <w:p>
      <w:pPr>
        <w:pStyle w:val="1039"/>
        <w:ind w:firstLine="540"/>
        <w:jc w:val="both"/>
      </w:pPr>
      <w:r>
        <w:rPr>
          <w:sz w:val="24"/>
        </w:rPr>
      </w:r>
      <w:r/>
    </w:p>
    <w:p>
      <w:pPr>
        <w:pStyle w:val="1039"/>
        <w:ind w:firstLine="540"/>
        <w:jc w:val="both"/>
      </w:pPr>
      <w:r>
        <w:rPr>
          <w:sz w:val="24"/>
        </w:rPr>
        <w:t xml:space="preserve">1. Местное самоуправление - признаваемая и гарантируемая </w:t>
      </w:r>
      <w:hyperlink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Конституцией</w:t>
        </w:r>
      </w:hyperlink>
      <w:r>
        <w:rPr>
          <w:sz w:val="24"/>
        </w:rPr>
        <w:t xml:space="preserve"> Российской Федераци</w:t>
      </w:r>
      <w:r>
        <w:rPr>
          <w:sz w:val="24"/>
        </w:rPr>
        <w:t xml:space="preserve">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Конституцией</w:t>
        </w:r>
      </w:hyperlink>
      <w:r>
        <w:rPr>
          <w:sz w:val="24"/>
        </w:rP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r/>
    </w:p>
    <w:p>
      <w:pPr>
        <w:pStyle w:val="1039"/>
        <w:ind w:firstLine="540"/>
        <w:jc w:val="both"/>
        <w:spacing w:before="240"/>
      </w:pPr>
      <w:r>
        <w:rPr>
          <w:sz w:val="24"/>
        </w:rPr>
        <w:t xml:space="preserve">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r/>
    </w:p>
    <w:p>
      <w:pPr>
        <w:pStyle w:val="1039"/>
        <w:ind w:firstLine="540"/>
        <w:jc w:val="both"/>
        <w:spacing w:before="240"/>
      </w:pPr>
      <w:r>
        <w:rPr>
          <w:sz w:val="24"/>
        </w:rPr>
        <w:t xml:space="preserve">3. Местное самоуправление осуществляется на всей территории Российской Федерации.</w:t>
      </w:r>
      <w:r/>
    </w:p>
    <w:p>
      <w:pPr>
        <w:pStyle w:val="1039"/>
        <w:ind w:firstLine="540"/>
        <w:jc w:val="both"/>
        <w:spacing w:before="240"/>
      </w:pPr>
      <w:r>
        <w:rPr>
          <w:sz w:val="24"/>
        </w:rPr>
        <w:t xml:space="preserve">4. В соответствии с </w:t>
      </w:r>
      <w:hyperlink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Конституцией</w:t>
        </w:r>
      </w:hyperlink>
      <w:r>
        <w:rPr>
          <w:sz w:val="24"/>
        </w:rPr>
        <w:t xml:space="preserve"> Российской Федерации органы местного самоуправления входят в единую систему публичной власти в Российской Федерации.</w:t>
      </w:r>
      <w:r/>
    </w:p>
    <w:p>
      <w:pPr>
        <w:pStyle w:val="1039"/>
        <w:ind w:firstLine="540"/>
        <w:jc w:val="both"/>
        <w:spacing w:before="240"/>
      </w:pPr>
      <w:r>
        <w:rPr>
          <w:sz w:val="24"/>
        </w:rPr>
        <w:t xml:space="preserve">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r/>
    </w:p>
    <w:p>
      <w:pPr>
        <w:pStyle w:val="1039"/>
        <w:ind w:firstLine="540"/>
        <w:jc w:val="both"/>
        <w:spacing w:before="240"/>
      </w:pPr>
      <w:r>
        <w:rPr>
          <w:sz w:val="24"/>
        </w:rPr>
        <w:t xml:space="preserve">6. Органы местного самоуправления не входят в систему органов государственной власти.</w:t>
      </w:r>
      <w:r/>
    </w:p>
    <w:p>
      <w:pPr>
        <w:pStyle w:val="1039"/>
        <w:ind w:firstLine="540"/>
        <w:jc w:val="both"/>
        <w:spacing w:before="240"/>
      </w:pPr>
      <w:r>
        <w:rPr>
          <w:sz w:val="24"/>
        </w:rPr>
        <w:t xml:space="preserve">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r/>
    </w:p>
    <w:p>
      <w:pPr>
        <w:pStyle w:val="1039"/>
        <w:ind w:firstLine="540"/>
        <w:jc w:val="both"/>
        <w:spacing w:before="240"/>
      </w:pPr>
      <w:r>
        <w:rPr>
          <w:sz w:val="24"/>
        </w:rPr>
        <w:t xml:space="preserve">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r/>
    </w:p>
    <w:p>
      <w:pPr>
        <w:pStyle w:val="1039"/>
        <w:ind w:firstLine="540"/>
        <w:jc w:val="both"/>
      </w:pPr>
      <w:r>
        <w:rPr>
          <w:sz w:val="24"/>
        </w:rPr>
      </w:r>
      <w:r/>
    </w:p>
    <w:p>
      <w:pPr>
        <w:pStyle w:val="1041"/>
        <w:ind w:firstLine="540"/>
        <w:jc w:val="both"/>
        <w:outlineLvl w:val="1"/>
      </w:pPr>
      <w:r>
        <w:rPr>
          <w:sz w:val="24"/>
        </w:rPr>
        <w:t xml:space="preserve">Статья 2. Права граждан на осуществление местного самоуправления</w:t>
      </w:r>
      <w:r/>
    </w:p>
    <w:p>
      <w:pPr>
        <w:pStyle w:val="1039"/>
        <w:ind w:firstLine="540"/>
        <w:jc w:val="both"/>
      </w:pPr>
      <w:r>
        <w:rPr>
          <w:sz w:val="24"/>
        </w:rPr>
      </w:r>
      <w:r/>
    </w:p>
    <w:p>
      <w:pPr>
        <w:pStyle w:val="1039"/>
        <w:ind w:firstLine="540"/>
        <w:jc w:val="both"/>
      </w:pPr>
      <w:r>
        <w:rPr>
          <w:sz w:val="24"/>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p>
    <w:p>
      <w:pPr>
        <w:pStyle w:val="1039"/>
        <w:ind w:firstLine="540"/>
        <w:jc w:val="both"/>
        <w:spacing w:before="240"/>
      </w:pPr>
      <w:r>
        <w:rPr>
          <w:sz w:val="24"/>
        </w:rP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Конституцией</w:t>
        </w:r>
      </w:hyperlink>
      <w:r>
        <w:rPr>
          <w:sz w:val="24"/>
        </w:rPr>
        <w:t xml:space="preserve"> Российской Федерации и настоящим Федеральным законом права граждан на осуществление местного самоуправления.</w:t>
      </w:r>
      <w:r/>
    </w:p>
    <w:p>
      <w:pPr>
        <w:pStyle w:val="1039"/>
        <w:ind w:firstLine="540"/>
        <w:jc w:val="both"/>
      </w:pPr>
      <w:r>
        <w:rPr>
          <w:sz w:val="24"/>
        </w:rPr>
      </w:r>
      <w:r/>
    </w:p>
    <w:p>
      <w:pPr>
        <w:pStyle w:val="1041"/>
        <w:ind w:firstLine="540"/>
        <w:jc w:val="both"/>
        <w:outlineLvl w:val="1"/>
      </w:pPr>
      <w:r>
        <w:rPr>
          <w:sz w:val="24"/>
        </w:rPr>
        <w:t xml:space="preserve">Статья 3. Правовая основа местного самоуправления</w:t>
      </w:r>
      <w:r/>
    </w:p>
    <w:p>
      <w:pPr>
        <w:pStyle w:val="1039"/>
        <w:ind w:firstLine="540"/>
        <w:jc w:val="both"/>
      </w:pPr>
      <w:r>
        <w:rPr>
          <w:sz w:val="24"/>
        </w:rPr>
      </w:r>
      <w:r/>
    </w:p>
    <w:p>
      <w:pPr>
        <w:pStyle w:val="1039"/>
        <w:ind w:firstLine="540"/>
        <w:jc w:val="both"/>
      </w:pPr>
      <w:r>
        <w:rPr>
          <w:sz w:val="24"/>
        </w:rPr>
        <w:t xml:space="preserve">Правовую основу местного самоуправления составляют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Конституция</w:t>
        </w:r>
      </w:hyperlink>
      <w:r>
        <w:rPr>
          <w:sz w:val="24"/>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w:t>
      </w:r>
      <w:r>
        <w:rPr>
          <w:sz w:val="24"/>
        </w:rPr>
        <w:t xml:space="preserve">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w:t>
      </w:r>
      <w:r>
        <w:rPr>
          <w:sz w:val="24"/>
        </w:rPr>
        <w:t xml:space="preserve">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r/>
    </w:p>
    <w:p>
      <w:pPr>
        <w:pStyle w:val="1039"/>
        <w:ind w:firstLine="540"/>
        <w:jc w:val="both"/>
      </w:pPr>
      <w:r>
        <w:rPr>
          <w:sz w:val="24"/>
        </w:rPr>
      </w:r>
      <w:r/>
    </w:p>
    <w:p>
      <w:pPr>
        <w:pStyle w:val="1041"/>
        <w:ind w:firstLine="540"/>
        <w:jc w:val="both"/>
        <w:outlineLvl w:val="1"/>
      </w:pPr>
      <w:r>
        <w:rPr>
          <w:sz w:val="24"/>
        </w:rPr>
        <w:t xml:space="preserve">Статья 4. Принципы правового регулирования местного самоуправления</w:t>
      </w:r>
      <w:r/>
    </w:p>
    <w:p>
      <w:pPr>
        <w:pStyle w:val="1039"/>
        <w:ind w:firstLine="540"/>
        <w:jc w:val="both"/>
      </w:pPr>
      <w:r>
        <w:rPr>
          <w:sz w:val="24"/>
        </w:rPr>
      </w:r>
      <w:r/>
    </w:p>
    <w:p>
      <w:pPr>
        <w:pStyle w:val="1039"/>
        <w:ind w:firstLine="540"/>
        <w:jc w:val="both"/>
      </w:pPr>
      <w:r>
        <w:rPr>
          <w:sz w:val="24"/>
        </w:rPr>
        <w:t xml:space="preserve">1. Местное самоуправление в пределах своих полномочий самостоятельно.</w:t>
      </w:r>
      <w:r/>
    </w:p>
    <w:p>
      <w:pPr>
        <w:pStyle w:val="1039"/>
        <w:ind w:firstLine="540"/>
        <w:jc w:val="both"/>
        <w:spacing w:before="240"/>
      </w:pPr>
      <w:r>
        <w:rPr>
          <w:sz w:val="24"/>
        </w:rPr>
        <w:t xml:space="preserve">2</w:t>
      </w:r>
      <w:r>
        <w:rPr>
          <w:sz w:val="24"/>
        </w:rPr>
        <w:t xml:space="preserve">.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r/>
    </w:p>
    <w:p>
      <w:pPr>
        <w:pStyle w:val="1039"/>
        <w:ind w:firstLine="540"/>
        <w:jc w:val="both"/>
        <w:spacing w:before="240"/>
      </w:pPr>
      <w:r>
        <w:rPr>
          <w:sz w:val="24"/>
        </w:rP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и регулируются федеральными конституционными зако</w:t>
      </w:r>
      <w:r>
        <w:rPr>
          <w:sz w:val="24"/>
        </w:rPr>
        <w:t xml:space="preserve">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r/>
    </w:p>
    <w:p>
      <w:pPr>
        <w:pStyle w:val="1039"/>
        <w:ind w:firstLine="540"/>
        <w:jc w:val="both"/>
        <w:spacing w:before="240"/>
      </w:pPr>
      <w:r>
        <w:rPr>
          <w:sz w:val="24"/>
        </w:rPr>
        <w:t xml:space="preserve">4. Уставами муниципальных образований и иными муниципальными правовыми актами в соответствии с законами субъекта Российск</w:t>
      </w:r>
      <w:r>
        <w:rPr>
          <w:sz w:val="24"/>
        </w:rPr>
        <w:t xml:space="preserve">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r/>
    </w:p>
    <w:p>
      <w:pPr>
        <w:pStyle w:val="1039"/>
        <w:ind w:firstLine="540"/>
        <w:jc w:val="both"/>
        <w:spacing w:before="240"/>
      </w:pPr>
      <w:r>
        <w:rPr>
          <w:sz w:val="24"/>
        </w:rPr>
        <w:t xml:space="preserve">5. Принимаемые в соответствии с </w:t>
      </w:r>
      <w:hyperlink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Конституцией</w:t>
        </w:r>
      </w:hyperlink>
      <w:r>
        <w:rPr>
          <w:sz w:val="24"/>
        </w:rP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w:t>
      </w:r>
      <w:r>
        <w:rPr>
          <w:sz w:val="24"/>
        </w:rPr>
        <w:t xml:space="preserve">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w:t>
      </w:r>
      <w:r>
        <w:rPr>
          <w:sz w:val="24"/>
        </w:rPr>
        <w:t xml:space="preserve">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w:t>
      </w:r>
      <w:r>
        <w:rPr>
          <w:sz w:val="24"/>
        </w:rPr>
        <w:t xml:space="preserve">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r/>
    </w:p>
    <w:p>
      <w:pPr>
        <w:pStyle w:val="1039"/>
        <w:ind w:firstLine="540"/>
        <w:jc w:val="both"/>
        <w:spacing w:before="240"/>
      </w:pPr>
      <w:r>
        <w:rPr>
          <w:sz w:val="24"/>
        </w:rP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настоящему Федеральному закону применяются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Конституция</w:t>
        </w:r>
      </w:hyperlink>
      <w:r>
        <w:rPr>
          <w:sz w:val="24"/>
        </w:rPr>
        <w:t xml:space="preserve"> Российской Федерации и настоящий Федеральный закон.</w:t>
      </w:r>
      <w:r/>
    </w:p>
    <w:p>
      <w:pPr>
        <w:pStyle w:val="1039"/>
        <w:ind w:firstLine="540"/>
        <w:jc w:val="both"/>
        <w:spacing w:before="240"/>
      </w:pPr>
      <w:r>
        <w:rPr>
          <w:sz w:val="24"/>
        </w:rPr>
        <w:t xml:space="preserve">7. В случае противоречия конституции (устава), зако</w:t>
      </w:r>
      <w:r>
        <w:rPr>
          <w:sz w:val="24"/>
        </w:rPr>
        <w:t xml:space="preserve">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Конституция</w:t>
        </w:r>
      </w:hyperlink>
      <w:r>
        <w:rPr>
          <w:sz w:val="24"/>
        </w:rPr>
        <w:t xml:space="preserve"> Российской Федерации, федеральные конституционные законы, настоящий Федеральный закон и другие федеральные законы.</w:t>
      </w:r>
      <w:r/>
    </w:p>
    <w:p>
      <w:pPr>
        <w:pStyle w:val="1039"/>
        <w:ind w:firstLine="540"/>
        <w:jc w:val="both"/>
        <w:spacing w:before="240"/>
      </w:pPr>
      <w:r>
        <w:rPr>
          <w:sz w:val="24"/>
        </w:rPr>
        <w:t xml:space="preserve">8. Расходные обязательства, возник</w:t>
      </w:r>
      <w:r>
        <w:rPr>
          <w:sz w:val="24"/>
        </w:rPr>
        <w:t xml:space="preserve">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w:t>
      </w:r>
      <w:r>
        <w:rPr>
          <w:sz w:val="24"/>
        </w:rPr>
        <w:t xml:space="preserve">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w:t>
      </w:r>
      <w:r>
        <w:rPr>
          <w:sz w:val="24"/>
        </w:rPr>
        <w:t xml:space="preserve">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r/>
    </w:p>
    <w:p>
      <w:pPr>
        <w:pStyle w:val="1039"/>
        <w:ind w:firstLine="540"/>
        <w:jc w:val="both"/>
        <w:spacing w:before="240"/>
      </w:pPr>
      <w:r>
        <w:rPr>
          <w:sz w:val="24"/>
        </w:rPr>
        <w:t xml:space="preserve">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r/>
    </w:p>
    <w:p>
      <w:pPr>
        <w:pStyle w:val="1039"/>
        <w:ind w:firstLine="540"/>
        <w:jc w:val="both"/>
        <w:spacing w:before="240"/>
      </w:pPr>
      <w:r>
        <w:rPr>
          <w:sz w:val="24"/>
        </w:rPr>
        <w:t xml:space="preserve">10. Разграничение полномочий между уровнями публичной власти обеспечивается соответствующими финансовыми средствами и материальными ресурсами.</w:t>
      </w:r>
      <w:r/>
    </w:p>
    <w:p>
      <w:pPr>
        <w:pStyle w:val="1039"/>
        <w:ind w:firstLine="540"/>
        <w:jc w:val="both"/>
        <w:spacing w:before="240"/>
      </w:pPr>
      <w:r>
        <w:rPr>
          <w:sz w:val="24"/>
        </w:rPr>
        <w:t xml:space="preserve">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r/>
    </w:p>
    <w:p>
      <w:pPr>
        <w:pStyle w:val="1039"/>
        <w:ind w:firstLine="540"/>
        <w:jc w:val="both"/>
        <w:spacing w:before="240"/>
      </w:pPr>
      <w:r>
        <w:rPr>
          <w:sz w:val="24"/>
        </w:rPr>
        <w:t xml:space="preserve">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r/>
    </w:p>
    <w:p>
      <w:pPr>
        <w:pStyle w:val="1039"/>
        <w:ind w:firstLine="540"/>
        <w:jc w:val="both"/>
      </w:pPr>
      <w:r>
        <w:rPr>
          <w:sz w:val="24"/>
        </w:rPr>
      </w:r>
      <w:r/>
    </w:p>
    <w:p>
      <w:pPr>
        <w:pStyle w:val="1041"/>
        <w:ind w:firstLine="540"/>
        <w:jc w:val="both"/>
        <w:outlineLvl w:val="1"/>
      </w:pPr>
      <w:r>
        <w:rPr>
          <w:sz w:val="24"/>
        </w:rPr>
        <w:t xml:space="preserve">Статья 5. Полномочия федеральных органов государственной власти в области местного самоуправления</w:t>
      </w:r>
      <w:r/>
    </w:p>
    <w:p>
      <w:pPr>
        <w:pStyle w:val="1039"/>
        <w:ind w:firstLine="540"/>
        <w:jc w:val="both"/>
      </w:pPr>
      <w:r>
        <w:rPr>
          <w:sz w:val="24"/>
        </w:rPr>
      </w:r>
      <w:r/>
    </w:p>
    <w:p>
      <w:pPr>
        <w:pStyle w:val="1039"/>
        <w:ind w:firstLine="540"/>
        <w:jc w:val="both"/>
      </w:pPr>
      <w:r>
        <w:rPr>
          <w:sz w:val="24"/>
        </w:rPr>
        <w:t xml:space="preserve">К полномочиям федеральных органов государственной власти в области местного самоуправления относятся:</w:t>
      </w:r>
      <w:r/>
    </w:p>
    <w:p>
      <w:pPr>
        <w:pStyle w:val="1039"/>
        <w:ind w:firstLine="540"/>
        <w:jc w:val="both"/>
        <w:spacing w:before="240"/>
      </w:pPr>
      <w:r>
        <w:rPr>
          <w:sz w:val="24"/>
        </w:rPr>
        <w:t xml:space="preserve">1) определение общих принципов организации местного самоуправления в Российской Федерации, устанавливаемых настоящим Федеральным законом;</w:t>
      </w:r>
      <w:r/>
    </w:p>
    <w:p>
      <w:pPr>
        <w:pStyle w:val="1039"/>
        <w:ind w:firstLine="540"/>
        <w:jc w:val="both"/>
        <w:spacing w:before="240"/>
      </w:pPr>
      <w:r>
        <w:rPr>
          <w:sz w:val="24"/>
        </w:rPr>
        <w:t xml:space="preserve">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w:t>
      </w:r>
      <w:r>
        <w:rPr>
          <w:sz w:val="24"/>
        </w:rPr>
        <w:t xml:space="preserve">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r/>
    </w:p>
    <w:p>
      <w:pPr>
        <w:pStyle w:val="1039"/>
        <w:ind w:firstLine="540"/>
        <w:jc w:val="both"/>
        <w:spacing w:before="240"/>
      </w:pPr>
      <w:r>
        <w:rPr>
          <w:sz w:val="24"/>
        </w:rPr>
        <w:t xml:space="preserve">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r/>
    </w:p>
    <w:p>
      <w:pPr>
        <w:pStyle w:val="1039"/>
        <w:ind w:firstLine="540"/>
        <w:jc w:val="both"/>
        <w:spacing w:before="240"/>
      </w:pPr>
      <w:r>
        <w:rPr>
          <w:sz w:val="24"/>
        </w:rPr>
        <w:t xml:space="preserve">4) правовое регулирование прав, обязанностей и ответственности </w:t>
      </w:r>
      <w:r>
        <w:rPr>
          <w:sz w:val="24"/>
        </w:rPr>
        <w:t xml:space="preserve">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r/>
    </w:p>
    <w:p>
      <w:pPr>
        <w:pStyle w:val="1039"/>
        <w:ind w:firstLine="540"/>
        <w:jc w:val="both"/>
        <w:spacing w:before="240"/>
      </w:pPr>
      <w:r>
        <w:rPr>
          <w:sz w:val="24"/>
        </w:rPr>
        <w:t xml:space="preserve">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r/>
    </w:p>
    <w:p>
      <w:pPr>
        <w:pStyle w:val="1039"/>
        <w:ind w:firstLine="540"/>
        <w:jc w:val="both"/>
      </w:pPr>
      <w:r>
        <w:rPr>
          <w:sz w:val="24"/>
        </w:rPr>
      </w:r>
      <w:r/>
    </w:p>
    <w:p>
      <w:pPr>
        <w:pStyle w:val="1041"/>
        <w:ind w:firstLine="540"/>
        <w:jc w:val="both"/>
        <w:outlineLvl w:val="1"/>
      </w:pPr>
      <w:r>
        <w:rPr>
          <w:sz w:val="24"/>
        </w:rPr>
        <w:t xml:space="preserve">Статья 6. Полномочия органов государственной власти субъектов Российской Федерации в области местного самоуправления</w:t>
      </w:r>
      <w:r/>
    </w:p>
    <w:p>
      <w:pPr>
        <w:pStyle w:val="1039"/>
        <w:ind w:firstLine="540"/>
        <w:jc w:val="both"/>
      </w:pPr>
      <w:r>
        <w:rPr>
          <w:sz w:val="24"/>
        </w:rPr>
      </w:r>
      <w:r/>
    </w:p>
    <w:p>
      <w:pPr>
        <w:pStyle w:val="1039"/>
        <w:ind w:firstLine="540"/>
        <w:jc w:val="both"/>
      </w:pPr>
      <w:r>
        <w:rPr>
          <w:sz w:val="24"/>
        </w:rPr>
        <w:t xml:space="preserve">К полномочиям органов государственной власти субъектов Российской Федерации в области местного самоуправления относятся:</w:t>
      </w:r>
      <w:r/>
    </w:p>
    <w:p>
      <w:pPr>
        <w:pStyle w:val="1039"/>
        <w:ind w:firstLine="540"/>
        <w:jc w:val="both"/>
        <w:spacing w:before="240"/>
      </w:pPr>
      <w:r>
        <w:rPr>
          <w:sz w:val="24"/>
        </w:rPr>
        <w:t xml:space="preserve">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r/>
    </w:p>
    <w:p>
      <w:pPr>
        <w:pStyle w:val="1039"/>
        <w:ind w:firstLine="540"/>
        <w:jc w:val="both"/>
        <w:spacing w:before="240"/>
      </w:pPr>
      <w:r>
        <w:rPr>
          <w:sz w:val="24"/>
        </w:rPr>
        <w:t xml:space="preserve">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r/>
    </w:p>
    <w:p>
      <w:pPr>
        <w:pStyle w:val="1039"/>
        <w:ind w:firstLine="540"/>
        <w:jc w:val="both"/>
        <w:spacing w:before="240"/>
      </w:pPr>
      <w:r>
        <w:rPr>
          <w:sz w:val="24"/>
        </w:rPr>
        <w:t xml:space="preserve">3) правовое регулирование прав, обязанностей и ответственности органов местного самоуправления и должностных лиц </w:t>
      </w:r>
      <w:r>
        <w:rPr>
          <w:sz w:val="24"/>
        </w:rPr>
        <w:t xml:space="preserve">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r/>
    </w:p>
    <w:p>
      <w:pPr>
        <w:pStyle w:val="1039"/>
        <w:ind w:firstLine="540"/>
        <w:jc w:val="both"/>
        <w:spacing w:before="240"/>
      </w:pPr>
      <w:r>
        <w:rPr>
          <w:sz w:val="24"/>
        </w:rPr>
        <w:t xml:space="preserve">4) правовое регулирование прав, обязанностей и ответственности органов местного с</w:t>
      </w:r>
      <w:r>
        <w:rPr>
          <w:sz w:val="24"/>
        </w:rPr>
        <w:t xml:space="preserve">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r/>
    </w:p>
    <w:p>
      <w:pPr>
        <w:pStyle w:val="1039"/>
        <w:ind w:firstLine="540"/>
        <w:jc w:val="both"/>
      </w:pPr>
      <w:r>
        <w:rPr>
          <w:sz w:val="24"/>
        </w:rPr>
      </w:r>
      <w:r/>
    </w:p>
    <w:p>
      <w:pPr>
        <w:pStyle w:val="1041"/>
        <w:ind w:firstLine="540"/>
        <w:jc w:val="both"/>
        <w:outlineLvl w:val="1"/>
      </w:pPr>
      <w:r>
        <w:rPr>
          <w:sz w:val="24"/>
        </w:rPr>
        <w:t xml:space="preserve">Статья 7. Наименования муниципальных образований</w:t>
      </w:r>
      <w:r/>
    </w:p>
    <w:p>
      <w:pPr>
        <w:pStyle w:val="1039"/>
        <w:ind w:firstLine="540"/>
        <w:jc w:val="both"/>
      </w:pPr>
      <w:r>
        <w:rPr>
          <w:sz w:val="24"/>
        </w:rPr>
      </w:r>
      <w:r/>
    </w:p>
    <w:p>
      <w:pPr>
        <w:pStyle w:val="1039"/>
        <w:ind w:firstLine="540"/>
        <w:jc w:val="both"/>
      </w:pPr>
      <w:r>
        <w:rPr>
          <w:sz w:val="24"/>
        </w:rPr>
        <w:t xml:space="preserve">1. Наименование муниципального образования определяется уставом муниципального образования.</w:t>
      </w:r>
      <w:r/>
    </w:p>
    <w:p>
      <w:pPr>
        <w:pStyle w:val="1039"/>
        <w:ind w:firstLine="540"/>
        <w:jc w:val="both"/>
        <w:spacing w:before="240"/>
      </w:pPr>
      <w:r/>
      <w:bookmarkStart w:id="77" w:name="P77"/>
      <w:r/>
      <w:bookmarkEnd w:id="77"/>
      <w:r>
        <w:rPr>
          <w:sz w:val="24"/>
        </w:rPr>
        <w:t xml:space="preserve">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r/>
    </w:p>
    <w:p>
      <w:pPr>
        <w:pStyle w:val="1039"/>
        <w:ind w:firstLine="540"/>
        <w:jc w:val="both"/>
        <w:spacing w:before="240"/>
      </w:pPr>
      <w:r>
        <w:rPr>
          <w:sz w:val="24"/>
        </w:rPr>
        <w:t xml:space="preserve">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r/>
    </w:p>
    <w:p>
      <w:pPr>
        <w:pStyle w:val="1039"/>
        <w:ind w:firstLine="540"/>
        <w:jc w:val="both"/>
        <w:spacing w:before="240"/>
      </w:pPr>
      <w:r/>
      <w:bookmarkStart w:id="79" w:name="P79"/>
      <w:r/>
      <w:bookmarkEnd w:id="79"/>
      <w:r>
        <w:rPr>
          <w:sz w:val="24"/>
        </w:rPr>
        <w:t xml:space="preserve">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r/>
    </w:p>
    <w:p>
      <w:pPr>
        <w:pStyle w:val="1039"/>
        <w:ind w:firstLine="540"/>
        <w:jc w:val="both"/>
        <w:spacing w:before="240"/>
      </w:pPr>
      <w:r>
        <w:rPr>
          <w:sz w:val="24"/>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w:t>
      </w:r>
      <w:r>
        <w:rPr>
          <w:sz w:val="24"/>
        </w:rPr>
        <w:t xml:space="preserve">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tooltip="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 w:anchor="P77" w:history="1">
        <w:r>
          <w:rPr>
            <w:color w:val="0000ff"/>
            <w:sz w:val="24"/>
          </w:rPr>
          <w:t xml:space="preserve">частями 2</w:t>
        </w:r>
      </w:hyperlink>
      <w:r>
        <w:rPr>
          <w:sz w:val="24"/>
        </w:rPr>
        <w:t xml:space="preserve"> - </w:t>
      </w:r>
      <w:hyperlink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anchor="P79" w:history="1">
        <w:r>
          <w:rPr>
            <w:color w:val="0000ff"/>
            <w:sz w:val="24"/>
          </w:rPr>
          <w:t xml:space="preserve">4</w:t>
        </w:r>
      </w:hyperlink>
      <w:r>
        <w:rPr>
          <w:sz w:val="24"/>
        </w:rPr>
        <w:t xml:space="preserve"> настоящей статьи.</w:t>
      </w:r>
      <w:r/>
    </w:p>
    <w:p>
      <w:pPr>
        <w:pStyle w:val="1039"/>
        <w:ind w:firstLine="540"/>
        <w:jc w:val="both"/>
        <w:spacing w:before="240"/>
      </w:pPr>
      <w:r>
        <w:rPr>
          <w:sz w:val="24"/>
        </w:rPr>
        <w:t xml:space="preserve">6. Наименование муниципального</w:t>
      </w:r>
      <w:r>
        <w:rPr>
          <w:sz w:val="24"/>
        </w:rPr>
        <w:t xml:space="preserve">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порядке, установленном Правительством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8. Официальные символы муниципальных образований</w:t>
      </w:r>
      <w:r/>
    </w:p>
    <w:p>
      <w:pPr>
        <w:pStyle w:val="1039"/>
        <w:ind w:firstLine="540"/>
        <w:jc w:val="both"/>
      </w:pPr>
      <w:r>
        <w:rPr>
          <w:sz w:val="24"/>
        </w:rPr>
      </w:r>
      <w:r/>
    </w:p>
    <w:p>
      <w:pPr>
        <w:pStyle w:val="1039"/>
        <w:ind w:firstLine="540"/>
        <w:jc w:val="both"/>
      </w:pPr>
      <w:r>
        <w:rPr>
          <w:sz w:val="24"/>
        </w:rPr>
        <w:t xml:space="preserve">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r/>
    </w:p>
    <w:p>
      <w:pPr>
        <w:pStyle w:val="1039"/>
        <w:ind w:firstLine="540"/>
        <w:jc w:val="both"/>
        <w:spacing w:before="240"/>
      </w:pPr>
      <w:r>
        <w:rPr>
          <w:sz w:val="24"/>
        </w:rPr>
        <w:t xml:space="preserve">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r/>
    </w:p>
    <w:p>
      <w:pPr>
        <w:pStyle w:val="1039"/>
        <w:ind w:firstLine="540"/>
        <w:jc w:val="both"/>
        <w:spacing w:before="240"/>
      </w:pPr>
      <w:r>
        <w:rPr>
          <w:sz w:val="24"/>
        </w:rP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r/>
    </w:p>
    <w:p>
      <w:pPr>
        <w:pStyle w:val="1039"/>
        <w:ind w:firstLine="540"/>
        <w:jc w:val="both"/>
        <w:spacing w:before="240"/>
      </w:pPr>
      <w:r>
        <w:rPr>
          <w:sz w:val="24"/>
        </w:rPr>
        <w:t xml:space="preserve">4. С учетом исторических и иных </w:t>
      </w:r>
      <w:r>
        <w:rPr>
          <w:sz w:val="24"/>
        </w:rPr>
        <w:t xml:space="preserve">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r/>
    </w:p>
    <w:p>
      <w:pPr>
        <w:pStyle w:val="1039"/>
        <w:ind w:firstLine="540"/>
        <w:jc w:val="both"/>
      </w:pPr>
      <w:r>
        <w:rPr>
          <w:sz w:val="24"/>
        </w:rPr>
      </w:r>
      <w:r/>
    </w:p>
    <w:p>
      <w:pPr>
        <w:pStyle w:val="1041"/>
        <w:ind w:firstLine="540"/>
        <w:jc w:val="both"/>
        <w:outlineLvl w:val="0"/>
      </w:pPr>
      <w:r>
        <w:rPr>
          <w:sz w:val="24"/>
        </w:rPr>
        <w:t xml:space="preserve">Глава 2. Территориальные основы организации местного самоуправления</w:t>
      </w:r>
      <w:r/>
    </w:p>
    <w:p>
      <w:pPr>
        <w:pStyle w:val="1039"/>
        <w:ind w:firstLine="540"/>
        <w:jc w:val="both"/>
      </w:pPr>
      <w:r>
        <w:rPr>
          <w:sz w:val="24"/>
        </w:rPr>
      </w:r>
      <w:r/>
    </w:p>
    <w:p>
      <w:pPr>
        <w:pStyle w:val="1041"/>
        <w:ind w:firstLine="540"/>
        <w:jc w:val="both"/>
        <w:outlineLvl w:val="1"/>
      </w:pPr>
      <w:r>
        <w:rPr>
          <w:sz w:val="24"/>
        </w:rPr>
        <w:t xml:space="preserve">Статья 9. Виды муниципальных образований</w:t>
      </w:r>
      <w:r/>
    </w:p>
    <w:p>
      <w:pPr>
        <w:pStyle w:val="1039"/>
        <w:ind w:firstLine="540"/>
        <w:jc w:val="both"/>
      </w:pPr>
      <w:r>
        <w:rPr>
          <w:sz w:val="24"/>
        </w:rPr>
      </w:r>
      <w:r/>
    </w:p>
    <w:p>
      <w:pPr>
        <w:pStyle w:val="1039"/>
        <w:ind w:firstLine="540"/>
        <w:jc w:val="both"/>
      </w:pPr>
      <w:r>
        <w:rPr>
          <w:sz w:val="24"/>
        </w:rPr>
        <w:t xml:space="preserve">1. Му</w:t>
      </w:r>
      <w:r>
        <w:rPr>
          <w:sz w:val="24"/>
        </w:rPr>
        <w:t xml:space="preserve">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r/>
    </w:p>
    <w:p>
      <w:pPr>
        <w:pStyle w:val="1039"/>
        <w:ind w:firstLine="540"/>
        <w:jc w:val="both"/>
        <w:spacing w:before="240"/>
      </w:pPr>
      <w:r>
        <w:rPr>
          <w:sz w:val="24"/>
        </w:rPr>
        <w:t xml:space="preserve">2. Местное самоуправление осуществляется в следующих видах муниципальных образований:</w:t>
      </w:r>
      <w:r/>
    </w:p>
    <w:p>
      <w:pPr>
        <w:pStyle w:val="1039"/>
        <w:ind w:firstLine="540"/>
        <w:jc w:val="both"/>
        <w:spacing w:before="240"/>
        <w:rPr>
          <w:highlight w:val="yellow"/>
        </w:rPr>
      </w:pPr>
      <w:r>
        <w:rPr>
          <w:highlight w:val="yellow"/>
        </w:rPr>
      </w:r>
      <w:bookmarkStart w:id="96" w:name="P96"/>
      <w:r>
        <w:rPr>
          <w:highlight w:val="yellow"/>
        </w:rPr>
      </w:r>
      <w:bookmarkEnd w:id="96"/>
      <w:r>
        <w:rPr>
          <w:sz w:val="24"/>
          <w:highlight w:val="yellow"/>
        </w:rPr>
        <w:t xml:space="preserve">1) городской округ;</w:t>
      </w:r>
      <w:r>
        <w:rPr>
          <w:highlight w:val="yellow"/>
        </w:rPr>
      </w:r>
      <w:r>
        <w:rPr>
          <w:highlight w:val="yellow"/>
        </w:rPr>
      </w:r>
    </w:p>
    <w:p>
      <w:pPr>
        <w:pStyle w:val="1039"/>
        <w:ind w:firstLine="540"/>
        <w:jc w:val="both"/>
        <w:spacing w:before="240"/>
        <w:rPr>
          <w:highlight w:val="yellow"/>
        </w:rPr>
      </w:pPr>
      <w:r>
        <w:rPr>
          <w:highlight w:val="yellow"/>
        </w:rPr>
      </w:r>
      <w:bookmarkStart w:id="97" w:name="P97"/>
      <w:r>
        <w:rPr>
          <w:highlight w:val="yellow"/>
        </w:rPr>
      </w:r>
      <w:bookmarkEnd w:id="97"/>
      <w:r>
        <w:rPr>
          <w:sz w:val="24"/>
          <w:highlight w:val="yellow"/>
        </w:rPr>
        <w:t xml:space="preserve">2) муниципальный округ;</w:t>
      </w:r>
      <w:r>
        <w:rPr>
          <w:highlight w:val="yellow"/>
        </w:rPr>
      </w:r>
      <w:r>
        <w:rPr>
          <w:highlight w:val="yellow"/>
        </w:rPr>
      </w:r>
    </w:p>
    <w:p>
      <w:pPr>
        <w:pStyle w:val="1039"/>
        <w:ind w:firstLine="540"/>
        <w:jc w:val="both"/>
        <w:spacing w:before="240"/>
      </w:pPr>
      <w:r>
        <w:rPr>
          <w:sz w:val="24"/>
          <w:highlight w:val="yellow"/>
        </w:rPr>
        <w:t xml:space="preserve">3) внутригородское муниципальное образование города федерального значения.</w:t>
      </w:r>
      <w:r/>
    </w:p>
    <w:p>
      <w:pPr>
        <w:pStyle w:val="1039"/>
        <w:ind w:firstLine="540"/>
        <w:jc w:val="both"/>
        <w:spacing w:before="240"/>
      </w:pPr>
      <w:r/>
      <w:bookmarkStart w:id="99" w:name="P99"/>
      <w:r/>
      <w:bookmarkEnd w:id="99"/>
      <w:r>
        <w:rPr>
          <w:sz w:val="24"/>
        </w:rP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w:t>
      </w:r>
      <w:r>
        <w:rPr>
          <w:sz w:val="24"/>
        </w:rPr>
        <w:t xml:space="preserve">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w:t>
      </w:r>
      <w:r>
        <w:rPr>
          <w:sz w:val="24"/>
        </w:rPr>
        <w:t xml:space="preserve">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w:t>
      </w:r>
      <w:r>
        <w:rPr>
          <w:sz w:val="24"/>
        </w:rPr>
        <w:t xml:space="preserve">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r/>
    </w:p>
    <w:p>
      <w:pPr>
        <w:pStyle w:val="1039"/>
        <w:ind w:firstLine="540"/>
        <w:jc w:val="both"/>
        <w:spacing w:before="240"/>
      </w:pPr>
      <w:r/>
      <w:bookmarkStart w:id="100" w:name="P100"/>
      <w:r/>
      <w:bookmarkEnd w:id="100"/>
      <w:r>
        <w:rPr>
          <w:sz w:val="24"/>
        </w:rPr>
        <w:t xml:space="preserve">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w:t>
      </w:r>
      <w:r>
        <w:rPr>
          <w:sz w:val="24"/>
        </w:rPr>
        <w:t xml:space="preserve">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w:t>
      </w:r>
      <w:r>
        <w:rPr>
          <w:sz w:val="24"/>
        </w:rPr>
        <w:t xml:space="preserve">,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r/>
    </w:p>
    <w:p>
      <w:pPr>
        <w:pStyle w:val="1039"/>
        <w:ind w:firstLine="540"/>
        <w:jc w:val="both"/>
        <w:spacing w:before="240"/>
      </w:pPr>
      <w:r>
        <w:rPr>
          <w:sz w:val="24"/>
        </w:rPr>
        <w:t xml:space="preserve">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r/>
    </w:p>
    <w:p>
      <w:pPr>
        <w:pStyle w:val="1039"/>
        <w:ind w:firstLine="540"/>
        <w:jc w:val="both"/>
        <w:spacing w:before="240"/>
      </w:pPr>
      <w:r>
        <w:rPr>
          <w:sz w:val="24"/>
        </w:rPr>
        <w:t xml:space="preserve">6. Вид муниципального образования определяется законом субъекта Российской Федерации в соответствии с требованиями настоящей статьи.</w:t>
      </w:r>
      <w:r/>
    </w:p>
    <w:p>
      <w:pPr>
        <w:pStyle w:val="1039"/>
        <w:ind w:firstLine="540"/>
        <w:jc w:val="both"/>
        <w:spacing w:before="240"/>
      </w:pPr>
      <w:r/>
      <w:bookmarkStart w:id="103" w:name="P103"/>
      <w:r/>
      <w:bookmarkEnd w:id="103"/>
      <w:r>
        <w:rPr>
          <w:sz w:val="24"/>
        </w:rP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w:t>
      </w:r>
      <w:r>
        <w:rPr>
          <w:sz w:val="24"/>
        </w:rPr>
        <w:t xml:space="preserve">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tooltip="1) городской округ;" w:anchor="P96" w:history="1">
        <w:r>
          <w:rPr>
            <w:color w:val="0000ff"/>
            <w:sz w:val="24"/>
          </w:rPr>
          <w:t xml:space="preserve">пунктах 1</w:t>
        </w:r>
      </w:hyperlink>
      <w:r>
        <w:rPr>
          <w:sz w:val="24"/>
        </w:rPr>
        <w:t xml:space="preserve"> и </w:t>
      </w:r>
      <w:hyperlink w:tooltip="2) муниципальный округ;" w:anchor="P97" w:history="1">
        <w:r>
          <w:rPr>
            <w:color w:val="0000ff"/>
            <w:sz w:val="24"/>
          </w:rPr>
          <w:t xml:space="preserve">2 части 2</w:t>
        </w:r>
      </w:hyperlink>
      <w:r>
        <w:rPr>
          <w:sz w:val="24"/>
        </w:rP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r/>
    </w:p>
    <w:p>
      <w:pPr>
        <w:pStyle w:val="1039"/>
        <w:ind w:firstLine="540"/>
        <w:jc w:val="both"/>
      </w:pPr>
      <w:r>
        <w:rPr>
          <w:sz w:val="24"/>
        </w:rPr>
      </w:r>
      <w:r/>
    </w:p>
    <w:p>
      <w:pPr>
        <w:pStyle w:val="1041"/>
        <w:ind w:firstLine="540"/>
        <w:jc w:val="both"/>
        <w:outlineLvl w:val="1"/>
      </w:pPr>
      <w:r>
        <w:rPr>
          <w:sz w:val="24"/>
        </w:rPr>
        <w:t xml:space="preserve">Статья 10. Принципы территориальной организации местного самоуправления</w:t>
      </w:r>
      <w:r/>
    </w:p>
    <w:p>
      <w:pPr>
        <w:pStyle w:val="1039"/>
        <w:ind w:firstLine="540"/>
        <w:jc w:val="both"/>
      </w:pPr>
      <w:r>
        <w:rPr>
          <w:sz w:val="24"/>
        </w:rPr>
      </w:r>
      <w:r/>
    </w:p>
    <w:p>
      <w:pPr>
        <w:pStyle w:val="1039"/>
        <w:ind w:firstLine="540"/>
        <w:jc w:val="both"/>
      </w:pPr>
      <w:r>
        <w:rPr>
          <w:sz w:val="24"/>
        </w:rPr>
        <w:t xml:space="preserve">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r/>
    </w:p>
    <w:p>
      <w:pPr>
        <w:pStyle w:val="1039"/>
        <w:ind w:firstLine="540"/>
        <w:jc w:val="both"/>
        <w:spacing w:before="240"/>
      </w:pPr>
      <w:r>
        <w:rPr>
          <w:sz w:val="24"/>
        </w:rPr>
        <w:t xml:space="preserve">2. Территория муниципального образования должна полностью располагаться на территории одного субъекта Российской Федерации.</w:t>
      </w:r>
      <w:r/>
    </w:p>
    <w:p>
      <w:pPr>
        <w:pStyle w:val="1039"/>
        <w:ind w:firstLine="540"/>
        <w:jc w:val="both"/>
        <w:spacing w:before="240"/>
      </w:pPr>
      <w:r>
        <w:rPr>
          <w:sz w:val="24"/>
        </w:rPr>
        <w:t xml:space="preserve">3. Территории муниципальных образований определяются с учетом исторических и иных местных традиций.</w:t>
      </w:r>
      <w:r/>
    </w:p>
    <w:p>
      <w:pPr>
        <w:pStyle w:val="1039"/>
        <w:ind w:firstLine="540"/>
        <w:jc w:val="both"/>
        <w:spacing w:before="240"/>
      </w:pPr>
      <w:r>
        <w:rPr>
          <w:sz w:val="24"/>
        </w:rPr>
        <w:t xml:space="preserve">4. В состав территории муниципального образования входят земли независимо от форм собственности и целевого назначения.</w:t>
      </w:r>
      <w:r/>
    </w:p>
    <w:p>
      <w:pPr>
        <w:pStyle w:val="1039"/>
        <w:ind w:firstLine="540"/>
        <w:jc w:val="both"/>
        <w:spacing w:before="240"/>
      </w:pPr>
      <w:r>
        <w:rPr>
          <w:sz w:val="24"/>
        </w:rPr>
        <w:t xml:space="preserve">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r/>
    </w:p>
    <w:p>
      <w:pPr>
        <w:pStyle w:val="1039"/>
        <w:ind w:firstLine="540"/>
        <w:jc w:val="both"/>
        <w:spacing w:before="240"/>
      </w:pPr>
      <w:r/>
      <w:bookmarkStart w:id="112" w:name="P112"/>
      <w:r/>
      <w:bookmarkEnd w:id="112"/>
      <w:r>
        <w:rPr>
          <w:sz w:val="24"/>
        </w:rPr>
        <w:t xml:space="preserve">6. Территория населенного пункта должна полностью входить в состав территории муниципального образования.</w:t>
      </w:r>
      <w:r/>
    </w:p>
    <w:p>
      <w:pPr>
        <w:pStyle w:val="1039"/>
        <w:ind w:firstLine="540"/>
        <w:jc w:val="both"/>
        <w:spacing w:before="240"/>
      </w:pPr>
      <w:r/>
      <w:bookmarkStart w:id="113" w:name="P113"/>
      <w:r/>
      <w:bookmarkEnd w:id="113"/>
      <w:r>
        <w:rPr>
          <w:sz w:val="24"/>
        </w:rPr>
        <w:t xml:space="preserve">7. Территория муниципального образования не может входить в состав территории другого муниципального образования.</w:t>
      </w:r>
      <w:r/>
    </w:p>
    <w:p>
      <w:pPr>
        <w:pStyle w:val="1039"/>
        <w:ind w:firstLine="540"/>
        <w:jc w:val="both"/>
        <w:spacing w:before="240"/>
      </w:pPr>
      <w:r>
        <w:rPr>
          <w:sz w:val="24"/>
        </w:rPr>
        <w:t xml:space="preserve">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r/>
    </w:p>
    <w:p>
      <w:pPr>
        <w:pStyle w:val="1039"/>
        <w:ind w:firstLine="540"/>
        <w:jc w:val="both"/>
        <w:spacing w:before="240"/>
      </w:pPr>
      <w:r>
        <w:rPr>
          <w:sz w:val="24"/>
        </w:rPr>
        <w:t xml:space="preserve">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w:t>
      </w:r>
      <w:r>
        <w:rPr>
          <w:sz w:val="24"/>
        </w:rPr>
        <w:t xml:space="preserve">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r/>
    </w:p>
    <w:p>
      <w:pPr>
        <w:pStyle w:val="1039"/>
        <w:ind w:firstLine="540"/>
        <w:jc w:val="both"/>
        <w:spacing w:before="240"/>
      </w:pPr>
      <w:r>
        <w:rPr>
          <w:sz w:val="24"/>
        </w:rPr>
        <w:t xml:space="preserve">10. К территориям с ни</w:t>
      </w:r>
      <w:r>
        <w:rPr>
          <w:sz w:val="24"/>
        </w:rPr>
        <w:t xml:space="preserve">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r/>
    </w:p>
    <w:p>
      <w:pPr>
        <w:pStyle w:val="1039"/>
        <w:ind w:firstLine="540"/>
        <w:jc w:val="both"/>
        <w:spacing w:before="240"/>
      </w:pPr>
      <w:r>
        <w:rPr>
          <w:sz w:val="24"/>
        </w:rPr>
        <w:t xml:space="preserve">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w:t>
      </w:r>
      <w:r>
        <w:rPr>
          <w:sz w:val="24"/>
        </w:rPr>
        <w:t xml:space="preserve">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r/>
    </w:p>
    <w:p>
      <w:pPr>
        <w:pStyle w:val="1039"/>
        <w:ind w:firstLine="540"/>
        <w:jc w:val="both"/>
      </w:pPr>
      <w:r>
        <w:rPr>
          <w:sz w:val="24"/>
        </w:rPr>
      </w:r>
      <w:r/>
    </w:p>
    <w:p>
      <w:pPr>
        <w:pStyle w:val="1041"/>
        <w:ind w:firstLine="540"/>
        <w:jc w:val="both"/>
        <w:outlineLvl w:val="1"/>
      </w:pPr>
      <w:r>
        <w:rPr>
          <w:sz w:val="24"/>
        </w:rPr>
        <w:t xml:space="preserve">Статья 11. Границы муниципальных образований</w:t>
      </w:r>
      <w:r/>
    </w:p>
    <w:p>
      <w:pPr>
        <w:pStyle w:val="1039"/>
        <w:ind w:firstLine="540"/>
        <w:jc w:val="both"/>
      </w:pPr>
      <w:r>
        <w:rPr>
          <w:sz w:val="24"/>
        </w:rPr>
      </w:r>
      <w:r/>
    </w:p>
    <w:p>
      <w:pPr>
        <w:pStyle w:val="1039"/>
        <w:ind w:firstLine="540"/>
        <w:jc w:val="both"/>
      </w:pPr>
      <w:r>
        <w:rPr>
          <w:sz w:val="24"/>
        </w:rPr>
        <w:t xml:space="preserve">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r/>
    </w:p>
    <w:p>
      <w:pPr>
        <w:pStyle w:val="1039"/>
        <w:ind w:firstLine="540"/>
        <w:jc w:val="both"/>
        <w:spacing w:before="240"/>
      </w:pPr>
      <w:r>
        <w:rPr>
          <w:sz w:val="24"/>
        </w:rPr>
        <w:t xml:space="preserve">2. Изменение границ муниципального образования осущест</w:t>
      </w:r>
      <w:r>
        <w:rPr>
          <w:sz w:val="24"/>
        </w:rPr>
        <w:t xml:space="preserve">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r/>
    </w:p>
    <w:p>
      <w:pPr>
        <w:pStyle w:val="1039"/>
        <w:ind w:firstLine="540"/>
        <w:jc w:val="both"/>
        <w:spacing w:before="240"/>
      </w:pPr>
      <w:r>
        <w:rPr>
          <w:sz w:val="24"/>
        </w:rPr>
        <w:t xml:space="preserve">3. </w:t>
      </w:r>
      <w:r>
        <w:rPr>
          <w:sz w:val="24"/>
        </w:rPr>
        <w:t xml:space="preserve">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r/>
    </w:p>
    <w:p>
      <w:pPr>
        <w:pStyle w:val="1039"/>
        <w:ind w:firstLine="540"/>
        <w:jc w:val="both"/>
        <w:spacing w:before="240"/>
      </w:pPr>
      <w:r>
        <w:rPr>
          <w:sz w:val="24"/>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r/>
    </w:p>
    <w:p>
      <w:pPr>
        <w:pStyle w:val="1039"/>
        <w:ind w:firstLine="540"/>
        <w:jc w:val="both"/>
        <w:spacing w:before="240"/>
      </w:pPr>
      <w:r>
        <w:rPr>
          <w:sz w:val="24"/>
        </w:rPr>
        <w:t xml:space="preserve">5. За</w:t>
      </w:r>
      <w:r>
        <w:rPr>
          <w:sz w:val="24"/>
        </w:rPr>
        <w:t xml:space="preserve">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r/>
    </w:p>
    <w:p>
      <w:pPr>
        <w:pStyle w:val="1039"/>
        <w:ind w:firstLine="540"/>
        <w:jc w:val="both"/>
        <w:spacing w:before="240"/>
      </w:pPr>
      <w:r>
        <w:rPr>
          <w:sz w:val="24"/>
        </w:rPr>
        <w:t xml:space="preserve">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r/>
    </w:p>
    <w:p>
      <w:pPr>
        <w:pStyle w:val="1039"/>
        <w:ind w:firstLine="540"/>
        <w:jc w:val="both"/>
      </w:pPr>
      <w:r>
        <w:rPr>
          <w:sz w:val="24"/>
        </w:rPr>
      </w:r>
      <w:r/>
    </w:p>
    <w:p>
      <w:pPr>
        <w:pStyle w:val="1041"/>
        <w:ind w:firstLine="540"/>
        <w:jc w:val="both"/>
        <w:outlineLvl w:val="1"/>
      </w:pPr>
      <w:r>
        <w:rPr>
          <w:sz w:val="24"/>
        </w:rPr>
        <w:t xml:space="preserve">Статья 12. Преобразование муниципальных образований</w:t>
      </w:r>
      <w:r/>
    </w:p>
    <w:p>
      <w:pPr>
        <w:pStyle w:val="1039"/>
        <w:ind w:firstLine="540"/>
        <w:jc w:val="both"/>
      </w:pPr>
      <w:r>
        <w:rPr>
          <w:sz w:val="24"/>
        </w:rPr>
      </w:r>
      <w:r/>
    </w:p>
    <w:p>
      <w:pPr>
        <w:pStyle w:val="1039"/>
        <w:ind w:firstLine="540"/>
        <w:jc w:val="both"/>
      </w:pPr>
      <w:r>
        <w:rPr>
          <w:sz w:val="24"/>
        </w:rPr>
        <w:t xml:space="preserve">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r/>
    </w:p>
    <w:p>
      <w:pPr>
        <w:pStyle w:val="1039"/>
        <w:ind w:firstLine="540"/>
        <w:jc w:val="both"/>
        <w:spacing w:before="240"/>
      </w:pPr>
      <w:r>
        <w:rPr>
          <w:sz w:val="24"/>
        </w:rPr>
        <w:t xml:space="preserve">2. Преобразование муниципальных образований осуществля</w:t>
      </w:r>
      <w:r>
        <w:rPr>
          <w:sz w:val="24"/>
        </w:rPr>
        <w:t xml:space="preserve">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r/>
    </w:p>
    <w:p>
      <w:pPr>
        <w:pStyle w:val="1039"/>
        <w:ind w:firstLine="540"/>
        <w:jc w:val="both"/>
        <w:spacing w:before="240"/>
      </w:pPr>
      <w:r>
        <w:rPr>
          <w:sz w:val="24"/>
        </w:rPr>
        <w:t xml:space="preserve">3.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r/>
    </w:p>
    <w:p>
      <w:pPr>
        <w:pStyle w:val="1039"/>
        <w:ind w:firstLine="540"/>
        <w:jc w:val="both"/>
        <w:spacing w:before="240"/>
      </w:pPr>
      <w:r>
        <w:rPr>
          <w:sz w:val="24"/>
        </w:rPr>
        <w:t xml:space="preserve">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r/>
    </w:p>
    <w:p>
      <w:pPr>
        <w:pStyle w:val="1039"/>
        <w:ind w:firstLine="540"/>
        <w:jc w:val="both"/>
        <w:spacing w:before="240"/>
      </w:pPr>
      <w:r>
        <w:rPr>
          <w:sz w:val="24"/>
        </w:rPr>
        <w:t xml:space="preserve">5.</w:t>
      </w:r>
      <w:r>
        <w:rPr>
          <w:sz w:val="24"/>
        </w:rPr>
        <w:t xml:space="preserve">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r/>
    </w:p>
    <w:p>
      <w:pPr>
        <w:pStyle w:val="1039"/>
        <w:ind w:firstLine="540"/>
        <w:jc w:val="both"/>
        <w:spacing w:before="240"/>
      </w:pPr>
      <w:r/>
      <w:bookmarkStart w:id="135" w:name="P135"/>
      <w:r/>
      <w:bookmarkEnd w:id="135"/>
      <w:r>
        <w:rPr>
          <w:sz w:val="24"/>
        </w:rPr>
        <w:t xml:space="preserve">6. Объед</w:t>
      </w:r>
      <w:r>
        <w:rPr>
          <w:sz w:val="24"/>
        </w:rPr>
        <w:t xml:space="preserve">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r/>
    </w:p>
    <w:p>
      <w:pPr>
        <w:pStyle w:val="1039"/>
        <w:ind w:firstLine="540"/>
        <w:jc w:val="both"/>
        <w:spacing w:before="240"/>
      </w:pPr>
      <w:r/>
      <w:bookmarkStart w:id="136" w:name="P136"/>
      <w:r/>
      <w:bookmarkEnd w:id="136"/>
      <w:r>
        <w:rPr>
          <w:sz w:val="24"/>
        </w:rPr>
        <w:t xml:space="preserve">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r/>
    </w:p>
    <w:p>
      <w:pPr>
        <w:pStyle w:val="1039"/>
        <w:ind w:firstLine="540"/>
        <w:jc w:val="both"/>
        <w:spacing w:before="240"/>
      </w:pPr>
      <w:r>
        <w:rPr>
          <w:sz w:val="24"/>
        </w:rPr>
        <w:t xml:space="preserve">8. Изменение вида муниципального образования с городского округа на муниципальный округ осуществляется в случае, если гор</w:t>
      </w:r>
      <w:r>
        <w:rPr>
          <w:sz w:val="24"/>
        </w:rPr>
        <w:t xml:space="preserve">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 w:anchor="P99" w:history="1">
        <w:r>
          <w:rPr>
            <w:color w:val="0000ff"/>
            <w:sz w:val="24"/>
          </w:rPr>
          <w:t xml:space="preserve">частью 3 статьи 9</w:t>
        </w:r>
      </w:hyperlink>
      <w:r>
        <w:rPr>
          <w:sz w:val="24"/>
        </w:rPr>
        <w:t xml:space="preserve"> настоящего Федерального закона.</w:t>
      </w:r>
      <w:r/>
    </w:p>
    <w:p>
      <w:pPr>
        <w:pStyle w:val="1039"/>
        <w:ind w:firstLine="540"/>
        <w:jc w:val="both"/>
        <w:spacing w:before="240"/>
      </w:pPr>
      <w:r>
        <w:rPr>
          <w:sz w:val="24"/>
        </w:rP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tooltip="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w:anchor="P100" w:history="1">
        <w:r>
          <w:rPr>
            <w:color w:val="0000ff"/>
            <w:sz w:val="24"/>
          </w:rPr>
          <w:t xml:space="preserve">частью 4 статьи 9</w:t>
        </w:r>
      </w:hyperlink>
      <w:r>
        <w:rPr>
          <w:sz w:val="24"/>
        </w:rP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 w:anchor="P99" w:history="1">
        <w:r>
          <w:rPr>
            <w:color w:val="0000ff"/>
            <w:sz w:val="24"/>
          </w:rPr>
          <w:t xml:space="preserve">частью 3 статьи 9</w:t>
        </w:r>
      </w:hyperlink>
      <w:r>
        <w:rPr>
          <w:sz w:val="24"/>
        </w:rPr>
        <w:t xml:space="preserve"> настоящего Федерального закона.</w:t>
      </w:r>
      <w:r/>
    </w:p>
    <w:p>
      <w:pPr>
        <w:pStyle w:val="1039"/>
        <w:ind w:firstLine="540"/>
        <w:jc w:val="both"/>
        <w:spacing w:before="240"/>
      </w:pPr>
      <w:r>
        <w:rPr>
          <w:sz w:val="24"/>
        </w:rP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anchor="P135" w:history="1">
        <w:r>
          <w:rPr>
            <w:color w:val="0000ff"/>
            <w:sz w:val="24"/>
          </w:rPr>
          <w:t xml:space="preserve">частями 6</w:t>
        </w:r>
      </w:hyperlink>
      <w:r>
        <w:rPr>
          <w:sz w:val="24"/>
        </w:rPr>
        <w:t xml:space="preserve"> и </w:t>
      </w:r>
      <w:hyperlink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anchor="P136" w:history="1">
        <w:r>
          <w:rPr>
            <w:color w:val="0000ff"/>
            <w:sz w:val="24"/>
          </w:rPr>
          <w:t xml:space="preserve">7</w:t>
        </w:r>
      </w:hyperlink>
      <w:r>
        <w:rPr>
          <w:sz w:val="24"/>
        </w:rPr>
        <w:t xml:space="preserve"> настоящей статьи.</w:t>
      </w:r>
      <w:r/>
    </w:p>
    <w:p>
      <w:pPr>
        <w:pStyle w:val="1039"/>
        <w:ind w:firstLine="540"/>
        <w:jc w:val="both"/>
      </w:pPr>
      <w:r>
        <w:rPr>
          <w:sz w:val="24"/>
        </w:rPr>
      </w:r>
      <w:r/>
    </w:p>
    <w:p>
      <w:pPr>
        <w:pStyle w:val="1041"/>
        <w:ind w:firstLine="540"/>
        <w:jc w:val="both"/>
        <w:outlineLvl w:val="0"/>
      </w:pPr>
      <w:r>
        <w:rPr>
          <w:sz w:val="24"/>
        </w:rPr>
        <w:t xml:space="preserve">Глава 3. Организационные основы местного самоуправления</w:t>
      </w:r>
      <w:r/>
    </w:p>
    <w:p>
      <w:pPr>
        <w:pStyle w:val="1039"/>
        <w:ind w:firstLine="540"/>
        <w:jc w:val="both"/>
      </w:pPr>
      <w:r>
        <w:rPr>
          <w:sz w:val="24"/>
        </w:rPr>
      </w:r>
      <w:r/>
    </w:p>
    <w:p>
      <w:pPr>
        <w:pStyle w:val="1041"/>
        <w:ind w:firstLine="540"/>
        <w:jc w:val="both"/>
        <w:outlineLvl w:val="1"/>
      </w:pPr>
      <w:r>
        <w:rPr>
          <w:sz w:val="24"/>
        </w:rPr>
        <w:t xml:space="preserve">Статья 13. Органы местного самоуправления</w:t>
      </w:r>
      <w:r/>
    </w:p>
    <w:p>
      <w:pPr>
        <w:pStyle w:val="1039"/>
        <w:ind w:firstLine="540"/>
        <w:jc w:val="both"/>
      </w:pPr>
      <w:r>
        <w:rPr>
          <w:sz w:val="24"/>
        </w:rPr>
      </w:r>
      <w:r/>
    </w:p>
    <w:p>
      <w:pPr>
        <w:pStyle w:val="1039"/>
        <w:ind w:firstLine="540"/>
        <w:jc w:val="both"/>
      </w:pPr>
      <w:r>
        <w:rPr>
          <w:sz w:val="24"/>
        </w:rPr>
        <w:t xml:space="preserve">1. Под органами местног</w:t>
      </w:r>
      <w:r>
        <w:rPr>
          <w:sz w:val="24"/>
        </w:rPr>
        <w:t xml:space="preserve">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r/>
    </w:p>
    <w:p>
      <w:pPr>
        <w:pStyle w:val="1039"/>
        <w:ind w:firstLine="540"/>
        <w:jc w:val="both"/>
        <w:spacing w:before="240"/>
      </w:pPr>
      <w:r>
        <w:rPr>
          <w:sz w:val="24"/>
        </w:rPr>
        <w:t xml:space="preserve">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r/>
    </w:p>
    <w:p>
      <w:pPr>
        <w:pStyle w:val="1039"/>
        <w:ind w:firstLine="540"/>
        <w:jc w:val="both"/>
        <w:spacing w:before="240"/>
      </w:pPr>
      <w:r>
        <w:rPr>
          <w:sz w:val="24"/>
        </w:rPr>
        <w:t xml:space="preserve">3. От имени муниципального образования приобретать и ос</w:t>
      </w:r>
      <w:r>
        <w:rPr>
          <w:sz w:val="24"/>
        </w:rPr>
        <w:t xml:space="preserve">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r/>
    </w:p>
    <w:p>
      <w:pPr>
        <w:pStyle w:val="1039"/>
        <w:ind w:firstLine="540"/>
        <w:jc w:val="both"/>
        <w:spacing w:before="240"/>
      </w:pPr>
      <w:r>
        <w:rPr>
          <w:sz w:val="24"/>
        </w:rPr>
        <w:t xml:space="preserve">4. Орг</w:t>
      </w:r>
      <w:r>
        <w:rPr>
          <w:sz w:val="24"/>
        </w:rPr>
        <w:t xml:space="preserve">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w:t>
      </w:r>
      <w:r>
        <w:rPr>
          <w:sz w:val="24"/>
        </w:rPr>
        <w:t xml:space="preserve">ций, и подлежат государственной регистрации в качестве юридических лиц в соответствии с федеральным законом.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23" w:tooltip="&quot;Гражданский кодекс Российской Федерации (часть первая)&quot; от 30.11.1994 N 51-ФЗ (ред. от 08.08.2024, с изм. от 31.10.2024) {КонсультантПлюс}" w:history="1">
        <w:r>
          <w:rPr>
            <w:color w:val="0000ff"/>
            <w:sz w:val="24"/>
          </w:rPr>
          <w:t xml:space="preserve">кодекса</w:t>
        </w:r>
      </w:hyperlink>
      <w:r>
        <w:rPr>
          <w:sz w:val="24"/>
        </w:rPr>
        <w:t xml:space="preserve"> Российской Федерации о казенных учреждениях.</w:t>
      </w:r>
      <w:r/>
    </w:p>
    <w:p>
      <w:pPr>
        <w:pStyle w:val="1039"/>
        <w:ind w:firstLine="540"/>
        <w:jc w:val="both"/>
        <w:spacing w:before="240"/>
      </w:pPr>
      <w:r>
        <w:rPr>
          <w:sz w:val="24"/>
        </w:rPr>
        <w:t xml:space="preserve">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r/>
    </w:p>
    <w:p>
      <w:pPr>
        <w:pStyle w:val="1039"/>
        <w:ind w:firstLine="540"/>
        <w:jc w:val="both"/>
        <w:spacing w:before="240"/>
      </w:pPr>
      <w:r>
        <w:rPr>
          <w:sz w:val="24"/>
        </w:rPr>
        <w:t xml:space="preserve">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r/>
    </w:p>
    <w:p>
      <w:pPr>
        <w:pStyle w:val="1039"/>
        <w:ind w:firstLine="540"/>
        <w:jc w:val="both"/>
        <w:spacing w:before="240"/>
      </w:pPr>
      <w:r>
        <w:rPr>
          <w:sz w:val="24"/>
        </w:rPr>
        <w:t xml:space="preserve">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r/>
    </w:p>
    <w:p>
      <w:pPr>
        <w:pStyle w:val="1039"/>
        <w:ind w:firstLine="540"/>
        <w:jc w:val="both"/>
        <w:spacing w:before="240"/>
      </w:pPr>
      <w:r>
        <w:rPr>
          <w:sz w:val="24"/>
        </w:rPr>
        <w:t xml:space="preserve">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r/>
    </w:p>
    <w:p>
      <w:pPr>
        <w:pStyle w:val="1039"/>
        <w:ind w:firstLine="540"/>
        <w:jc w:val="both"/>
        <w:spacing w:before="240"/>
      </w:pPr>
      <w:r>
        <w:rPr>
          <w:sz w:val="24"/>
        </w:rPr>
        <w:t xml:space="preserve">7. Основаниями для государственной регистрации органов местной администрации в качестве юридических лиц являются решение представит</w:t>
      </w:r>
      <w:r>
        <w:rPr>
          <w:sz w:val="24"/>
        </w:rPr>
        <w:t xml:space="preserve">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r/>
    </w:p>
    <w:p>
      <w:pPr>
        <w:pStyle w:val="1039"/>
        <w:ind w:firstLine="540"/>
        <w:jc w:val="both"/>
        <w:spacing w:before="240"/>
      </w:pPr>
      <w:r>
        <w:rPr>
          <w:sz w:val="24"/>
        </w:rPr>
        <w:t xml:space="preserve">8. Организационное и мате</w:t>
      </w:r>
      <w:r>
        <w:rPr>
          <w:sz w:val="24"/>
        </w:rPr>
        <w:t xml:space="preserve">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r/>
    </w:p>
    <w:p>
      <w:pPr>
        <w:pStyle w:val="1039"/>
        <w:ind w:firstLine="540"/>
        <w:jc w:val="both"/>
        <w:spacing w:before="240"/>
      </w:pPr>
      <w:r>
        <w:rPr>
          <w:sz w:val="24"/>
        </w:rP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федеральных конституционных законов,</w:t>
      </w:r>
      <w:r>
        <w:rPr>
          <w:sz w:val="24"/>
        </w:rPr>
        <w:t xml:space="preserve">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r/>
    </w:p>
    <w:p>
      <w:pPr>
        <w:pStyle w:val="1039"/>
        <w:ind w:firstLine="540"/>
        <w:jc w:val="both"/>
        <w:spacing w:before="240"/>
      </w:pPr>
      <w:r>
        <w:rPr>
          <w:sz w:val="24"/>
        </w:rPr>
        <w:t xml:space="preserve">10. 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 если иное не предусмотрено федеральными конституционными законами.</w:t>
      </w:r>
      <w:r/>
    </w:p>
    <w:p>
      <w:pPr>
        <w:pStyle w:val="1039"/>
        <w:ind w:firstLine="540"/>
        <w:jc w:val="both"/>
        <w:spacing w:before="240"/>
      </w:pPr>
      <w:r>
        <w:rPr>
          <w:sz w:val="24"/>
        </w:rPr>
        <w:t xml:space="preserve">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w:t>
      </w:r>
      <w:r>
        <w:rPr>
          <w:sz w:val="24"/>
        </w:rPr>
        <w:t xml:space="preserve">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r/>
    </w:p>
    <w:p>
      <w:pPr>
        <w:pStyle w:val="1039"/>
        <w:ind w:firstLine="540"/>
        <w:jc w:val="both"/>
        <w:spacing w:before="240"/>
      </w:pPr>
      <w:r>
        <w:rPr>
          <w:sz w:val="24"/>
        </w:rPr>
        <w:t xml:space="preserve">12. Муниципальные правовые акты, принятые органами местного самоуправления, которые на день созда</w:t>
      </w:r>
      <w:r>
        <w:rPr>
          <w:sz w:val="24"/>
        </w:rPr>
        <w:t xml:space="preserve">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w:t>
      </w:r>
      <w:r>
        <w:rPr>
          <w:sz w:val="24"/>
        </w:rPr>
        <w:t xml:space="preserve">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r/>
    </w:p>
    <w:p>
      <w:pPr>
        <w:pStyle w:val="1039"/>
        <w:ind w:firstLine="540"/>
        <w:jc w:val="both"/>
        <w:spacing w:before="240"/>
      </w:pPr>
      <w:r>
        <w:rPr>
          <w:sz w:val="24"/>
        </w:rPr>
        <w:t xml:space="preserve">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w:t>
      </w:r>
      <w:r>
        <w:rPr>
          <w:sz w:val="24"/>
        </w:rPr>
        <w:t xml:space="preserve">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w:t>
      </w:r>
      <w:r>
        <w:rPr>
          <w:sz w:val="24"/>
        </w:rPr>
        <w:t xml:space="preserve">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r/>
    </w:p>
    <w:p>
      <w:pPr>
        <w:pStyle w:val="1039"/>
        <w:ind w:firstLine="540"/>
        <w:jc w:val="both"/>
        <w:spacing w:before="240"/>
      </w:pPr>
      <w:r>
        <w:rPr>
          <w:sz w:val="24"/>
        </w:rPr>
        <w:t xml:space="preserve">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w:t>
      </w:r>
      <w:r>
        <w:rPr>
          <w:sz w:val="24"/>
        </w:rPr>
        <w:t xml:space="preserve">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w:t>
      </w:r>
      <w:r>
        <w:rPr>
          <w:sz w:val="24"/>
        </w:rPr>
        <w:t xml:space="preserve">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r/>
    </w:p>
    <w:p>
      <w:pPr>
        <w:pStyle w:val="1039"/>
        <w:ind w:firstLine="540"/>
        <w:jc w:val="both"/>
      </w:pPr>
      <w:r>
        <w:rPr>
          <w:sz w:val="24"/>
        </w:rPr>
      </w:r>
      <w:r/>
    </w:p>
    <w:p>
      <w:pPr>
        <w:pStyle w:val="1041"/>
        <w:ind w:firstLine="540"/>
        <w:jc w:val="both"/>
        <w:outlineLvl w:val="1"/>
      </w:pPr>
      <w:r>
        <w:rPr>
          <w:sz w:val="24"/>
        </w:rPr>
        <w:t xml:space="preserve">Статья 14. Структура органов местного самоуправления</w:t>
      </w:r>
      <w:r/>
    </w:p>
    <w:p>
      <w:pPr>
        <w:pStyle w:val="1039"/>
        <w:ind w:firstLine="540"/>
        <w:jc w:val="both"/>
      </w:pPr>
      <w:r>
        <w:rPr>
          <w:sz w:val="24"/>
        </w:rPr>
      </w:r>
      <w:r/>
    </w:p>
    <w:p>
      <w:pPr>
        <w:pStyle w:val="1039"/>
        <w:ind w:firstLine="540"/>
        <w:jc w:val="both"/>
      </w:pPr>
      <w:r>
        <w:rPr>
          <w:sz w:val="24"/>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w:t>
      </w:r>
      <w:r>
        <w:rPr>
          <w:sz w:val="24"/>
        </w:rPr>
        <w:t xml:space="preserve">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r/>
    </w:p>
    <w:p>
      <w:pPr>
        <w:pStyle w:val="1039"/>
        <w:ind w:firstLine="540"/>
        <w:jc w:val="both"/>
        <w:spacing w:before="240"/>
      </w:pPr>
      <w:r>
        <w:rPr>
          <w:sz w:val="24"/>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r/>
    </w:p>
    <w:p>
      <w:pPr>
        <w:pStyle w:val="1039"/>
        <w:ind w:firstLine="540"/>
        <w:jc w:val="both"/>
        <w:spacing w:before="240"/>
      </w:pPr>
      <w:r>
        <w:rPr>
          <w:sz w:val="24"/>
        </w:rPr>
        <w:t xml:space="preserve">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r/>
    </w:p>
    <w:p>
      <w:pPr>
        <w:pStyle w:val="1039"/>
        <w:ind w:firstLine="540"/>
        <w:jc w:val="both"/>
        <w:spacing w:before="240"/>
      </w:pPr>
      <w:r>
        <w:rPr>
          <w:sz w:val="24"/>
        </w:rPr>
        <w:t xml:space="preserve">4. В случаях, предусмотренных настоящим Федеральным законом, порядок формирования, полномочия, срок полномочий, подотчетность, подконтрольнос</w:t>
      </w:r>
      <w:r>
        <w:rPr>
          <w:sz w:val="24"/>
        </w:rPr>
        <w:t xml:space="preserve">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r/>
    </w:p>
    <w:p>
      <w:pPr>
        <w:pStyle w:val="1039"/>
        <w:ind w:firstLine="540"/>
        <w:jc w:val="both"/>
        <w:spacing w:before="240"/>
      </w:pPr>
      <w:r>
        <w:rPr>
          <w:sz w:val="24"/>
        </w:rPr>
        <w:t xml:space="preserve">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r/>
    </w:p>
    <w:p>
      <w:pPr>
        <w:pStyle w:val="1039"/>
        <w:ind w:firstLine="540"/>
        <w:jc w:val="both"/>
        <w:spacing w:before="240"/>
      </w:pPr>
      <w:r>
        <w:rPr>
          <w:sz w:val="24"/>
        </w:rPr>
        <w:t xml:space="preserve">6. Участие органов государственн</w:t>
      </w:r>
      <w:r>
        <w:rPr>
          <w:sz w:val="24"/>
        </w:rPr>
        <w:t xml:space="preserve">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r/>
    </w:p>
    <w:p>
      <w:pPr>
        <w:pStyle w:val="1039"/>
        <w:ind w:firstLine="540"/>
        <w:jc w:val="both"/>
        <w:spacing w:before="240"/>
      </w:pPr>
      <w:r>
        <w:rPr>
          <w:sz w:val="24"/>
        </w:rPr>
        <w:t xml:space="preserve">7. Решение представительного органа муниципального образования об изменени</w:t>
      </w:r>
      <w:r>
        <w:rPr>
          <w:sz w:val="24"/>
        </w:rPr>
        <w:t xml:space="preserve">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r/>
    </w:p>
    <w:p>
      <w:pPr>
        <w:pStyle w:val="1039"/>
        <w:ind w:firstLine="540"/>
        <w:jc w:val="both"/>
        <w:spacing w:before="240"/>
      </w:pPr>
      <w:r>
        <w:rPr>
          <w:sz w:val="24"/>
        </w:rPr>
        <w:t xml:space="preserve">8. Структура органов местного самоуправления в случ</w:t>
      </w:r>
      <w:r>
        <w:rPr>
          <w:sz w:val="24"/>
        </w:rPr>
        <w:t xml:space="preserve">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r/>
    </w:p>
    <w:p>
      <w:pPr>
        <w:pStyle w:val="1039"/>
        <w:ind w:firstLine="540"/>
        <w:jc w:val="both"/>
        <w:spacing w:before="240"/>
      </w:pPr>
      <w:r>
        <w:rPr>
          <w:sz w:val="24"/>
        </w:rPr>
        <w:t xml:space="preserve">9. Численность депутатов пр</w:t>
      </w:r>
      <w:r>
        <w:rPr>
          <w:sz w:val="24"/>
        </w:rPr>
        <w:t xml:space="preserve">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r/>
    </w:p>
    <w:p>
      <w:pPr>
        <w:pStyle w:val="1039"/>
        <w:ind w:firstLine="540"/>
        <w:jc w:val="both"/>
      </w:pPr>
      <w:r>
        <w:rPr>
          <w:sz w:val="24"/>
        </w:rPr>
      </w:r>
      <w:r/>
    </w:p>
    <w:p>
      <w:pPr>
        <w:pStyle w:val="1041"/>
        <w:ind w:firstLine="540"/>
        <w:jc w:val="both"/>
        <w:outlineLvl w:val="1"/>
      </w:pPr>
      <w:r>
        <w:rPr>
          <w:sz w:val="24"/>
        </w:rPr>
        <w:t xml:space="preserve">Статья 15. Представительный орган муниципального образования</w:t>
      </w:r>
      <w:r/>
    </w:p>
    <w:p>
      <w:pPr>
        <w:pStyle w:val="1039"/>
        <w:ind w:firstLine="540"/>
        <w:jc w:val="both"/>
      </w:pPr>
      <w:r>
        <w:rPr>
          <w:sz w:val="24"/>
        </w:rPr>
      </w:r>
      <w:r/>
    </w:p>
    <w:p>
      <w:pPr>
        <w:pStyle w:val="1039"/>
        <w:ind w:firstLine="540"/>
        <w:jc w:val="both"/>
      </w:pPr>
      <w:r>
        <w:rPr>
          <w:sz w:val="24"/>
        </w:rPr>
        <w:t xml:space="preserve">1. Представительный орган муниципального образования состоит из депутатов, избираемых на муниципальных выборах.</w:t>
      </w:r>
      <w:r/>
    </w:p>
    <w:p>
      <w:pPr>
        <w:pStyle w:val="1039"/>
        <w:ind w:firstLine="540"/>
        <w:jc w:val="both"/>
        <w:spacing w:before="240"/>
      </w:pPr>
      <w:r>
        <w:rPr>
          <w:sz w:val="24"/>
        </w:rPr>
        <w:t xml:space="preserve">2. Вновь избранный предста</w:t>
      </w:r>
      <w:r>
        <w:rPr>
          <w:sz w:val="24"/>
        </w:rPr>
        <w:t xml:space="preserve">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r/>
    </w:p>
    <w:p>
      <w:pPr>
        <w:pStyle w:val="1039"/>
        <w:ind w:firstLine="540"/>
        <w:jc w:val="both"/>
        <w:spacing w:before="240"/>
      </w:pPr>
      <w:r>
        <w:rPr>
          <w:sz w:val="24"/>
        </w:rPr>
        <w:t xml:space="preserve">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r/>
    </w:p>
    <w:p>
      <w:pPr>
        <w:pStyle w:val="1039"/>
        <w:ind w:firstLine="540"/>
        <w:jc w:val="both"/>
        <w:spacing w:before="240"/>
      </w:pPr>
      <w:r>
        <w:rPr>
          <w:sz w:val="24"/>
        </w:rPr>
        <w:t xml:space="preserve">4. Правомочность заседания представител</w:t>
      </w:r>
      <w:r>
        <w:rPr>
          <w:sz w:val="24"/>
        </w:rPr>
        <w:t xml:space="preserve">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r/>
    </w:p>
    <w:p>
      <w:pPr>
        <w:pStyle w:val="1039"/>
        <w:ind w:firstLine="540"/>
        <w:jc w:val="both"/>
        <w:spacing w:before="240"/>
      </w:pPr>
      <w:r>
        <w:rPr>
          <w:sz w:val="24"/>
        </w:rPr>
        <w:t xml:space="preserve">5. Заседания представительного органа муниципального образования проводятся не реже одного раза в три месяца.</w:t>
      </w:r>
      <w:r/>
    </w:p>
    <w:p>
      <w:pPr>
        <w:pStyle w:val="1039"/>
        <w:ind w:firstLine="540"/>
        <w:jc w:val="both"/>
        <w:spacing w:before="240"/>
      </w:pPr>
      <w:r>
        <w:rPr>
          <w:sz w:val="24"/>
        </w:rPr>
        <w:t xml:space="preserve">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r/>
    </w:p>
    <w:p>
      <w:pPr>
        <w:pStyle w:val="1039"/>
        <w:ind w:firstLine="540"/>
        <w:jc w:val="both"/>
        <w:spacing w:before="240"/>
      </w:pPr>
      <w:r>
        <w:rPr>
          <w:sz w:val="24"/>
        </w:rPr>
        <w:t xml:space="preserve">1) 7 человек - при численности населения менее 1000 человек;</w:t>
      </w:r>
      <w:r/>
    </w:p>
    <w:p>
      <w:pPr>
        <w:pStyle w:val="1039"/>
        <w:ind w:firstLine="540"/>
        <w:jc w:val="both"/>
        <w:spacing w:before="240"/>
      </w:pPr>
      <w:r>
        <w:rPr>
          <w:sz w:val="24"/>
        </w:rPr>
        <w:t xml:space="preserve">2) 10 человек - при численности населения от 1000 до 10 000 человек;</w:t>
      </w:r>
      <w:r/>
    </w:p>
    <w:p>
      <w:pPr>
        <w:pStyle w:val="1039"/>
        <w:ind w:firstLine="540"/>
        <w:jc w:val="both"/>
        <w:spacing w:before="240"/>
      </w:pPr>
      <w:r>
        <w:rPr>
          <w:sz w:val="24"/>
        </w:rPr>
        <w:t xml:space="preserve">3) 15 человек - при численности населения от 10 000 до 30 000 человек;</w:t>
      </w:r>
      <w:r/>
    </w:p>
    <w:p>
      <w:pPr>
        <w:pStyle w:val="1039"/>
        <w:ind w:firstLine="540"/>
        <w:jc w:val="both"/>
        <w:spacing w:before="240"/>
      </w:pPr>
      <w:r>
        <w:rPr>
          <w:sz w:val="24"/>
        </w:rPr>
        <w:t xml:space="preserve">4) 20 человек - при численности населения от 30 000 до 100 000 человек;</w:t>
      </w:r>
      <w:r/>
    </w:p>
    <w:p>
      <w:pPr>
        <w:pStyle w:val="1039"/>
        <w:ind w:firstLine="540"/>
        <w:jc w:val="both"/>
        <w:spacing w:before="240"/>
      </w:pPr>
      <w:r>
        <w:rPr>
          <w:sz w:val="24"/>
        </w:rPr>
        <w:t xml:space="preserve">5) 25 человек - при численности населения от 100 000 до 500 000 человек;</w:t>
      </w:r>
      <w:r/>
    </w:p>
    <w:p>
      <w:pPr>
        <w:pStyle w:val="1039"/>
        <w:ind w:firstLine="540"/>
        <w:jc w:val="both"/>
        <w:spacing w:before="240"/>
      </w:pPr>
      <w:r>
        <w:rPr>
          <w:sz w:val="24"/>
        </w:rPr>
        <w:t xml:space="preserve">6) 35 человек - при численности населения свыше 500 000 человек.</w:t>
      </w:r>
      <w:r/>
    </w:p>
    <w:p>
      <w:pPr>
        <w:pStyle w:val="1039"/>
        <w:ind w:firstLine="540"/>
        <w:jc w:val="both"/>
        <w:spacing w:before="240"/>
      </w:pPr>
      <w:r>
        <w:rPr>
          <w:sz w:val="24"/>
        </w:rPr>
        <w:t xml:space="preserve">7. Представительный орган городского округа, муниципального округа обладает правами юридического лица.</w:t>
      </w:r>
      <w:r/>
    </w:p>
    <w:p>
      <w:pPr>
        <w:pStyle w:val="1039"/>
        <w:ind w:firstLine="540"/>
        <w:jc w:val="both"/>
        <w:spacing w:before="240"/>
      </w:pPr>
      <w:r/>
      <w:bookmarkStart w:id="189" w:name="P189"/>
      <w:r/>
      <w:bookmarkEnd w:id="189"/>
      <w:r>
        <w:rPr>
          <w:sz w:val="24"/>
        </w:rPr>
        <w:t xml:space="preserve">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r/>
    </w:p>
    <w:p>
      <w:pPr>
        <w:pStyle w:val="1039"/>
        <w:ind w:firstLine="540"/>
        <w:jc w:val="both"/>
        <w:spacing w:before="240"/>
      </w:pPr>
      <w:r>
        <w:rPr>
          <w:sz w:val="24"/>
        </w:rPr>
        <w:t xml:space="preserve">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r/>
    </w:p>
    <w:p>
      <w:pPr>
        <w:pStyle w:val="1039"/>
        <w:ind w:firstLine="540"/>
        <w:jc w:val="both"/>
        <w:spacing w:before="240"/>
      </w:pPr>
      <w:r>
        <w:rPr>
          <w:sz w:val="24"/>
        </w:rPr>
        <w:t xml:space="preserve">10. Управление и (или) распоряжение представительным органом муниципального образования или отдельными депутатами (группами</w:t>
      </w:r>
      <w:r>
        <w:rPr>
          <w:sz w:val="24"/>
        </w:rPr>
        <w:t xml:space="preserve">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r/>
    </w:p>
    <w:p>
      <w:pPr>
        <w:pStyle w:val="1039"/>
        <w:ind w:firstLine="540"/>
        <w:jc w:val="both"/>
        <w:spacing w:before="240"/>
      </w:pPr>
      <w:r>
        <w:rPr>
          <w:sz w:val="24"/>
        </w:rPr>
        <w:t xml:space="preserve">11. Населенный пункт,</w:t>
      </w:r>
      <w:r>
        <w:rPr>
          <w:sz w:val="24"/>
        </w:rPr>
        <w:t xml:space="preserve">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r/>
    </w:p>
    <w:p>
      <w:pPr>
        <w:pStyle w:val="1039"/>
        <w:ind w:firstLine="540"/>
        <w:jc w:val="both"/>
      </w:pPr>
      <w:r>
        <w:rPr>
          <w:sz w:val="24"/>
        </w:rPr>
      </w:r>
      <w:r/>
    </w:p>
    <w:p>
      <w:pPr>
        <w:pStyle w:val="1041"/>
        <w:ind w:firstLine="540"/>
        <w:jc w:val="both"/>
        <w:outlineLvl w:val="1"/>
      </w:pPr>
      <w:r>
        <w:rPr>
          <w:sz w:val="24"/>
        </w:rPr>
        <w:t xml:space="preserve">Статья 16. Полномочия представительного органа муниципального образования</w:t>
      </w:r>
      <w:r/>
    </w:p>
    <w:p>
      <w:pPr>
        <w:pStyle w:val="1039"/>
        <w:ind w:firstLine="540"/>
        <w:jc w:val="both"/>
      </w:pPr>
      <w:r>
        <w:rPr>
          <w:sz w:val="24"/>
        </w:rPr>
      </w:r>
      <w:r/>
    </w:p>
    <w:p>
      <w:pPr>
        <w:pStyle w:val="1039"/>
        <w:ind w:firstLine="540"/>
        <w:jc w:val="both"/>
      </w:pPr>
      <w:r>
        <w:rPr>
          <w:sz w:val="24"/>
        </w:rPr>
        <w:t xml:space="preserve">1. В исключительной компетенции представительного органа муниципального образования находятся:</w:t>
      </w:r>
      <w:r/>
    </w:p>
    <w:p>
      <w:pPr>
        <w:pStyle w:val="1039"/>
        <w:ind w:firstLine="540"/>
        <w:jc w:val="both"/>
        <w:spacing w:before="240"/>
      </w:pPr>
      <w:r>
        <w:rPr>
          <w:sz w:val="24"/>
        </w:rPr>
        <w:t xml:space="preserve">1) принятие устава муниципального образования и внесение в него изменений и дополнений;</w:t>
      </w:r>
      <w:r/>
    </w:p>
    <w:p>
      <w:pPr>
        <w:pStyle w:val="1039"/>
        <w:ind w:firstLine="540"/>
        <w:jc w:val="both"/>
        <w:spacing w:before="240"/>
      </w:pPr>
      <w:r>
        <w:rPr>
          <w:sz w:val="24"/>
        </w:rPr>
        <w:t xml:space="preserve">2) утверждение местного бюджета и отчета о его исполнении;</w:t>
      </w:r>
      <w:r/>
    </w:p>
    <w:p>
      <w:pPr>
        <w:pStyle w:val="1039"/>
        <w:ind w:firstLine="540"/>
        <w:jc w:val="both"/>
        <w:spacing w:before="240"/>
      </w:pPr>
      <w:r>
        <w:rPr>
          <w:sz w:val="24"/>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p>
    <w:p>
      <w:pPr>
        <w:pStyle w:val="1039"/>
        <w:ind w:firstLine="540"/>
        <w:jc w:val="both"/>
        <w:spacing w:before="240"/>
      </w:pPr>
      <w:r>
        <w:rPr>
          <w:sz w:val="24"/>
        </w:rPr>
        <w:t xml:space="preserve">4) утверждение стратегии социально-экономического развития муниципального образования;</w:t>
      </w:r>
      <w:r/>
    </w:p>
    <w:p>
      <w:pPr>
        <w:pStyle w:val="1039"/>
        <w:ind w:firstLine="540"/>
        <w:jc w:val="both"/>
        <w:spacing w:before="240"/>
      </w:pPr>
      <w:r>
        <w:rPr>
          <w:sz w:val="24"/>
        </w:rPr>
        <w:t xml:space="preserve">5) определение порядка управления и распоряжения имуществом, находящимся в муниципальной собственности;</w:t>
      </w:r>
      <w:r/>
    </w:p>
    <w:p>
      <w:pPr>
        <w:pStyle w:val="1039"/>
        <w:ind w:firstLine="540"/>
        <w:jc w:val="both"/>
        <w:spacing w:before="240"/>
      </w:pPr>
      <w:r>
        <w:rPr>
          <w:sz w:val="24"/>
        </w:rPr>
        <w:t xml:space="preserve">6) определен</w:t>
      </w:r>
      <w:r>
        <w:rPr>
          <w:sz w:val="24"/>
        </w:rPr>
        <w:t xml:space="preserve">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p>
    <w:p>
      <w:pPr>
        <w:pStyle w:val="1039"/>
        <w:ind w:firstLine="540"/>
        <w:jc w:val="both"/>
        <w:spacing w:before="240"/>
      </w:pPr>
      <w:r>
        <w:rPr>
          <w:sz w:val="24"/>
        </w:rPr>
        <w:t xml:space="preserve">7) определение порядка материально-технического и организационного обеспечения деятельности органов местного самоуправления;</w:t>
      </w:r>
      <w:r/>
    </w:p>
    <w:p>
      <w:pPr>
        <w:pStyle w:val="1039"/>
        <w:ind w:firstLine="540"/>
        <w:jc w:val="both"/>
        <w:spacing w:before="240"/>
      </w:pPr>
      <w:r>
        <w:rPr>
          <w:sz w:val="24"/>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r/>
    </w:p>
    <w:p>
      <w:pPr>
        <w:pStyle w:val="1039"/>
        <w:ind w:firstLine="540"/>
        <w:jc w:val="both"/>
        <w:spacing w:before="240"/>
      </w:pPr>
      <w:r>
        <w:rPr>
          <w:sz w:val="24"/>
        </w:rPr>
        <w:t xml:space="preserve">9) принятие решения об удалении главы муниципального образования в отставку в предусмотренных настоящим Федеральным законом случаях;</w:t>
      </w:r>
      <w:r/>
    </w:p>
    <w:p>
      <w:pPr>
        <w:pStyle w:val="1039"/>
        <w:ind w:firstLine="540"/>
        <w:jc w:val="both"/>
        <w:spacing w:before="240"/>
      </w:pPr>
      <w:r>
        <w:rPr>
          <w:sz w:val="24"/>
        </w:rPr>
        <w:t xml:space="preserve">10) утверждение правил благоустройства территории муниципального образования;</w:t>
      </w:r>
      <w:r/>
    </w:p>
    <w:p>
      <w:pPr>
        <w:pStyle w:val="1039"/>
        <w:ind w:firstLine="540"/>
        <w:jc w:val="both"/>
        <w:spacing w:before="240"/>
      </w:pPr>
      <w:r>
        <w:rPr>
          <w:sz w:val="24"/>
        </w:rPr>
        <w:t xml:space="preserve">11) заслушивание ежегодных отчетов главы муниципального образования, главы местной администрац</w:t>
      </w:r>
      <w:r>
        <w:rPr>
          <w:sz w:val="24"/>
        </w:rPr>
        <w:t xml:space="preserve">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r/>
    </w:p>
    <w:p>
      <w:pPr>
        <w:pStyle w:val="1039"/>
        <w:ind w:firstLine="540"/>
        <w:jc w:val="both"/>
        <w:spacing w:before="240"/>
      </w:pPr>
      <w:r>
        <w:rPr>
          <w:sz w:val="24"/>
        </w:rPr>
        <w:t xml:space="preserve">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r/>
    </w:p>
    <w:p>
      <w:pPr>
        <w:pStyle w:val="1039"/>
        <w:ind w:firstLine="540"/>
        <w:jc w:val="both"/>
      </w:pPr>
      <w:r>
        <w:rPr>
          <w:sz w:val="24"/>
        </w:rPr>
      </w:r>
      <w:r/>
    </w:p>
    <w:p>
      <w:pPr>
        <w:pStyle w:val="1041"/>
        <w:ind w:firstLine="540"/>
        <w:jc w:val="both"/>
        <w:outlineLvl w:val="1"/>
      </w:pPr>
      <w:r>
        <w:rPr>
          <w:sz w:val="24"/>
        </w:rPr>
        <w:t xml:space="preserve">Статья 17. Досрочное прекращение полномочий представительного органа муниципального образования</w:t>
      </w:r>
      <w:r/>
    </w:p>
    <w:p>
      <w:pPr>
        <w:pStyle w:val="1039"/>
        <w:ind w:firstLine="540"/>
        <w:jc w:val="both"/>
      </w:pPr>
      <w:r>
        <w:rPr>
          <w:sz w:val="24"/>
        </w:rPr>
      </w:r>
      <w:r/>
    </w:p>
    <w:p>
      <w:pPr>
        <w:pStyle w:val="1039"/>
        <w:ind w:firstLine="540"/>
        <w:jc w:val="both"/>
      </w:pPr>
      <w:r>
        <w:rPr>
          <w:sz w:val="24"/>
        </w:rPr>
        <w:t xml:space="preserve">1. Полномочия представительного органа муниципального образования прекращаются досрочно в следующих случаях:</w:t>
      </w:r>
      <w:r/>
    </w:p>
    <w:p>
      <w:pPr>
        <w:pStyle w:val="1039"/>
        <w:ind w:firstLine="540"/>
        <w:jc w:val="both"/>
        <w:spacing w:before="240"/>
      </w:pPr>
      <w:r>
        <w:rPr>
          <w:sz w:val="24"/>
        </w:rPr>
        <w:t xml:space="preserve">1) вступление в силу закона субъекта Российской Федерации о его роспуске;</w:t>
      </w:r>
      <w:r/>
    </w:p>
    <w:p>
      <w:pPr>
        <w:pStyle w:val="1039"/>
        <w:ind w:firstLine="540"/>
        <w:jc w:val="both"/>
        <w:spacing w:before="240"/>
      </w:pPr>
      <w:r>
        <w:rPr>
          <w:sz w:val="24"/>
        </w:rPr>
        <w:t xml:space="preserve">2) принятие указанным органом в порядке, определенном уставом муниципального образования, решения о самороспуске;</w:t>
      </w:r>
      <w:r/>
    </w:p>
    <w:p>
      <w:pPr>
        <w:pStyle w:val="1039"/>
        <w:ind w:firstLine="540"/>
        <w:jc w:val="both"/>
        <w:spacing w:before="240"/>
      </w:pPr>
      <w:r>
        <w:rPr>
          <w:sz w:val="24"/>
        </w:rPr>
        <w:t xml:space="preserve">3) вступление в силу решения соответственно верховного суда республики, кра</w:t>
      </w:r>
      <w:r>
        <w:rPr>
          <w:sz w:val="24"/>
        </w:rPr>
        <w:t xml:space="preserve">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r/>
    </w:p>
    <w:p>
      <w:pPr>
        <w:pStyle w:val="1039"/>
        <w:ind w:firstLine="540"/>
        <w:jc w:val="both"/>
        <w:spacing w:before="240"/>
      </w:pPr>
      <w:r>
        <w:rPr>
          <w:sz w:val="24"/>
        </w:rPr>
        <w:t xml:space="preserve">4) преобразование муниципального образования, осуществляемое в соответствии с </w:t>
      </w:r>
      <w:hyperlink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anchor="P135" w:history="1">
        <w:r>
          <w:rPr>
            <w:color w:val="0000ff"/>
            <w:sz w:val="24"/>
          </w:rPr>
          <w:t xml:space="preserve">частями 6</w:t>
        </w:r>
      </w:hyperlink>
      <w:r>
        <w:rPr>
          <w:sz w:val="24"/>
        </w:rPr>
        <w:t xml:space="preserve"> и </w:t>
      </w:r>
      <w:hyperlink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anchor="P136" w:history="1">
        <w:r>
          <w:rPr>
            <w:color w:val="0000ff"/>
            <w:sz w:val="24"/>
          </w:rPr>
          <w:t xml:space="preserve">7 статьи 12</w:t>
        </w:r>
      </w:hyperlink>
      <w:r>
        <w:rPr>
          <w:sz w:val="24"/>
        </w:rPr>
        <w:t xml:space="preserve"> настоящего Федерального закона;</w:t>
      </w:r>
      <w:r/>
    </w:p>
    <w:p>
      <w:pPr>
        <w:pStyle w:val="1039"/>
        <w:ind w:firstLine="540"/>
        <w:jc w:val="both"/>
        <w:spacing w:before="240"/>
      </w:pPr>
      <w:r>
        <w:rPr>
          <w:sz w:val="24"/>
        </w:rPr>
        <w:t xml:space="preserve">5) увеличение численности избирателей муниципального образования более чем на 25 процентов;</w:t>
      </w:r>
      <w:r/>
    </w:p>
    <w:p>
      <w:pPr>
        <w:pStyle w:val="1039"/>
        <w:ind w:firstLine="540"/>
        <w:jc w:val="both"/>
        <w:spacing w:before="240"/>
      </w:pPr>
      <w:r>
        <w:rPr>
          <w:sz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w:t>
      </w:r>
      <w:r/>
    </w:p>
    <w:p>
      <w:pPr>
        <w:pStyle w:val="1039"/>
        <w:ind w:firstLine="540"/>
        <w:jc w:val="both"/>
        <w:spacing w:before="240"/>
      </w:pPr>
      <w:r>
        <w:rPr>
          <w:sz w:val="24"/>
        </w:rPr>
        <w:t xml:space="preserve">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r/>
    </w:p>
    <w:p>
      <w:pPr>
        <w:pStyle w:val="1039"/>
        <w:ind w:firstLine="540"/>
        <w:jc w:val="both"/>
        <w:spacing w:before="240"/>
      </w:pPr>
      <w:r>
        <w:rPr>
          <w:sz w:val="24"/>
        </w:rPr>
        <w:t xml:space="preserve">3. Высшее должностное лицо субъекта Российско</w:t>
      </w:r>
      <w:r>
        <w:rPr>
          <w:sz w:val="24"/>
        </w:rPr>
        <w:t xml:space="preserve">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r/>
    </w:p>
    <w:p>
      <w:pPr>
        <w:pStyle w:val="1039"/>
        <w:ind w:firstLine="540"/>
        <w:jc w:val="both"/>
        <w:spacing w:before="240"/>
      </w:pPr>
      <w:r>
        <w:rPr>
          <w:sz w:val="24"/>
        </w:rPr>
        <w:t xml:space="preserve">1) факт принятия представительным органом муниципального образования нормативного правового акта, противоречащего </w:t>
      </w:r>
      <w:hyperlink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w:t>
      </w:r>
      <w:r>
        <w:rPr>
          <w:sz w:val="24"/>
        </w:rPr>
        <w:t xml:space="preserve">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r/>
    </w:p>
    <w:p>
      <w:pPr>
        <w:pStyle w:val="1039"/>
        <w:ind w:firstLine="540"/>
        <w:jc w:val="both"/>
        <w:spacing w:before="240"/>
      </w:pPr>
      <w:r/>
      <w:bookmarkStart w:id="222" w:name="P222"/>
      <w:r/>
      <w:bookmarkEnd w:id="222"/>
      <w:r>
        <w:rPr>
          <w:sz w:val="24"/>
        </w:rPr>
        <w:t xml:space="preserve">2) что избранный в правомочном составе представительный орган муниципального образования в течение трех месяцев подряд не проводил заседание;</w:t>
      </w:r>
      <w:r/>
    </w:p>
    <w:p>
      <w:pPr>
        <w:pStyle w:val="1039"/>
        <w:ind w:firstLine="540"/>
        <w:jc w:val="both"/>
        <w:spacing w:before="240"/>
      </w:pPr>
      <w:r/>
      <w:bookmarkStart w:id="223" w:name="P223"/>
      <w:r/>
      <w:bookmarkEnd w:id="223"/>
      <w:r>
        <w:rPr>
          <w:sz w:val="24"/>
        </w:rPr>
        <w:t xml:space="preserve">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r/>
    </w:p>
    <w:p>
      <w:pPr>
        <w:pStyle w:val="1039"/>
        <w:ind w:firstLine="540"/>
        <w:jc w:val="both"/>
        <w:spacing w:before="240"/>
      </w:pPr>
      <w:r>
        <w:rPr>
          <w:sz w:val="24"/>
        </w:rPr>
        <w:t xml:space="preserve">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r/>
    </w:p>
    <w:p>
      <w:pPr>
        <w:pStyle w:val="1039"/>
        <w:ind w:firstLine="540"/>
        <w:jc w:val="both"/>
        <w:spacing w:before="240"/>
      </w:pPr>
      <w:r>
        <w:rPr>
          <w:sz w:val="24"/>
        </w:rPr>
        <w:t xml:space="preserve">5. Депутаты представительного органа муниципального образования, распущенного на основании </w:t>
      </w:r>
      <w:hyperlink w:tooltip="2) что избранный в правомочном составе представительный орган муниципального образования в течение трех месяцев подряд не проводил заседание;" w:anchor="P222" w:history="1">
        <w:r>
          <w:rPr>
            <w:color w:val="0000ff"/>
            <w:sz w:val="24"/>
          </w:rPr>
          <w:t xml:space="preserve">пунктов 2</w:t>
        </w:r>
      </w:hyperlink>
      <w:r>
        <w:rPr>
          <w:sz w:val="24"/>
        </w:rPr>
        <w:t xml:space="preserve"> и </w:t>
      </w:r>
      <w:hyperlink w:tooltip="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 w:anchor="P223" w:history="1">
        <w:r>
          <w:rPr>
            <w:color w:val="0000ff"/>
            <w:sz w:val="24"/>
          </w:rPr>
          <w:t xml:space="preserve">3 части 3</w:t>
        </w:r>
      </w:hyperlink>
      <w:r>
        <w:rPr>
          <w:sz w:val="24"/>
        </w:rPr>
        <w:t xml:space="preserve"> настоящей статьи, вправе в течение 10 дней со дня вступления в силу закона субъекта Российской Федерации </w:t>
      </w:r>
      <w:r>
        <w:rPr>
          <w:sz w:val="24"/>
        </w:rPr>
        <w:t xml:space="preserve">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r/>
    </w:p>
    <w:p>
      <w:pPr>
        <w:pStyle w:val="1039"/>
        <w:ind w:firstLine="540"/>
        <w:jc w:val="both"/>
        <w:spacing w:before="240"/>
      </w:pPr>
      <w:r>
        <w:rPr>
          <w:sz w:val="24"/>
        </w:rPr>
        <w:t xml:space="preserve">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r/>
    </w:p>
    <w:p>
      <w:pPr>
        <w:pStyle w:val="1039"/>
        <w:ind w:firstLine="540"/>
        <w:jc w:val="both"/>
        <w:spacing w:before="240"/>
      </w:pPr>
      <w:r>
        <w:rPr>
          <w:sz w:val="24"/>
        </w:rP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законом.</w:t>
      </w:r>
      <w:r/>
    </w:p>
    <w:p>
      <w:pPr>
        <w:pStyle w:val="1039"/>
        <w:ind w:firstLine="540"/>
        <w:jc w:val="both"/>
      </w:pPr>
      <w:r>
        <w:rPr>
          <w:sz w:val="24"/>
        </w:rPr>
      </w:r>
      <w:r/>
    </w:p>
    <w:p>
      <w:pPr>
        <w:pStyle w:val="1041"/>
        <w:ind w:firstLine="540"/>
        <w:jc w:val="both"/>
        <w:outlineLvl w:val="1"/>
      </w:pPr>
      <w:r>
        <w:rPr>
          <w:sz w:val="24"/>
        </w:rPr>
        <w:t xml:space="preserve">Статья 18. Фракции в представительном органе муниципального образования</w:t>
      </w:r>
      <w:r/>
    </w:p>
    <w:p>
      <w:pPr>
        <w:pStyle w:val="1039"/>
        <w:ind w:firstLine="540"/>
        <w:jc w:val="both"/>
      </w:pPr>
      <w:r>
        <w:rPr>
          <w:sz w:val="24"/>
        </w:rPr>
      </w:r>
      <w:r/>
    </w:p>
    <w:p>
      <w:pPr>
        <w:pStyle w:val="1039"/>
        <w:ind w:firstLine="540"/>
        <w:jc w:val="both"/>
      </w:pPr>
      <w:r/>
      <w:bookmarkStart w:id="231" w:name="P231"/>
      <w:r/>
      <w:bookmarkEnd w:id="231"/>
      <w:r>
        <w:rPr>
          <w:sz w:val="24"/>
        </w:rPr>
        <w:t xml:space="preserve">1. Депутаты представительного органа муниципального образов</w:t>
      </w:r>
      <w:r>
        <w:rPr>
          <w:sz w:val="24"/>
        </w:rPr>
        <w:t xml:space="preserve">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anchor="P233" w:history="1">
        <w:r>
          <w:rPr>
            <w:color w:val="0000ff"/>
            <w:sz w:val="24"/>
          </w:rPr>
          <w:t xml:space="preserve">частью 3</w:t>
        </w:r>
      </w:hyperlink>
      <w:r>
        <w:rPr>
          <w:sz w:val="24"/>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w:t>
      </w:r>
      <w:r>
        <w:rPr>
          <w:sz w:val="24"/>
        </w:rPr>
        <w:t xml:space="preserve">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anchor="P233" w:history="1">
        <w:r>
          <w:rPr>
            <w:color w:val="0000ff"/>
            <w:sz w:val="24"/>
          </w:rPr>
          <w:t xml:space="preserve">части 3</w:t>
        </w:r>
      </w:hyperlink>
      <w:r>
        <w:rPr>
          <w:sz w:val="24"/>
        </w:rPr>
        <w:t xml:space="preserve"> настоящей статьи.</w:t>
      </w:r>
      <w:r/>
    </w:p>
    <w:p>
      <w:pPr>
        <w:pStyle w:val="1039"/>
        <w:ind w:firstLine="540"/>
        <w:jc w:val="both"/>
        <w:spacing w:before="240"/>
      </w:pPr>
      <w:r>
        <w:rPr>
          <w:sz w:val="24"/>
        </w:rPr>
        <w:t xml:space="preserve">2. Порядок деятельности фракций устанавливается регламентом либо иным актом представительного органа муниципального образования.</w:t>
      </w:r>
      <w:r/>
    </w:p>
    <w:p>
      <w:pPr>
        <w:pStyle w:val="1039"/>
        <w:ind w:firstLine="540"/>
        <w:jc w:val="both"/>
        <w:spacing w:before="240"/>
      </w:pPr>
      <w:r/>
      <w:bookmarkStart w:id="233" w:name="P233"/>
      <w:r/>
      <w:bookmarkEnd w:id="233"/>
      <w:r>
        <w:rPr>
          <w:sz w:val="24"/>
        </w:rPr>
        <w:t xml:space="preserve">3. В случае прекращения деятельности политической партии в связи </w:t>
      </w:r>
      <w:r>
        <w:rPr>
          <w:sz w:val="24"/>
        </w:rPr>
        <w:t xml:space="preserve">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r/>
    </w:p>
    <w:p>
      <w:pPr>
        <w:pStyle w:val="1039"/>
        <w:ind w:firstLine="540"/>
        <w:jc w:val="both"/>
        <w:spacing w:before="240"/>
      </w:pPr>
      <w:r/>
      <w:bookmarkStart w:id="234" w:name="P234"/>
      <w:r/>
      <w:bookmarkEnd w:id="234"/>
      <w:r>
        <w:rPr>
          <w:sz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 w:anchor="P231" w:history="1">
        <w:r>
          <w:rPr>
            <w:color w:val="0000ff"/>
            <w:sz w:val="24"/>
          </w:rPr>
          <w:t xml:space="preserve">частью 1</w:t>
        </w:r>
      </w:hyperlink>
      <w:r>
        <w:rPr>
          <w:sz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r/>
    </w:p>
    <w:p>
      <w:pPr>
        <w:pStyle w:val="1039"/>
        <w:ind w:firstLine="540"/>
        <w:jc w:val="both"/>
        <w:spacing w:before="240"/>
      </w:pPr>
      <w:r>
        <w:rPr>
          <w:sz w:val="24"/>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anchor="P233" w:history="1">
        <w:r>
          <w:rPr>
            <w:color w:val="0000ff"/>
            <w:sz w:val="24"/>
          </w:rPr>
          <w:t xml:space="preserve">части 3</w:t>
        </w:r>
      </w:hyperlink>
      <w:r>
        <w:rPr>
          <w:sz w:val="24"/>
        </w:rPr>
        <w:t xml:space="preserve"> настоящей статьи, и входящий во фракцию, может быть членом только той политической партии, во фракцию которой он входит.</w:t>
      </w:r>
      <w:r/>
    </w:p>
    <w:p>
      <w:pPr>
        <w:pStyle w:val="1039"/>
        <w:ind w:firstLine="540"/>
        <w:jc w:val="both"/>
        <w:spacing w:before="240"/>
      </w:pPr>
      <w:r/>
      <w:bookmarkStart w:id="236" w:name="P236"/>
      <w:r/>
      <w:bookmarkEnd w:id="236"/>
      <w:r>
        <w:rPr>
          <w:sz w:val="24"/>
        </w:rPr>
        <w:t xml:space="preserve">6. Депутат, избранный в составе списка кандидатов политической партии, указанной в </w:t>
      </w:r>
      <w:hyperlink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 w:anchor="P233" w:history="1">
        <w:r>
          <w:rPr>
            <w:color w:val="0000ff"/>
            <w:sz w:val="24"/>
          </w:rPr>
          <w:t xml:space="preserve">части 3</w:t>
        </w:r>
      </w:hyperlink>
      <w:r>
        <w:rPr>
          <w:sz w:val="24"/>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r/>
    </w:p>
    <w:p>
      <w:pPr>
        <w:pStyle w:val="1039"/>
        <w:ind w:firstLine="540"/>
        <w:jc w:val="both"/>
        <w:spacing w:before="240"/>
      </w:pPr>
      <w:r>
        <w:rPr>
          <w:sz w:val="24"/>
        </w:rPr>
        <w:t xml:space="preserve">7. Несоблюдение требований, предусмотренных </w:t>
      </w:r>
      <w:hyperlink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anchor="P234" w:history="1">
        <w:r>
          <w:rPr>
            <w:color w:val="0000ff"/>
            <w:sz w:val="24"/>
          </w:rPr>
          <w:t xml:space="preserve">частями 4</w:t>
        </w:r>
      </w:hyperlink>
      <w:r>
        <w:rPr>
          <w:sz w:val="24"/>
        </w:rPr>
        <w:t xml:space="preserve"> - </w:t>
      </w:r>
      <w:hyperlink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 w:anchor="P236" w:history="1">
        <w:r>
          <w:rPr>
            <w:color w:val="0000ff"/>
            <w:sz w:val="24"/>
          </w:rPr>
          <w:t xml:space="preserve">6</w:t>
        </w:r>
      </w:hyperlink>
      <w:r>
        <w:rPr>
          <w:sz w:val="24"/>
        </w:rPr>
        <w:t xml:space="preserve"> настоящей статьи, влечет за собой досрочное прекращение депутатских полномочий.</w:t>
      </w:r>
      <w:r/>
    </w:p>
    <w:p>
      <w:pPr>
        <w:pStyle w:val="1039"/>
        <w:ind w:firstLine="540"/>
        <w:jc w:val="both"/>
      </w:pPr>
      <w:r>
        <w:rPr>
          <w:sz w:val="24"/>
        </w:rPr>
      </w:r>
      <w:r/>
    </w:p>
    <w:p>
      <w:pPr>
        <w:pStyle w:val="1041"/>
        <w:ind w:firstLine="540"/>
        <w:jc w:val="both"/>
        <w:outlineLvl w:val="1"/>
      </w:pPr>
      <w:r>
        <w:rPr>
          <w:sz w:val="24"/>
        </w:rPr>
        <w:t xml:space="preserve">Статья 19. Глава муниципального образования. Временно исполняющий полномочия главы муниципального образования</w:t>
      </w:r>
      <w:r/>
    </w:p>
    <w:p>
      <w:pPr>
        <w:pStyle w:val="1039"/>
        <w:ind w:firstLine="540"/>
        <w:jc w:val="both"/>
      </w:pPr>
      <w:r>
        <w:rPr>
          <w:sz w:val="24"/>
        </w:rPr>
      </w:r>
      <w:r/>
    </w:p>
    <w:p>
      <w:pPr>
        <w:pStyle w:val="1039"/>
        <w:ind w:firstLine="540"/>
        <w:jc w:val="both"/>
      </w:pPr>
      <w:r>
        <w:rPr>
          <w:sz w:val="24"/>
        </w:rPr>
        <w:t xml:space="preserve">1. Глава муниципального обра</w:t>
      </w:r>
      <w:r>
        <w:rPr>
          <w:sz w:val="24"/>
        </w:rPr>
        <w:t xml:space="preserve">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r/>
    </w:p>
    <w:p>
      <w:pPr>
        <w:pStyle w:val="1039"/>
        <w:ind w:firstLine="540"/>
        <w:jc w:val="both"/>
        <w:spacing w:before="240"/>
      </w:pPr>
      <w:r>
        <w:rPr>
          <w:sz w:val="24"/>
        </w:rPr>
        <w:t xml:space="preserve">2. Глава муниципального образования в соответствии с законом субъекта Российской Федерации и уставом муниципального образования избирается:</w:t>
      </w:r>
      <w:r/>
    </w:p>
    <w:p>
      <w:pPr>
        <w:pStyle w:val="1039"/>
        <w:ind w:firstLine="540"/>
        <w:jc w:val="both"/>
        <w:spacing w:before="240"/>
      </w:pPr>
      <w:r>
        <w:rPr>
          <w:sz w:val="24"/>
        </w:rPr>
        <w:t xml:space="preserve">1) на муниципальных выборах;</w:t>
      </w:r>
      <w:r/>
    </w:p>
    <w:p>
      <w:pPr>
        <w:pStyle w:val="1039"/>
        <w:ind w:firstLine="540"/>
        <w:jc w:val="both"/>
        <w:spacing w:before="240"/>
      </w:pPr>
      <w:r>
        <w:rPr>
          <w:sz w:val="24"/>
        </w:rPr>
        <w:t xml:space="preserve">2) представительным органом муниципального образования из своего состава;</w:t>
      </w:r>
      <w:r/>
    </w:p>
    <w:p>
      <w:pPr>
        <w:pStyle w:val="1039"/>
        <w:ind w:firstLine="540"/>
        <w:jc w:val="both"/>
        <w:spacing w:before="240"/>
      </w:pPr>
      <w:r>
        <w:rPr>
          <w:sz w:val="24"/>
        </w:rPr>
        <w:t xml:space="preserve">3) представительным органом муниципального образования из числа кандидатов, представленных высшим должностным лицом субъекта Российской Федерации;</w:t>
      </w:r>
      <w:r/>
    </w:p>
    <w:p>
      <w:pPr>
        <w:pStyle w:val="1039"/>
        <w:ind w:firstLine="540"/>
        <w:jc w:val="both"/>
        <w:spacing w:before="240"/>
      </w:pPr>
      <w:r>
        <w:rPr>
          <w:sz w:val="24"/>
        </w:rPr>
        <w:t xml:space="preserve">4) представительным органом муниципального образования из числа кандидатов, представленных конкурсной комиссией по результатам конкурса.</w:t>
      </w:r>
      <w:r/>
    </w:p>
    <w:p>
      <w:pPr>
        <w:pStyle w:val="1039"/>
        <w:ind w:firstLine="540"/>
        <w:jc w:val="both"/>
        <w:spacing w:before="240"/>
      </w:pPr>
      <w:r>
        <w:rPr>
          <w:sz w:val="24"/>
        </w:rPr>
        <w:t xml:space="preserve">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r/>
    </w:p>
    <w:p>
      <w:pPr>
        <w:pStyle w:val="1039"/>
        <w:ind w:firstLine="540"/>
        <w:jc w:val="both"/>
        <w:spacing w:before="240"/>
      </w:pPr>
      <w:r/>
      <w:bookmarkStart w:id="248" w:name="P248"/>
      <w:r/>
      <w:bookmarkEnd w:id="248"/>
      <w:r>
        <w:rPr>
          <w:sz w:val="24"/>
        </w:rPr>
        <w:t xml:space="preserve">4. В слу</w:t>
      </w:r>
      <w:r>
        <w:rPr>
          <w:sz w:val="24"/>
        </w:rPr>
        <w:t xml:space="preserve">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r/>
    </w:p>
    <w:p>
      <w:pPr>
        <w:pStyle w:val="1039"/>
        <w:ind w:firstLine="540"/>
        <w:jc w:val="both"/>
        <w:spacing w:before="240"/>
      </w:pPr>
      <w:r>
        <w:rPr>
          <w:sz w:val="24"/>
        </w:rPr>
        <w:t xml:space="preserve">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r/>
    </w:p>
    <w:p>
      <w:pPr>
        <w:pStyle w:val="1039"/>
        <w:ind w:firstLine="540"/>
        <w:jc w:val="both"/>
        <w:spacing w:before="240"/>
      </w:pPr>
      <w:r/>
      <w:bookmarkStart w:id="250" w:name="P250"/>
      <w:r/>
      <w:bookmarkEnd w:id="250"/>
      <w:r>
        <w:rPr>
          <w:sz w:val="24"/>
        </w:rPr>
        <w:t xml:space="preserve">6. В случае, если кандидат на должность главы муниципального образования не набрал число голосов, необходимое для п</w:t>
      </w:r>
      <w:r>
        <w:rPr>
          <w:sz w:val="24"/>
        </w:rPr>
        <w:t xml:space="preserve">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w:t>
      </w:r>
      <w:r>
        <w:rPr>
          <w:sz w:val="24"/>
        </w:rPr>
        <w:t xml:space="preserve">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p>
    <w:p>
      <w:pPr>
        <w:pStyle w:val="1039"/>
        <w:ind w:firstLine="540"/>
        <w:jc w:val="both"/>
        <w:spacing w:before="240"/>
      </w:pPr>
      <w:r>
        <w:rPr>
          <w:sz w:val="24"/>
        </w:rPr>
        <w:t xml:space="preserve">7. Представительному органу муниципального образования для</w:t>
      </w:r>
      <w:r>
        <w:rPr>
          <w:sz w:val="24"/>
        </w:rPr>
        <w:t xml:space="preserve">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r/>
    </w:p>
    <w:p>
      <w:pPr>
        <w:pStyle w:val="1039"/>
        <w:ind w:firstLine="540"/>
        <w:jc w:val="both"/>
        <w:spacing w:before="240"/>
      </w:pPr>
      <w:r>
        <w:rPr>
          <w:sz w:val="24"/>
        </w:rPr>
        <w:t xml:space="preserve">8. Порядок предварительного рассмотрения высшим должностным лицом субъекта Росси</w:t>
      </w:r>
      <w:r>
        <w:rPr>
          <w:sz w:val="24"/>
        </w:rPr>
        <w:t xml:space="preserve">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w:t>
      </w:r>
      <w:r>
        <w:rPr>
          <w:sz w:val="24"/>
        </w:rPr>
        <w:t xml:space="preserve">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w:t>
      </w:r>
      <w:r>
        <w:rPr>
          <w:sz w:val="24"/>
        </w:rPr>
        <w:t xml:space="preserve">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w:t>
      </w:r>
      <w:r>
        <w:rPr>
          <w:sz w:val="24"/>
        </w:rPr>
        <w:t xml:space="preserve">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w:t>
      </w:r>
      <w:r>
        <w:rPr>
          <w:sz w:val="24"/>
        </w:rPr>
        <w:t xml:space="preserve">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r/>
    </w:p>
    <w:p>
      <w:pPr>
        <w:pStyle w:val="1039"/>
        <w:ind w:firstLine="540"/>
        <w:jc w:val="both"/>
        <w:spacing w:before="240"/>
      </w:pPr>
      <w:r>
        <w:rPr>
          <w:sz w:val="24"/>
        </w:rP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w:t>
      </w:r>
      <w:r>
        <w:rPr>
          <w:sz w:val="24"/>
        </w:rPr>
        <w:t xml:space="preserve">зования кандидатов на должность главы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p>
    <w:p>
      <w:pPr>
        <w:pStyle w:val="1039"/>
        <w:ind w:firstLine="540"/>
        <w:jc w:val="both"/>
        <w:spacing w:before="240"/>
      </w:pPr>
      <w:r>
        <w:rPr>
          <w:sz w:val="24"/>
        </w:rPr>
        <w:t xml:space="preserve">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w:t>
      </w:r>
      <w:r>
        <w:rPr>
          <w:sz w:val="24"/>
        </w:rPr>
        <w:t xml:space="preserve">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w:t>
      </w:r>
      <w:r>
        <w:rPr>
          <w:sz w:val="24"/>
        </w:rPr>
        <w:t xml:space="preserve">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r/>
    </w:p>
    <w:p>
      <w:pPr>
        <w:pStyle w:val="1039"/>
        <w:ind w:firstLine="540"/>
        <w:jc w:val="both"/>
        <w:spacing w:before="240"/>
      </w:pPr>
      <w:r>
        <w:rPr>
          <w:sz w:val="24"/>
        </w:rPr>
        <w:t xml:space="preserve">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w:t>
      </w:r>
      <w:r>
        <w:rPr>
          <w:sz w:val="24"/>
        </w:rPr>
        <w:t xml:space="preserve">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w:t>
      </w:r>
      <w:r>
        <w:rPr>
          <w:sz w:val="24"/>
        </w:rPr>
        <w:t xml:space="preserve">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r/>
    </w:p>
    <w:p>
      <w:pPr>
        <w:pStyle w:val="1039"/>
        <w:ind w:firstLine="540"/>
        <w:jc w:val="both"/>
        <w:spacing w:before="240"/>
      </w:pPr>
      <w:r>
        <w:rPr>
          <w:sz w:val="24"/>
        </w:rPr>
        <w:t xml:space="preserve">12. Представительному органу муниц</w:t>
      </w:r>
      <w:r>
        <w:rPr>
          <w:sz w:val="24"/>
        </w:rPr>
        <w:t xml:space="preserve">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r/>
    </w:p>
    <w:p>
      <w:pPr>
        <w:pStyle w:val="1039"/>
        <w:ind w:firstLine="540"/>
        <w:jc w:val="both"/>
        <w:spacing w:before="240"/>
      </w:pPr>
      <w:r>
        <w:rPr>
          <w:sz w:val="24"/>
        </w:rPr>
        <w:t xml:space="preserve">13. В случае принятия закона субъекта Российской Федерации, изменяющего порядок избрания главы мун</w:t>
      </w:r>
      <w:r>
        <w:rPr>
          <w:sz w:val="24"/>
        </w:rPr>
        <w:t xml:space="preserve">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r/>
    </w:p>
    <w:p>
      <w:pPr>
        <w:pStyle w:val="1039"/>
        <w:ind w:firstLine="540"/>
        <w:jc w:val="both"/>
        <w:spacing w:before="240"/>
      </w:pPr>
      <w:r>
        <w:rPr>
          <w:sz w:val="24"/>
        </w:rPr>
        <w:t xml:space="preserve">14. В случае принятия закона субъекта Росс</w:t>
      </w:r>
      <w:r>
        <w:rPr>
          <w:sz w:val="24"/>
        </w:rPr>
        <w:t xml:space="preserve">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r/>
    </w:p>
    <w:p>
      <w:pPr>
        <w:pStyle w:val="1039"/>
        <w:ind w:firstLine="540"/>
        <w:jc w:val="both"/>
        <w:spacing w:before="240"/>
      </w:pPr>
      <w:r>
        <w:rPr>
          <w:sz w:val="24"/>
        </w:rPr>
        <w:t xml:space="preserve">15. В случае принятия закона субъекта Российской Федерации, предусматривающего избра</w:t>
      </w:r>
      <w:r>
        <w:rPr>
          <w:sz w:val="24"/>
        </w:rPr>
        <w:t xml:space="preserve">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w:t>
      </w:r>
      <w:r>
        <w:rPr>
          <w:sz w:val="24"/>
        </w:rPr>
        <w:t xml:space="preserve">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r/>
    </w:p>
    <w:p>
      <w:pPr>
        <w:pStyle w:val="1039"/>
        <w:ind w:firstLine="540"/>
        <w:jc w:val="both"/>
        <w:spacing w:before="240"/>
      </w:pPr>
      <w:r/>
      <w:bookmarkStart w:id="260" w:name="P260"/>
      <w:r/>
      <w:bookmarkEnd w:id="260"/>
      <w:r>
        <w:rPr>
          <w:sz w:val="24"/>
        </w:rPr>
        <w:t xml:space="preserve">16. Глава муниципального образования не может исполнять полномочия председателя представительного органа муниципального образования.</w:t>
      </w:r>
      <w:r/>
    </w:p>
    <w:p>
      <w:pPr>
        <w:pStyle w:val="1039"/>
        <w:ind w:firstLine="540"/>
        <w:jc w:val="both"/>
        <w:spacing w:before="240"/>
      </w:pPr>
      <w:r>
        <w:rPr>
          <w:sz w:val="24"/>
        </w:rP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tooltip="Статья 28. Ограничения для лиц, замещающих муниципальные должности" w:anchor="P431" w:history="1">
        <w:r>
          <w:rPr>
            <w:color w:val="0000ff"/>
            <w:sz w:val="24"/>
          </w:rPr>
          <w:t xml:space="preserve">статьей 28</w:t>
        </w:r>
      </w:hyperlink>
      <w:r>
        <w:rPr>
          <w:sz w:val="24"/>
        </w:rPr>
        <w:t xml:space="preserve"> настоящего Федерального закона.</w:t>
      </w:r>
      <w:r/>
    </w:p>
    <w:p>
      <w:pPr>
        <w:pStyle w:val="1039"/>
        <w:ind w:firstLine="540"/>
        <w:jc w:val="both"/>
        <w:spacing w:before="240"/>
      </w:pPr>
      <w:r>
        <w:rPr>
          <w:sz w:val="24"/>
        </w:rPr>
        <w:t xml:space="preserve">18. Глава муниципального образования подконтролен и подотчетен населению и представительному органу муниципального образования.</w:t>
      </w:r>
      <w:r/>
    </w:p>
    <w:p>
      <w:pPr>
        <w:pStyle w:val="1039"/>
        <w:ind w:firstLine="540"/>
        <w:jc w:val="both"/>
        <w:spacing w:before="240"/>
      </w:pPr>
      <w:r>
        <w:rPr>
          <w:sz w:val="24"/>
        </w:rPr>
        <w:t xml:space="preserve">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w:t>
      </w:r>
      <w:r>
        <w:rPr>
          <w:sz w:val="24"/>
        </w:rPr>
        <w:t xml:space="preserve">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r/>
    </w:p>
    <w:p>
      <w:pPr>
        <w:pStyle w:val="1039"/>
        <w:ind w:firstLine="540"/>
        <w:jc w:val="both"/>
        <w:spacing w:before="240"/>
      </w:pPr>
      <w:r>
        <w:rPr>
          <w:sz w:val="24"/>
        </w:rPr>
        <w:t xml:space="preserve">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r/>
    </w:p>
    <w:p>
      <w:pPr>
        <w:pStyle w:val="1039"/>
        <w:ind w:firstLine="540"/>
        <w:jc w:val="both"/>
        <w:spacing w:before="240"/>
      </w:pPr>
      <w:r>
        <w:rPr>
          <w:sz w:val="24"/>
        </w:rPr>
        <w:t xml:space="preserve">21. В случае, если глава муниципального образования не может осуществлять свои полномочия в связи с состоянием здоровья или другими обстоят</w:t>
      </w:r>
      <w:r>
        <w:rPr>
          <w:sz w:val="24"/>
        </w:rPr>
        <w:t xml:space="preserve">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r/>
    </w:p>
    <w:p>
      <w:pPr>
        <w:pStyle w:val="1039"/>
        <w:ind w:firstLine="540"/>
        <w:jc w:val="both"/>
        <w:spacing w:before="240"/>
      </w:pPr>
      <w:r>
        <w:rPr>
          <w:sz w:val="24"/>
        </w:rPr>
        <w:t xml:space="preserve">22. Временно исполняющий полномочия главы муниципального образования в случаях, предусмотренных </w:t>
      </w:r>
      <w:hyperlink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anchor="P250" w:history="1">
        <w:r>
          <w:rPr>
            <w:color w:val="0000ff"/>
            <w:sz w:val="24"/>
          </w:rPr>
          <w:t xml:space="preserve">частью 6</w:t>
        </w:r>
      </w:hyperlink>
      <w:r>
        <w:rPr>
          <w:sz w:val="24"/>
        </w:rPr>
        <w:t xml:space="preserve"> настоящей статьи и </w:t>
      </w:r>
      <w:hyperlink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anchor="P316" w:history="1">
        <w:r>
          <w:rPr>
            <w:color w:val="0000ff"/>
            <w:sz w:val="24"/>
          </w:rPr>
          <w:t xml:space="preserve">частью 16 статьи 21</w:t>
        </w:r>
      </w:hyperlink>
      <w:r>
        <w:rPr>
          <w:sz w:val="24"/>
        </w:rP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r/>
    </w:p>
    <w:p>
      <w:pPr>
        <w:pStyle w:val="1039"/>
        <w:ind w:firstLine="540"/>
        <w:jc w:val="both"/>
        <w:spacing w:before="240"/>
      </w:pPr>
      <w:r>
        <w:rPr>
          <w:sz w:val="24"/>
        </w:rPr>
        <w:t xml:space="preserve">23. Временно исполняющий полномочия главы муниципального образования обладает правами и обязанностями главы муниципального образования.</w:t>
      </w:r>
      <w:r/>
    </w:p>
    <w:p>
      <w:pPr>
        <w:pStyle w:val="1039"/>
        <w:ind w:firstLine="540"/>
        <w:jc w:val="both"/>
        <w:spacing w:before="240"/>
      </w:pPr>
      <w:r>
        <w:rPr>
          <w:sz w:val="24"/>
        </w:rPr>
        <w:t xml:space="preserve">24. Объем полномочий временно исполняющего полномочия главы муниципального образовани</w:t>
      </w:r>
      <w:r>
        <w:rPr>
          <w:sz w:val="24"/>
        </w:rPr>
        <w:t xml:space="preserve">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anchor="P250" w:history="1">
        <w:r>
          <w:rPr>
            <w:color w:val="0000ff"/>
            <w:sz w:val="24"/>
          </w:rPr>
          <w:t xml:space="preserve">частью 6</w:t>
        </w:r>
      </w:hyperlink>
      <w:r>
        <w:rPr>
          <w:sz w:val="24"/>
        </w:rPr>
        <w:t xml:space="preserve"> настоящей статьи и </w:t>
      </w:r>
      <w:hyperlink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anchor="P316" w:history="1">
        <w:r>
          <w:rPr>
            <w:color w:val="0000ff"/>
            <w:sz w:val="24"/>
          </w:rPr>
          <w:t xml:space="preserve">частью 16 статьи 21</w:t>
        </w:r>
      </w:hyperlink>
      <w:r>
        <w:rPr>
          <w:sz w:val="24"/>
        </w:rPr>
        <w:t xml:space="preserve"> настоящего Федерального закона).</w:t>
      </w:r>
      <w:r/>
    </w:p>
    <w:p>
      <w:pPr>
        <w:pStyle w:val="1039"/>
        <w:ind w:firstLine="540"/>
        <w:jc w:val="both"/>
        <w:spacing w:before="240"/>
      </w:pPr>
      <w:r/>
      <w:bookmarkStart w:id="269" w:name="P269"/>
      <w:r/>
      <w:bookmarkEnd w:id="269"/>
      <w:r>
        <w:rPr>
          <w:sz w:val="24"/>
        </w:rP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anchor="P250" w:history="1">
        <w:r>
          <w:rPr>
            <w:color w:val="0000ff"/>
            <w:sz w:val="24"/>
          </w:rPr>
          <w:t xml:space="preserve">частью 6</w:t>
        </w:r>
      </w:hyperlink>
      <w:r>
        <w:rPr>
          <w:sz w:val="24"/>
        </w:rPr>
        <w:t xml:space="preserve"> настоящей статьи и </w:t>
      </w:r>
      <w:hyperlink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anchor="P316" w:history="1">
        <w:r>
          <w:rPr>
            <w:color w:val="0000ff"/>
            <w:sz w:val="24"/>
          </w:rPr>
          <w:t xml:space="preserve">частью 16 статьи 21</w:t>
        </w:r>
      </w:hyperlink>
      <w:r>
        <w:rPr>
          <w:sz w:val="24"/>
        </w:rPr>
        <w:t xml:space="preserve"> настоящего Федерального закона, ра</w:t>
      </w:r>
      <w:r>
        <w:rPr>
          <w:sz w:val="24"/>
        </w:rPr>
        <w:t xml:space="preserve">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r/>
    </w:p>
    <w:p>
      <w:pPr>
        <w:pStyle w:val="1039"/>
        <w:ind w:firstLine="540"/>
        <w:jc w:val="both"/>
        <w:spacing w:before="240"/>
      </w:pPr>
      <w:r/>
      <w:bookmarkStart w:id="270" w:name="P270"/>
      <w:r/>
      <w:bookmarkEnd w:id="270"/>
      <w:r>
        <w:rPr>
          <w:sz w:val="24"/>
        </w:rP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anchor="P250" w:history="1">
        <w:r>
          <w:rPr>
            <w:color w:val="0000ff"/>
            <w:sz w:val="24"/>
          </w:rPr>
          <w:t xml:space="preserve">частью 6</w:t>
        </w:r>
      </w:hyperlink>
      <w:r>
        <w:rPr>
          <w:sz w:val="24"/>
        </w:rPr>
        <w:t xml:space="preserve"> настоящей статьи и </w:t>
      </w:r>
      <w:hyperlink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anchor="P316" w:history="1">
        <w:r>
          <w:rPr>
            <w:color w:val="0000ff"/>
            <w:sz w:val="24"/>
          </w:rPr>
          <w:t xml:space="preserve">частью 16 статьи 21</w:t>
        </w:r>
      </w:hyperlink>
      <w:r>
        <w:rPr>
          <w:sz w:val="24"/>
        </w:rPr>
        <w:t xml:space="preserve"> настоящего Федерального закона, представляет в порядке, установленно</w:t>
      </w:r>
      <w:r>
        <w:rPr>
          <w:sz w:val="24"/>
        </w:rPr>
        <w:t xml:space="preserve">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p>
    <w:p>
      <w:pPr>
        <w:pStyle w:val="1039"/>
        <w:ind w:firstLine="540"/>
        <w:jc w:val="both"/>
        <w:spacing w:before="240"/>
      </w:pPr>
      <w:r/>
      <w:bookmarkStart w:id="271" w:name="P271"/>
      <w:r/>
      <w:bookmarkEnd w:id="271"/>
      <w:r>
        <w:rPr>
          <w:sz w:val="24"/>
        </w:rP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anchor="P250" w:history="1">
        <w:r>
          <w:rPr>
            <w:color w:val="0000ff"/>
            <w:sz w:val="24"/>
          </w:rPr>
          <w:t xml:space="preserve">частью 6</w:t>
        </w:r>
      </w:hyperlink>
      <w:r>
        <w:rPr>
          <w:sz w:val="24"/>
        </w:rPr>
        <w:t xml:space="preserve"> настоящей статьи и </w:t>
      </w:r>
      <w:hyperlink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anchor="P316" w:history="1">
        <w:r>
          <w:rPr>
            <w:color w:val="0000ff"/>
            <w:sz w:val="24"/>
          </w:rPr>
          <w:t xml:space="preserve">частью 16 статьи 21</w:t>
        </w:r>
      </w:hyperlink>
      <w:r>
        <w:rPr>
          <w:sz w:val="24"/>
        </w:rPr>
        <w:t xml:space="preserve"> настоящего Федерального закона, дополнительно представляет сведения, указанные в </w:t>
      </w:r>
      <w:hyperlink w:tooltip="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 w:anchor="P270" w:history="1">
        <w:r>
          <w:rPr>
            <w:color w:val="0000ff"/>
            <w:sz w:val="24"/>
          </w:rPr>
          <w:t xml:space="preserve">части 26</w:t>
        </w:r>
      </w:hyperlink>
      <w:r>
        <w:rPr>
          <w:sz w:val="24"/>
        </w:rPr>
        <w:t xml:space="preserve"> настоящей статьи, в теч</w:t>
      </w:r>
      <w:r>
        <w:rPr>
          <w:sz w:val="24"/>
        </w:rPr>
        <w:t xml:space="preserve">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r/>
    </w:p>
    <w:p>
      <w:pPr>
        <w:pStyle w:val="1039"/>
        <w:ind w:firstLine="540"/>
        <w:jc w:val="both"/>
        <w:spacing w:before="240"/>
      </w:pPr>
      <w:r>
        <w:rPr>
          <w:sz w:val="24"/>
        </w:rPr>
        <w:t xml:space="preserve">28. Нарушение требований, установленных </w:t>
      </w:r>
      <w:hyperlink w:tooltip="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anchor="P269" w:history="1">
        <w:r>
          <w:rPr>
            <w:color w:val="0000ff"/>
            <w:sz w:val="24"/>
          </w:rPr>
          <w:t xml:space="preserve">частями 25</w:t>
        </w:r>
      </w:hyperlink>
      <w:r>
        <w:rPr>
          <w:sz w:val="24"/>
        </w:rPr>
        <w:t xml:space="preserve"> - </w:t>
      </w:r>
      <w:hyperlink w:tooltip="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едставляет сведения, указанные в части 2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 w:anchor="P271" w:history="1">
        <w:r>
          <w:rPr>
            <w:color w:val="0000ff"/>
            <w:sz w:val="24"/>
          </w:rPr>
          <w:t xml:space="preserve">27</w:t>
        </w:r>
      </w:hyperlink>
      <w:r>
        <w:rPr>
          <w:sz w:val="24"/>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 w:anchor="P250" w:history="1">
        <w:r>
          <w:rPr>
            <w:color w:val="0000ff"/>
            <w:sz w:val="24"/>
          </w:rPr>
          <w:t xml:space="preserve">частью 6</w:t>
        </w:r>
      </w:hyperlink>
      <w:r>
        <w:rPr>
          <w:sz w:val="24"/>
        </w:rPr>
        <w:t xml:space="preserve"> настоящей статьи и </w:t>
      </w:r>
      <w:hyperlink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 w:anchor="P316" w:history="1">
        <w:r>
          <w:rPr>
            <w:color w:val="0000ff"/>
            <w:sz w:val="24"/>
          </w:rPr>
          <w:t xml:space="preserve">частью 16 статьи 21</w:t>
        </w:r>
      </w:hyperlink>
      <w:r>
        <w:rPr>
          <w:sz w:val="24"/>
        </w:rPr>
        <w:t xml:space="preserve"> настоящего Федерального закона.</w:t>
      </w:r>
      <w:r/>
    </w:p>
    <w:p>
      <w:pPr>
        <w:pStyle w:val="1039"/>
        <w:ind w:firstLine="540"/>
        <w:jc w:val="both"/>
      </w:pPr>
      <w:r>
        <w:rPr>
          <w:sz w:val="24"/>
        </w:rPr>
      </w:r>
      <w:r/>
    </w:p>
    <w:p>
      <w:pPr>
        <w:pStyle w:val="1041"/>
        <w:ind w:firstLine="540"/>
        <w:jc w:val="both"/>
        <w:outlineLvl w:val="1"/>
      </w:pPr>
      <w:r>
        <w:rPr>
          <w:sz w:val="24"/>
        </w:rPr>
        <w:t xml:space="preserve">Статья 20. Полномочия главы муниципального образования</w:t>
      </w:r>
      <w:r/>
    </w:p>
    <w:p>
      <w:pPr>
        <w:pStyle w:val="1039"/>
        <w:ind w:firstLine="540"/>
        <w:jc w:val="both"/>
      </w:pPr>
      <w:r>
        <w:rPr>
          <w:sz w:val="24"/>
        </w:rPr>
      </w:r>
      <w:r/>
    </w:p>
    <w:p>
      <w:pPr>
        <w:pStyle w:val="1039"/>
        <w:ind w:firstLine="540"/>
        <w:jc w:val="both"/>
      </w:pPr>
      <w:r>
        <w:rPr>
          <w:sz w:val="24"/>
        </w:rPr>
        <w:t xml:space="preserve">1. В исключительной компетенции главы муниципального образования находятся:</w:t>
      </w:r>
      <w:r/>
    </w:p>
    <w:p>
      <w:pPr>
        <w:pStyle w:val="1039"/>
        <w:ind w:firstLine="540"/>
        <w:jc w:val="both"/>
        <w:spacing w:before="240"/>
      </w:pPr>
      <w:r>
        <w:rPr>
          <w:sz w:val="24"/>
        </w:rPr>
        <w:t xml:space="preserve">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r/>
    </w:p>
    <w:p>
      <w:pPr>
        <w:pStyle w:val="1039"/>
        <w:ind w:firstLine="540"/>
        <w:jc w:val="both"/>
        <w:spacing w:before="240"/>
      </w:pPr>
      <w:r>
        <w:rPr>
          <w:sz w:val="24"/>
        </w:rPr>
        <w:t xml:space="preserve">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r/>
    </w:p>
    <w:p>
      <w:pPr>
        <w:pStyle w:val="1039"/>
        <w:ind w:firstLine="540"/>
        <w:jc w:val="both"/>
        <w:spacing w:before="240"/>
      </w:pPr>
      <w:r>
        <w:rPr>
          <w:sz w:val="24"/>
        </w:rPr>
        <w:t xml:space="preserve">3) издание в пределах своих полномочий правовых актов;</w:t>
      </w:r>
      <w:r/>
    </w:p>
    <w:p>
      <w:pPr>
        <w:pStyle w:val="1039"/>
        <w:ind w:firstLine="540"/>
        <w:jc w:val="both"/>
        <w:spacing w:before="240"/>
      </w:pPr>
      <w:r>
        <w:rPr>
          <w:sz w:val="24"/>
        </w:rPr>
        <w:t xml:space="preserve">4) право требования созыва внеочередного заседания представительного органа муниципального образования.</w:t>
      </w:r>
      <w:r/>
    </w:p>
    <w:p>
      <w:pPr>
        <w:pStyle w:val="1039"/>
        <w:ind w:firstLine="540"/>
        <w:jc w:val="both"/>
        <w:spacing w:before="240"/>
      </w:pPr>
      <w:r>
        <w:rPr>
          <w:sz w:val="24"/>
        </w:rPr>
        <w:t xml:space="preserve">2. Глава муниципального образования, возглавляющий местную администрацию, обеспечивает осуществление органами мес</w:t>
      </w:r>
      <w:r>
        <w:rPr>
          <w:sz w:val="24"/>
        </w:rPr>
        <w:t xml:space="preserve">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r/>
    </w:p>
    <w:p>
      <w:pPr>
        <w:pStyle w:val="1039"/>
        <w:ind w:firstLine="540"/>
        <w:jc w:val="both"/>
        <w:spacing w:before="240"/>
      </w:pPr>
      <w:r>
        <w:rPr>
          <w:sz w:val="24"/>
        </w:rPr>
        <w:t xml:space="preserve">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r/>
    </w:p>
    <w:p>
      <w:pPr>
        <w:pStyle w:val="1039"/>
        <w:ind w:firstLine="540"/>
        <w:jc w:val="both"/>
      </w:pPr>
      <w:r>
        <w:rPr>
          <w:sz w:val="24"/>
        </w:rPr>
      </w:r>
      <w:r/>
    </w:p>
    <w:p>
      <w:pPr>
        <w:pStyle w:val="1041"/>
        <w:ind w:firstLine="540"/>
        <w:jc w:val="both"/>
        <w:outlineLvl w:val="1"/>
      </w:pPr>
      <w:r>
        <w:rPr>
          <w:sz w:val="24"/>
        </w:rPr>
        <w:t xml:space="preserve">Статья 21. Досрочное прекращение полномочий главы муниципального образования</w:t>
      </w:r>
      <w:r/>
    </w:p>
    <w:p>
      <w:pPr>
        <w:pStyle w:val="1039"/>
        <w:ind w:firstLine="540"/>
        <w:jc w:val="both"/>
      </w:pPr>
      <w:r>
        <w:rPr>
          <w:sz w:val="24"/>
        </w:rPr>
      </w:r>
      <w:r/>
    </w:p>
    <w:p>
      <w:pPr>
        <w:pStyle w:val="1039"/>
        <w:ind w:firstLine="540"/>
        <w:jc w:val="both"/>
      </w:pPr>
      <w:r>
        <w:rPr>
          <w:sz w:val="24"/>
        </w:rPr>
        <w:t xml:space="preserve">1. Полномочия главы муниципального образования прекращаются досрочно в случаях, предусмотренных </w:t>
      </w:r>
      <w:hyperlink w:tooltip="1. Полномочия лица, замещающего муниципальную должность, прекращаются досрочно в следующих случаях:" w:anchor="P469" w:history="1">
        <w:r>
          <w:rPr>
            <w:color w:val="0000ff"/>
            <w:sz w:val="24"/>
          </w:rPr>
          <w:t xml:space="preserve">частью 1 статьи 30</w:t>
        </w:r>
      </w:hyperlink>
      <w:r>
        <w:rPr>
          <w:sz w:val="24"/>
        </w:rPr>
        <w:t xml:space="preserve"> настоящего Федерального закона, а также в следующих случаях:</w:t>
      </w:r>
      <w:r/>
    </w:p>
    <w:p>
      <w:pPr>
        <w:pStyle w:val="1039"/>
        <w:ind w:firstLine="540"/>
        <w:jc w:val="both"/>
        <w:spacing w:before="240"/>
      </w:pPr>
      <w:r/>
      <w:bookmarkStart w:id="287" w:name="P287"/>
      <w:r/>
      <w:bookmarkEnd w:id="287"/>
      <w:r>
        <w:rPr>
          <w:sz w:val="24"/>
        </w:rPr>
        <w:t xml:space="preserve">1) утрата доверия Президента Российской Федерации;</w:t>
      </w:r>
      <w:r/>
    </w:p>
    <w:p>
      <w:pPr>
        <w:pStyle w:val="1039"/>
        <w:ind w:firstLine="540"/>
        <w:jc w:val="both"/>
        <w:spacing w:before="240"/>
      </w:pPr>
      <w:r>
        <w:rPr>
          <w:sz w:val="24"/>
        </w:rPr>
        <w:t xml:space="preserve">2) удаление в отставку;</w:t>
      </w:r>
      <w:r/>
    </w:p>
    <w:p>
      <w:pPr>
        <w:pStyle w:val="1039"/>
        <w:ind w:firstLine="540"/>
        <w:jc w:val="both"/>
        <w:spacing w:before="240"/>
      </w:pPr>
      <w:r/>
      <w:bookmarkStart w:id="289" w:name="P289"/>
      <w:r/>
      <w:bookmarkEnd w:id="289"/>
      <w:r>
        <w:rPr>
          <w:sz w:val="24"/>
        </w:rPr>
        <w:t xml:space="preserve">3) отрешение от должности;</w:t>
      </w:r>
      <w:r/>
    </w:p>
    <w:p>
      <w:pPr>
        <w:pStyle w:val="1039"/>
        <w:ind w:firstLine="540"/>
        <w:jc w:val="both"/>
        <w:spacing w:before="240"/>
      </w:pPr>
      <w:r>
        <w:rPr>
          <w:sz w:val="24"/>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w:t>
      </w:r>
      <w:r/>
    </w:p>
    <w:p>
      <w:pPr>
        <w:pStyle w:val="1039"/>
        <w:ind w:firstLine="540"/>
        <w:jc w:val="both"/>
        <w:spacing w:before="240"/>
      </w:pPr>
      <w:r>
        <w:rPr>
          <w:sz w:val="24"/>
        </w:rPr>
        <w:t xml:space="preserve">5) преобразование муниципального образования, осуществляемое в соответствии с </w:t>
      </w:r>
      <w:hyperlink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anchor="P135" w:history="1">
        <w:r>
          <w:rPr>
            <w:color w:val="0000ff"/>
            <w:sz w:val="24"/>
          </w:rPr>
          <w:t xml:space="preserve">частями 6</w:t>
        </w:r>
      </w:hyperlink>
      <w:r>
        <w:rPr>
          <w:sz w:val="24"/>
        </w:rPr>
        <w:t xml:space="preserve"> и </w:t>
      </w:r>
      <w:hyperlink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anchor="P136" w:history="1">
        <w:r>
          <w:rPr>
            <w:color w:val="0000ff"/>
            <w:sz w:val="24"/>
          </w:rPr>
          <w:t xml:space="preserve">7 статьи 12</w:t>
        </w:r>
      </w:hyperlink>
      <w:r>
        <w:rPr>
          <w:sz w:val="24"/>
        </w:rPr>
        <w:t xml:space="preserve"> настоящего Федерального закона;</w:t>
      </w:r>
      <w:r/>
    </w:p>
    <w:p>
      <w:pPr>
        <w:pStyle w:val="1039"/>
        <w:ind w:firstLine="540"/>
        <w:jc w:val="both"/>
        <w:spacing w:before="240"/>
      </w:pPr>
      <w:r>
        <w:rPr>
          <w:sz w:val="24"/>
        </w:rPr>
        <w:t xml:space="preserve">6) увеличение численности избирателей муниципального образования более чем на 25 процентов;</w:t>
      </w:r>
      <w:r/>
    </w:p>
    <w:p>
      <w:pPr>
        <w:pStyle w:val="1039"/>
        <w:ind w:firstLine="540"/>
        <w:jc w:val="both"/>
        <w:spacing w:before="240"/>
      </w:pPr>
      <w:r>
        <w:rPr>
          <w:sz w:val="24"/>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w:t>
      </w:r>
      <w:r/>
    </w:p>
    <w:p>
      <w:pPr>
        <w:pStyle w:val="1039"/>
        <w:ind w:firstLine="540"/>
        <w:jc w:val="both"/>
        <w:spacing w:before="240"/>
      </w:pPr>
      <w:r>
        <w:rPr>
          <w:sz w:val="24"/>
        </w:rPr>
        <w:t xml:space="preserve">2. Представительный орган муниципального образования </w:t>
      </w:r>
      <w:r>
        <w:rPr>
          <w:sz w:val="24"/>
        </w:rPr>
        <w:t xml:space="preserve">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r/>
    </w:p>
    <w:p>
      <w:pPr>
        <w:pStyle w:val="1039"/>
        <w:ind w:firstLine="540"/>
        <w:jc w:val="both"/>
        <w:spacing w:before="240"/>
      </w:pPr>
      <w:r/>
      <w:bookmarkStart w:id="295" w:name="P295"/>
      <w:r/>
      <w:bookmarkEnd w:id="295"/>
      <w:r>
        <w:rPr>
          <w:sz w:val="24"/>
        </w:rPr>
        <w:t xml:space="preserve">3. Основаниями для удаления главы муниципального образования в отставку являются:</w:t>
      </w:r>
      <w:r/>
    </w:p>
    <w:p>
      <w:pPr>
        <w:pStyle w:val="1039"/>
        <w:ind w:firstLine="540"/>
        <w:jc w:val="both"/>
        <w:spacing w:before="240"/>
      </w:pPr>
      <w:r>
        <w:rPr>
          <w:sz w:val="24"/>
        </w:rP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w:anchor="P662" w:history="1">
        <w:r>
          <w:rPr>
            <w:color w:val="0000ff"/>
            <w:sz w:val="24"/>
          </w:rPr>
          <w:t xml:space="preserve">пунктами 2</w:t>
        </w:r>
      </w:hyperlink>
      <w:r>
        <w:rPr>
          <w:sz w:val="24"/>
        </w:rPr>
        <w:t xml:space="preserve"> и </w:t>
      </w:r>
      <w:hyperlink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anchor="P663" w:history="1">
        <w:r>
          <w:rPr>
            <w:color w:val="0000ff"/>
            <w:sz w:val="24"/>
          </w:rPr>
          <w:t xml:space="preserve">3 части 1 статьи 38</w:t>
        </w:r>
      </w:hyperlink>
      <w:r>
        <w:rPr>
          <w:sz w:val="24"/>
        </w:rPr>
        <w:t xml:space="preserve"> настоящего Федерального закона;</w:t>
      </w:r>
      <w:r/>
    </w:p>
    <w:p>
      <w:pPr>
        <w:pStyle w:val="1039"/>
        <w:ind w:firstLine="540"/>
        <w:jc w:val="both"/>
        <w:spacing w:before="240"/>
      </w:pPr>
      <w:r>
        <w:rPr>
          <w:sz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w:t>
      </w:r>
      <w:r>
        <w:rPr>
          <w:sz w:val="24"/>
        </w:rPr>
        <w:t xml:space="preserve">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r/>
    </w:p>
    <w:p>
      <w:pPr>
        <w:pStyle w:val="1039"/>
        <w:ind w:firstLine="540"/>
        <w:jc w:val="both"/>
        <w:spacing w:before="240"/>
      </w:pPr>
      <w:r>
        <w:rPr>
          <w:sz w:val="24"/>
        </w:rPr>
        <w:t xml:space="preserve">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r/>
    </w:p>
    <w:p>
      <w:pPr>
        <w:pStyle w:val="1039"/>
        <w:ind w:firstLine="540"/>
        <w:jc w:val="both"/>
        <w:spacing w:before="240"/>
      </w:pPr>
      <w:r>
        <w:rPr>
          <w:sz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tooltip="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 w:anchor="P446" w:history="1">
        <w:r>
          <w:rPr>
            <w:color w:val="0000ff"/>
            <w:sz w:val="24"/>
          </w:rPr>
          <w:t xml:space="preserve">частью 5 статьи 28</w:t>
        </w:r>
      </w:hyperlink>
      <w:r>
        <w:rPr>
          <w:sz w:val="24"/>
        </w:rPr>
        <w:t xml:space="preserve"> настоящего Федерального закона;</w:t>
      </w:r>
      <w:r/>
    </w:p>
    <w:p>
      <w:pPr>
        <w:pStyle w:val="1039"/>
        <w:ind w:firstLine="540"/>
        <w:jc w:val="both"/>
        <w:spacing w:before="240"/>
      </w:pPr>
      <w:r>
        <w:rPr>
          <w:sz w:val="24"/>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w:t>
      </w:r>
      <w:r>
        <w:rPr>
          <w:sz w:val="24"/>
        </w:rPr>
        <w:t xml:space="preserve">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w:t>
      </w:r>
      <w:r>
        <w:rPr>
          <w:sz w:val="24"/>
        </w:rPr>
        <w:t xml:space="preserve">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p>
    <w:p>
      <w:pPr>
        <w:pStyle w:val="1039"/>
        <w:ind w:firstLine="540"/>
        <w:jc w:val="both"/>
        <w:spacing w:before="240"/>
      </w:pPr>
      <w:r/>
      <w:bookmarkStart w:id="301" w:name="P301"/>
      <w:r/>
      <w:bookmarkEnd w:id="301"/>
      <w:r>
        <w:rPr>
          <w:sz w:val="24"/>
        </w:rPr>
        <w:t xml:space="preserve">6) систематическое недостижение показателей эффективности деятельности органов местного самоуправления.</w:t>
      </w:r>
      <w:r/>
    </w:p>
    <w:p>
      <w:pPr>
        <w:pStyle w:val="1039"/>
        <w:ind w:firstLine="540"/>
        <w:jc w:val="both"/>
        <w:spacing w:before="240"/>
      </w:pPr>
      <w:r>
        <w:rPr>
          <w:sz w:val="24"/>
        </w:rPr>
        <w:t xml:space="preserve">4. Иници</w:t>
      </w:r>
      <w:r>
        <w:rPr>
          <w:sz w:val="24"/>
        </w:rPr>
        <w:t xml:space="preserve">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w:t>
      </w:r>
      <w:r>
        <w:rPr>
          <w:sz w:val="24"/>
        </w:rPr>
        <w:t xml:space="preserve">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w:t>
      </w:r>
      <w:r>
        <w:rPr>
          <w:sz w:val="24"/>
        </w:rPr>
        <w:t xml:space="preserve">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r/>
    </w:p>
    <w:p>
      <w:pPr>
        <w:pStyle w:val="1039"/>
        <w:ind w:firstLine="540"/>
        <w:jc w:val="both"/>
        <w:spacing w:before="240"/>
      </w:pPr>
      <w:r>
        <w:rPr>
          <w:sz w:val="24"/>
        </w:rPr>
        <w:t xml:space="preserve">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r/>
    </w:p>
    <w:p>
      <w:pPr>
        <w:pStyle w:val="1039"/>
        <w:ind w:firstLine="540"/>
        <w:jc w:val="both"/>
        <w:spacing w:before="240"/>
      </w:pPr>
      <w:r>
        <w:rPr>
          <w:sz w:val="24"/>
        </w:rPr>
        <w:t xml:space="preserve">6. В случае, если при рассмотрении инициати</w:t>
      </w:r>
      <w:r>
        <w:rPr>
          <w:sz w:val="24"/>
        </w:rPr>
        <w:t xml:space="preserve">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w:t>
      </w:r>
      <w:r>
        <w:rPr>
          <w:sz w:val="24"/>
        </w:rPr>
        <w:t xml:space="preserve">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w:anchor="P662" w:history="1">
        <w:r>
          <w:rPr>
            <w:color w:val="0000ff"/>
            <w:sz w:val="24"/>
          </w:rPr>
          <w:t xml:space="preserve">пунктами 2</w:t>
        </w:r>
      </w:hyperlink>
      <w:r>
        <w:rPr>
          <w:sz w:val="24"/>
        </w:rPr>
        <w:t xml:space="preserve"> и </w:t>
      </w:r>
      <w:hyperlink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anchor="P663" w:history="1">
        <w:r>
          <w:rPr>
            <w:color w:val="0000ff"/>
            <w:sz w:val="24"/>
          </w:rPr>
          <w:t xml:space="preserve">3 части 1 статьи 38</w:t>
        </w:r>
      </w:hyperlink>
      <w:r>
        <w:rPr>
          <w:sz w:val="24"/>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r/>
    </w:p>
    <w:p>
      <w:pPr>
        <w:pStyle w:val="1039"/>
        <w:ind w:firstLine="540"/>
        <w:jc w:val="both"/>
        <w:spacing w:before="240"/>
      </w:pPr>
      <w:r>
        <w:rPr>
          <w:sz w:val="24"/>
        </w:rPr>
        <w:t xml:space="preserve">7. </w:t>
      </w:r>
      <w:r>
        <w:rPr>
          <w:sz w:val="24"/>
        </w:rPr>
        <w:t xml:space="preserve">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w:t>
      </w:r>
      <w:r>
        <w:rPr>
          <w:sz w:val="24"/>
        </w:rPr>
        <w:t xml:space="preserve">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r/>
    </w:p>
    <w:p>
      <w:pPr>
        <w:pStyle w:val="1039"/>
        <w:ind w:firstLine="540"/>
        <w:jc w:val="both"/>
        <w:spacing w:before="240"/>
      </w:pPr>
      <w:r>
        <w:rPr>
          <w:sz w:val="24"/>
        </w:rPr>
        <w:t xml:space="preserve">8. Инициатива об удалении главы муниципального образования в отставку по основанию, предусмотренному </w:t>
      </w:r>
      <w:hyperlink w:tooltip="6) систематическое недостижение показателей эффективности деятельности органов местного самоуправления." w:anchor="P301" w:history="1">
        <w:r>
          <w:rPr>
            <w:color w:val="0000ff"/>
            <w:sz w:val="24"/>
          </w:rPr>
          <w:t xml:space="preserve">пунктом 6 части 3</w:t>
        </w:r>
      </w:hyperlink>
      <w:r>
        <w:rPr>
          <w:sz w:val="24"/>
        </w:rPr>
        <w:t xml:space="preserve"> настоящей статьи, вносится в представительный орган муниципального образования высшим должностным лицом субъекта Российско</w:t>
      </w:r>
      <w:r>
        <w:rPr>
          <w:sz w:val="24"/>
        </w:rPr>
        <w:t xml:space="preserve">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r/>
    </w:p>
    <w:p>
      <w:pPr>
        <w:pStyle w:val="1039"/>
        <w:ind w:firstLine="540"/>
        <w:jc w:val="both"/>
        <w:spacing w:before="240"/>
      </w:pPr>
      <w:r>
        <w:rPr>
          <w:sz w:val="24"/>
        </w:rPr>
        <w:t xml:space="preserve">9. Рассмотрение инициативы депутатов представительного органа муниципального образо</w:t>
      </w:r>
      <w:r>
        <w:rPr>
          <w:sz w:val="24"/>
        </w:rPr>
        <w:t xml:space="preserve">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r/>
    </w:p>
    <w:p>
      <w:pPr>
        <w:pStyle w:val="1039"/>
        <w:ind w:firstLine="540"/>
        <w:jc w:val="both"/>
        <w:spacing w:before="240"/>
      </w:pPr>
      <w:r>
        <w:rPr>
          <w:sz w:val="24"/>
        </w:rPr>
        <w:t xml:space="preserve">10. Решение представите</w:t>
      </w:r>
      <w:r>
        <w:rPr>
          <w:sz w:val="24"/>
        </w:rPr>
        <w:t xml:space="preserve">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r/>
    </w:p>
    <w:p>
      <w:pPr>
        <w:pStyle w:val="1039"/>
        <w:ind w:firstLine="540"/>
        <w:jc w:val="both"/>
        <w:spacing w:before="240"/>
      </w:pPr>
      <w:r>
        <w:rPr>
          <w:sz w:val="24"/>
        </w:rPr>
        <w:t xml:space="preserve">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r/>
    </w:p>
    <w:p>
      <w:pPr>
        <w:pStyle w:val="1039"/>
        <w:ind w:firstLine="540"/>
        <w:jc w:val="both"/>
        <w:spacing w:before="240"/>
      </w:pPr>
      <w:r>
        <w:rPr>
          <w:sz w:val="24"/>
        </w:rPr>
        <w:t xml:space="preserve">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r/>
    </w:p>
    <w:p>
      <w:pPr>
        <w:pStyle w:val="1039"/>
        <w:ind w:firstLine="540"/>
        <w:jc w:val="both"/>
        <w:spacing w:before="240"/>
      </w:pPr>
      <w:r>
        <w:rPr>
          <w:sz w:val="24"/>
        </w:rPr>
        <w:t xml:space="preserve">1) заблаговременное получение им уведомления о дате и месте проведения соответствующего заседания, ознакомление с обра</w:t>
      </w:r>
      <w:r>
        <w:rPr>
          <w:sz w:val="24"/>
        </w:rPr>
        <w:t xml:space="preserve">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r/>
    </w:p>
    <w:p>
      <w:pPr>
        <w:pStyle w:val="1039"/>
        <w:ind w:firstLine="540"/>
        <w:jc w:val="both"/>
        <w:spacing w:before="240"/>
      </w:pPr>
      <w:r>
        <w:rPr>
          <w:sz w:val="24"/>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r/>
    </w:p>
    <w:p>
      <w:pPr>
        <w:pStyle w:val="1039"/>
        <w:ind w:firstLine="540"/>
        <w:jc w:val="both"/>
        <w:spacing w:before="240"/>
      </w:pPr>
      <w:r>
        <w:rPr>
          <w:sz w:val="24"/>
        </w:rPr>
        <w:t xml:space="preserve">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r/>
    </w:p>
    <w:p>
      <w:pPr>
        <w:pStyle w:val="1039"/>
        <w:ind w:firstLine="540"/>
        <w:jc w:val="both"/>
        <w:spacing w:before="240"/>
      </w:pPr>
      <w:r>
        <w:rPr>
          <w:sz w:val="24"/>
        </w:rPr>
        <w:t xml:space="preserve">14. В случае, если инициатива депутатов представительного органа муниципа</w:t>
      </w:r>
      <w:r>
        <w:rPr>
          <w:sz w:val="24"/>
        </w:rPr>
        <w:t xml:space="preserve">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w:t>
      </w:r>
      <w:r>
        <w:rPr>
          <w:sz w:val="24"/>
        </w:rPr>
        <w:t xml:space="preserve">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r/>
    </w:p>
    <w:p>
      <w:pPr>
        <w:pStyle w:val="1039"/>
        <w:ind w:firstLine="540"/>
        <w:jc w:val="both"/>
        <w:spacing w:before="240"/>
      </w:pPr>
      <w:r>
        <w:rPr>
          <w:sz w:val="24"/>
        </w:rPr>
        <w:t xml:space="preserve">15. Глава муниципального образования, в о</w:t>
      </w:r>
      <w:r>
        <w:rPr>
          <w:sz w:val="24"/>
        </w:rPr>
        <w:t xml:space="preserve">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r/>
    </w:p>
    <w:p>
      <w:pPr>
        <w:pStyle w:val="1039"/>
        <w:ind w:firstLine="540"/>
        <w:jc w:val="both"/>
        <w:spacing w:before="240"/>
      </w:pPr>
      <w:r/>
      <w:bookmarkStart w:id="316" w:name="P316"/>
      <w:r/>
      <w:bookmarkEnd w:id="316"/>
      <w:r>
        <w:rPr>
          <w:sz w:val="24"/>
        </w:rPr>
        <w:t xml:space="preserve">16. В случае досрочного прекращения полномочий главы муниципального образования либо при</w:t>
      </w:r>
      <w:r>
        <w:rPr>
          <w:sz w:val="24"/>
        </w:rPr>
        <w:t xml:space="preserve">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w:t>
      </w:r>
      <w:r>
        <w:rPr>
          <w:sz w:val="24"/>
        </w:rPr>
        <w:t xml:space="preserve">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p>
    <w:p>
      <w:pPr>
        <w:pStyle w:val="1039"/>
        <w:ind w:firstLine="540"/>
        <w:jc w:val="both"/>
        <w:spacing w:before="240"/>
      </w:pPr>
      <w:r>
        <w:rPr>
          <w:sz w:val="24"/>
        </w:rPr>
        <w:t xml:space="preserve">1</w:t>
      </w:r>
      <w:r>
        <w:rPr>
          <w:sz w:val="24"/>
        </w:rPr>
        <w:t xml:space="preserve">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законодательством Российской Федерации о выборах и референдумах.</w:t>
      </w:r>
      <w:r/>
    </w:p>
    <w:p>
      <w:pPr>
        <w:pStyle w:val="1039"/>
        <w:ind w:firstLine="540"/>
        <w:jc w:val="both"/>
        <w:spacing w:before="240"/>
      </w:pPr>
      <w:r>
        <w:rPr>
          <w:sz w:val="24"/>
        </w:rPr>
        <w:t xml:space="preserve">18. В случае, если глава муниципального образования, полномочи</w:t>
      </w:r>
      <w:r>
        <w:rPr>
          <w:sz w:val="24"/>
        </w:rPr>
        <w:t xml:space="preserve">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w:t>
      </w:r>
      <w:r>
        <w:rPr>
          <w:sz w:val="24"/>
        </w:rPr>
        <w:t xml:space="preserve">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r/>
    </w:p>
    <w:p>
      <w:pPr>
        <w:pStyle w:val="1039"/>
        <w:ind w:firstLine="540"/>
        <w:jc w:val="both"/>
        <w:spacing w:before="240"/>
      </w:pPr>
      <w:r>
        <w:rPr>
          <w:sz w:val="24"/>
        </w:rPr>
        <w:t xml:space="preserve">19. В случае досрочного прекращения полномочий главы муниципального образования избрание главы муниципального образования, </w:t>
      </w:r>
      <w:r>
        <w:rPr>
          <w:sz w:val="24"/>
        </w:rPr>
        <w:t xml:space="preserve">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w:t>
      </w:r>
      <w:r>
        <w:rPr>
          <w:sz w:val="24"/>
        </w:rPr>
        <w:t xml:space="preserve">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w:t>
      </w:r>
      <w:r>
        <w:rPr>
          <w:sz w:val="24"/>
        </w:rPr>
        <w:t xml:space="preserve">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w:t>
      </w:r>
      <w:r>
        <w:rPr>
          <w:sz w:val="24"/>
        </w:rPr>
        <w:t xml:space="preserve">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r/>
    </w:p>
    <w:p>
      <w:pPr>
        <w:pStyle w:val="1039"/>
        <w:ind w:firstLine="540"/>
        <w:jc w:val="both"/>
        <w:spacing w:before="240"/>
      </w:pPr>
      <w:r>
        <w:rPr>
          <w:sz w:val="24"/>
        </w:rPr>
        <w:t xml:space="preserve">20. В случае, если глава муниципального образования, полномочия которого прекра</w:t>
      </w:r>
      <w:r>
        <w:rPr>
          <w:sz w:val="24"/>
        </w:rPr>
        <w:t xml:space="preserve">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w:t>
      </w:r>
      <w:r>
        <w:rPr>
          <w:sz w:val="24"/>
        </w:rPr>
        <w:t xml:space="preserve">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w:t>
      </w:r>
      <w:r>
        <w:rPr>
          <w:sz w:val="24"/>
        </w:rPr>
        <w:t xml:space="preserve">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r/>
    </w:p>
    <w:p>
      <w:pPr>
        <w:pStyle w:val="1039"/>
        <w:ind w:firstLine="540"/>
        <w:jc w:val="both"/>
        <w:spacing w:before="240"/>
      </w:pPr>
      <w:r>
        <w:rPr>
          <w:sz w:val="24"/>
        </w:rPr>
        <w:t xml:space="preserve">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r/>
    </w:p>
    <w:p>
      <w:pPr>
        <w:pStyle w:val="1039"/>
        <w:ind w:firstLine="540"/>
        <w:jc w:val="both"/>
        <w:spacing w:before="240"/>
      </w:pPr>
      <w:r/>
      <w:bookmarkStart w:id="322" w:name="P322"/>
      <w:r/>
      <w:bookmarkEnd w:id="322"/>
      <w:r>
        <w:rPr>
          <w:sz w:val="24"/>
        </w:rPr>
        <w:t xml:space="preserve">22. Высшее должностное лицо субъекта Российской Федерации издает правовой акт об отрешении от должности главы муниципального образования в случае:</w:t>
      </w:r>
      <w:r/>
    </w:p>
    <w:p>
      <w:pPr>
        <w:pStyle w:val="1039"/>
        <w:ind w:firstLine="540"/>
        <w:jc w:val="both"/>
        <w:spacing w:before="240"/>
      </w:pPr>
      <w:r>
        <w:rPr>
          <w:sz w:val="24"/>
        </w:rPr>
        <w:t xml:space="preserve">1) издания главой муниципального образования нормативного правового акта, противоречащего </w:t>
      </w:r>
      <w:hyperlink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w:t>
      </w:r>
      <w:r>
        <w:rPr>
          <w:sz w:val="24"/>
        </w:rPr>
        <w:t xml:space="preserve">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r/>
    </w:p>
    <w:p>
      <w:pPr>
        <w:pStyle w:val="1039"/>
        <w:ind w:firstLine="540"/>
        <w:jc w:val="both"/>
        <w:spacing w:before="240"/>
      </w:pPr>
      <w:r>
        <w:rPr>
          <w:sz w:val="24"/>
        </w:rPr>
        <w:t xml:space="preserve">2) совершения главой муници</w:t>
      </w:r>
      <w:r>
        <w:rPr>
          <w:sz w:val="24"/>
        </w:rPr>
        <w:t xml:space="preserve">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w:t>
      </w:r>
      <w:r>
        <w:rPr>
          <w:sz w:val="24"/>
        </w:rPr>
        <w:t xml:space="preserve">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w:t>
      </w:r>
      <w:r>
        <w:rPr>
          <w:sz w:val="24"/>
        </w:rPr>
        <w:t xml:space="preserve">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r/>
    </w:p>
    <w:p>
      <w:pPr>
        <w:pStyle w:val="1039"/>
        <w:ind w:firstLine="540"/>
        <w:jc w:val="both"/>
        <w:spacing w:before="240"/>
      </w:pPr>
      <w:r>
        <w:rPr>
          <w:sz w:val="24"/>
        </w:rP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tooltip="22. Высшее должностное лицо субъекта Российской Федерации издает правовой акт об отрешении от должности главы муниципального образования в случае:" w:anchor="P322" w:history="1">
        <w:r>
          <w:rPr>
            <w:color w:val="0000ff"/>
            <w:sz w:val="24"/>
          </w:rPr>
          <w:t xml:space="preserve">частью 22</w:t>
        </w:r>
      </w:hyperlink>
      <w:r>
        <w:rPr>
          <w:sz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r/>
    </w:p>
    <w:p>
      <w:pPr>
        <w:pStyle w:val="1039"/>
        <w:ind w:firstLine="540"/>
        <w:jc w:val="both"/>
        <w:spacing w:before="240"/>
      </w:pPr>
      <w:r>
        <w:rPr>
          <w:sz w:val="24"/>
        </w:rPr>
        <w:t xml:space="preserve">24. Высшее должностное лицо субъекта Российской Федерации вправе отрешить от должности:</w:t>
      </w:r>
      <w:r/>
    </w:p>
    <w:p>
      <w:pPr>
        <w:pStyle w:val="1039"/>
        <w:ind w:firstLine="540"/>
        <w:jc w:val="both"/>
        <w:spacing w:before="240"/>
      </w:pPr>
      <w:r>
        <w:rPr>
          <w:sz w:val="24"/>
        </w:rP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 w:anchor="P462" w:history="1">
        <w:r>
          <w:rPr>
            <w:color w:val="0000ff"/>
            <w:sz w:val="24"/>
          </w:rPr>
          <w:t xml:space="preserve">частью 7 статьи 29</w:t>
        </w:r>
      </w:hyperlink>
      <w:r>
        <w:rPr>
          <w:sz w:val="24"/>
        </w:rP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p>
    <w:p>
      <w:pPr>
        <w:pStyle w:val="1039"/>
        <w:ind w:firstLine="540"/>
        <w:jc w:val="both"/>
        <w:spacing w:before="240"/>
      </w:pPr>
      <w:r>
        <w:rPr>
          <w:sz w:val="24"/>
        </w:rPr>
        <w:t xml:space="preserve">2) гл</w:t>
      </w:r>
      <w:r>
        <w:rPr>
          <w:sz w:val="24"/>
        </w:rPr>
        <w:t xml:space="preserve">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anchor="P517" w:history="1">
        <w:r>
          <w:rPr>
            <w:color w:val="0000ff"/>
            <w:sz w:val="24"/>
          </w:rPr>
          <w:t xml:space="preserve">частями 2</w:t>
        </w:r>
      </w:hyperlink>
      <w:r>
        <w:rPr>
          <w:sz w:val="24"/>
        </w:rPr>
        <w:t xml:space="preserve"> и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3 статьи 32</w:t>
        </w:r>
      </w:hyperlink>
      <w:r>
        <w:rPr>
          <w:sz w:val="24"/>
        </w:rPr>
        <w:t xml:space="preserve"> настоящего Федерального закона, а также по основанию, предусмотренному </w:t>
      </w:r>
      <w:hyperlink w:tooltip="6) систематическое недостижение показателей эффективности деятельности органов местного самоуправления." w:anchor="P301" w:history="1">
        <w:r>
          <w:rPr>
            <w:color w:val="0000ff"/>
            <w:sz w:val="24"/>
          </w:rPr>
          <w:t xml:space="preserve">пунктом 6 части 3</w:t>
        </w:r>
      </w:hyperlink>
      <w:r>
        <w:rPr>
          <w:sz w:val="24"/>
        </w:rP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r/>
    </w:p>
    <w:p>
      <w:pPr>
        <w:pStyle w:val="1039"/>
        <w:ind w:firstLine="540"/>
        <w:jc w:val="both"/>
        <w:spacing w:before="240"/>
      </w:pPr>
      <w:r>
        <w:rPr>
          <w:sz w:val="24"/>
        </w:rPr>
        <w:t xml:space="preserve">3) главу муниципального образования по одному из оснований, предусмотренных </w:t>
      </w:r>
      <w:hyperlink w:tooltip="3. Основаниями для удаления главы муниципального образования в отставку являются:" w:anchor="P295" w:history="1">
        <w:r>
          <w:rPr>
            <w:color w:val="0000ff"/>
            <w:sz w:val="24"/>
          </w:rPr>
          <w:t xml:space="preserve">частью 3</w:t>
        </w:r>
      </w:hyperlink>
      <w:r>
        <w:rPr>
          <w:sz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w:t>
      </w:r>
      <w:r>
        <w:rPr>
          <w:sz w:val="24"/>
        </w:rPr>
        <w:t xml:space="preserve">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r/>
    </w:p>
    <w:p>
      <w:pPr>
        <w:pStyle w:val="1039"/>
        <w:ind w:firstLine="540"/>
        <w:jc w:val="both"/>
        <w:spacing w:before="240"/>
      </w:pPr>
      <w:r>
        <w:rPr>
          <w:sz w:val="24"/>
        </w:rPr>
        <w:t xml:space="preserve">25. Глава муниципальн</w:t>
      </w:r>
      <w:r>
        <w:rPr>
          <w:sz w:val="24"/>
        </w:rPr>
        <w:t xml:space="preserve">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p>
    <w:p>
      <w:pPr>
        <w:pStyle w:val="1039"/>
        <w:ind w:firstLine="540"/>
        <w:jc w:val="both"/>
      </w:pPr>
      <w:r>
        <w:rPr>
          <w:sz w:val="24"/>
        </w:rPr>
      </w:r>
      <w:r/>
    </w:p>
    <w:p>
      <w:pPr>
        <w:pStyle w:val="1041"/>
        <w:ind w:firstLine="540"/>
        <w:jc w:val="both"/>
        <w:outlineLvl w:val="1"/>
      </w:pPr>
      <w:r>
        <w:rPr>
          <w:sz w:val="24"/>
        </w:rPr>
        <w:t xml:space="preserve">Статья 22. Местная администрация</w:t>
      </w:r>
      <w:r/>
    </w:p>
    <w:p>
      <w:pPr>
        <w:pStyle w:val="1039"/>
        <w:ind w:firstLine="540"/>
        <w:jc w:val="both"/>
      </w:pPr>
      <w:r>
        <w:rPr>
          <w:sz w:val="24"/>
        </w:rPr>
      </w:r>
      <w:r/>
    </w:p>
    <w:p>
      <w:pPr>
        <w:pStyle w:val="1039"/>
        <w:ind w:firstLine="540"/>
        <w:jc w:val="both"/>
      </w:pPr>
      <w:r>
        <w:rPr>
          <w:sz w:val="24"/>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w:t>
      </w:r>
      <w:r>
        <w:rPr>
          <w:sz w:val="24"/>
        </w:rPr>
        <w:t xml:space="preserve">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r/>
    </w:p>
    <w:p>
      <w:pPr>
        <w:pStyle w:val="1039"/>
        <w:ind w:firstLine="540"/>
        <w:jc w:val="both"/>
        <w:spacing w:before="240"/>
      </w:pPr>
      <w:r>
        <w:rPr>
          <w:sz w:val="24"/>
        </w:rPr>
        <w:t xml:space="preserve">2. Местной администрацией руководит глава местной администрации на принципах единоначалия.</w:t>
      </w:r>
      <w:r/>
    </w:p>
    <w:p>
      <w:pPr>
        <w:pStyle w:val="1039"/>
        <w:ind w:firstLine="540"/>
        <w:jc w:val="both"/>
        <w:spacing w:before="240"/>
      </w:pPr>
      <w:r>
        <w:rPr>
          <w:sz w:val="24"/>
        </w:rPr>
        <w:t xml:space="preserve">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r/>
    </w:p>
    <w:p>
      <w:pPr>
        <w:pStyle w:val="1039"/>
        <w:ind w:firstLine="540"/>
        <w:jc w:val="both"/>
        <w:spacing w:before="240"/>
      </w:pPr>
      <w:r>
        <w:rPr>
          <w:sz w:val="24"/>
        </w:rPr>
        <w:t xml:space="preserve">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r/>
    </w:p>
    <w:p>
      <w:pPr>
        <w:pStyle w:val="1039"/>
        <w:ind w:firstLine="540"/>
        <w:jc w:val="both"/>
        <w:spacing w:before="240"/>
      </w:pPr>
      <w:r>
        <w:rPr>
          <w:sz w:val="24"/>
        </w:rPr>
        <w:t xml:space="preserve">5. Контракт с главой местной администрации заключается на срок полн</w:t>
      </w:r>
      <w:r>
        <w:rPr>
          <w:sz w:val="24"/>
        </w:rPr>
        <w:t xml:space="preserve">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r/>
    </w:p>
    <w:p>
      <w:pPr>
        <w:pStyle w:val="1039"/>
        <w:ind w:firstLine="540"/>
        <w:jc w:val="both"/>
        <w:spacing w:before="240"/>
      </w:pPr>
      <w:r>
        <w:rPr>
          <w:sz w:val="24"/>
        </w:rPr>
        <w:t xml:space="preserve">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w:t>
      </w:r>
      <w:r>
        <w:rPr>
          <w:sz w:val="24"/>
        </w:rPr>
        <w:t xml:space="preserve">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r/>
    </w:p>
    <w:p>
      <w:pPr>
        <w:pStyle w:val="1039"/>
        <w:ind w:firstLine="540"/>
        <w:jc w:val="both"/>
        <w:spacing w:before="240"/>
      </w:pPr>
      <w:r>
        <w:rPr>
          <w:sz w:val="24"/>
        </w:rPr>
        <w:t xml:space="preserve">7. В случае,</w:t>
      </w:r>
      <w:r>
        <w:rPr>
          <w:sz w:val="24"/>
        </w:rPr>
        <w:t xml:space="preserve">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r/>
    </w:p>
    <w:p>
      <w:pPr>
        <w:pStyle w:val="1039"/>
        <w:ind w:firstLine="540"/>
        <w:jc w:val="both"/>
        <w:spacing w:before="240"/>
      </w:pPr>
      <w:r>
        <w:rPr>
          <w:sz w:val="24"/>
        </w:rPr>
        <w:t xml:space="preserve">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r/>
    </w:p>
    <w:p>
      <w:pPr>
        <w:pStyle w:val="1039"/>
        <w:ind w:firstLine="540"/>
        <w:jc w:val="both"/>
        <w:spacing w:before="240"/>
      </w:pPr>
      <w:r>
        <w:rPr>
          <w:sz w:val="24"/>
        </w:rPr>
        <w:t xml:space="preserve">9</w:t>
      </w:r>
      <w:r>
        <w:rPr>
          <w:sz w:val="24"/>
        </w:rPr>
        <w:t xml:space="preserve">.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r/>
    </w:p>
    <w:p>
      <w:pPr>
        <w:pStyle w:val="1039"/>
        <w:ind w:firstLine="540"/>
        <w:jc w:val="both"/>
        <w:spacing w:before="240"/>
      </w:pPr>
      <w:r>
        <w:rPr>
          <w:sz w:val="24"/>
        </w:rPr>
        <w:t xml:space="preserve">10. Общее число членов конкурсной комиссии в муниципальном образовании устанавливается представительным органом муниципального образования.</w:t>
      </w:r>
      <w:r/>
    </w:p>
    <w:p>
      <w:pPr>
        <w:pStyle w:val="1039"/>
        <w:ind w:firstLine="540"/>
        <w:jc w:val="both"/>
        <w:spacing w:before="240"/>
      </w:pPr>
      <w:r>
        <w:rPr>
          <w:sz w:val="24"/>
        </w:rPr>
        <w:t xml:space="preserve">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r/>
    </w:p>
    <w:p>
      <w:pPr>
        <w:pStyle w:val="1039"/>
        <w:ind w:firstLine="540"/>
        <w:jc w:val="both"/>
        <w:spacing w:before="240"/>
      </w:pPr>
      <w:r>
        <w:rPr>
          <w:sz w:val="24"/>
        </w:rPr>
        <w:t xml:space="preserve">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r/>
    </w:p>
    <w:p>
      <w:pPr>
        <w:pStyle w:val="1039"/>
        <w:ind w:firstLine="540"/>
        <w:jc w:val="both"/>
        <w:spacing w:before="240"/>
      </w:pPr>
      <w:r>
        <w:rPr>
          <w:sz w:val="24"/>
        </w:rPr>
        <w:t xml:space="preserve">13. Контракт с главой местной администрации, осуществляющим свои полномочия по результатам конкурса, заключается главой муниципального образования.</w:t>
      </w:r>
      <w:r/>
    </w:p>
    <w:p>
      <w:pPr>
        <w:pStyle w:val="1039"/>
        <w:ind w:firstLine="540"/>
        <w:jc w:val="both"/>
        <w:spacing w:before="240"/>
      </w:pPr>
      <w:r>
        <w:rPr>
          <w:sz w:val="24"/>
        </w:rPr>
        <w:t xml:space="preserve">14. Глава местной администрации, осуществляющий свои полномочия по результатам конкурса:</w:t>
      </w:r>
      <w:r/>
    </w:p>
    <w:p>
      <w:pPr>
        <w:pStyle w:val="1039"/>
        <w:ind w:firstLine="540"/>
        <w:jc w:val="both"/>
        <w:spacing w:before="240"/>
      </w:pPr>
      <w:r>
        <w:rPr>
          <w:sz w:val="24"/>
        </w:rPr>
        <w:t xml:space="preserve">1) подконтролен и подотчетен представительному органу муниципального образования;</w:t>
      </w:r>
      <w:r/>
    </w:p>
    <w:p>
      <w:pPr>
        <w:pStyle w:val="1039"/>
        <w:ind w:firstLine="540"/>
        <w:jc w:val="both"/>
        <w:spacing w:before="240"/>
      </w:pPr>
      <w:r>
        <w:rPr>
          <w:sz w:val="24"/>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r/>
    </w:p>
    <w:p>
      <w:pPr>
        <w:pStyle w:val="1039"/>
        <w:ind w:firstLine="540"/>
        <w:jc w:val="both"/>
        <w:spacing w:before="240"/>
      </w:pPr>
      <w:r>
        <w:rPr>
          <w:sz w:val="24"/>
        </w:rPr>
        <w:t xml:space="preserve">3) обеспечивает осуществление ме</w:t>
      </w:r>
      <w:r>
        <w:rPr>
          <w:sz w:val="24"/>
        </w:rPr>
        <w:t xml:space="preserve">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r/>
    </w:p>
    <w:p>
      <w:pPr>
        <w:pStyle w:val="1039"/>
        <w:ind w:firstLine="540"/>
        <w:jc w:val="both"/>
        <w:spacing w:before="240"/>
      </w:pPr>
      <w:r>
        <w:rPr>
          <w:sz w:val="24"/>
        </w:rPr>
        <w:t xml:space="preserve">4) обязан сообщить в письменной форме главе муниципального образования о прекращении гражданства Российской Федерации или приобрет</w:t>
      </w:r>
      <w:r>
        <w:rPr>
          <w:sz w:val="24"/>
        </w:rPr>
        <w:t xml:space="preserve">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w:t>
      </w:r>
      <w:r>
        <w:rPr>
          <w:sz w:val="24"/>
        </w:rPr>
        <w:t xml:space="preserve">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p>
    <w:p>
      <w:pPr>
        <w:pStyle w:val="1039"/>
        <w:ind w:firstLine="540"/>
        <w:jc w:val="both"/>
        <w:spacing w:before="240"/>
      </w:pPr>
      <w:r>
        <w:rPr>
          <w:sz w:val="24"/>
        </w:rPr>
        <w:t xml:space="preserve">15. Местная администрация обладает правами юридического лица.</w:t>
      </w:r>
      <w:r/>
    </w:p>
    <w:p>
      <w:pPr>
        <w:pStyle w:val="1039"/>
        <w:ind w:firstLine="540"/>
        <w:jc w:val="both"/>
        <w:spacing w:before="240"/>
      </w:pPr>
      <w:r>
        <w:rPr>
          <w:sz w:val="24"/>
        </w:rPr>
        <w:t xml:space="preserve">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r/>
    </w:p>
    <w:p>
      <w:pPr>
        <w:pStyle w:val="1039"/>
        <w:ind w:firstLine="540"/>
        <w:jc w:val="both"/>
        <w:spacing w:before="240"/>
      </w:pPr>
      <w:r>
        <w:rPr>
          <w:sz w:val="24"/>
        </w:rPr>
        <w:t xml:space="preserve">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w:t>
      </w:r>
      <w:r>
        <w:rPr>
          <w:sz w:val="24"/>
        </w:rPr>
        <w:t xml:space="preserve">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w:t>
      </w:r>
      <w:r>
        <w:rPr>
          <w:sz w:val="24"/>
        </w:rPr>
        <w:t xml:space="preserve">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r/>
    </w:p>
    <w:p>
      <w:pPr>
        <w:pStyle w:val="1039"/>
        <w:ind w:firstLine="540"/>
        <w:jc w:val="both"/>
        <w:spacing w:before="240"/>
      </w:pPr>
      <w:r>
        <w:rPr>
          <w:sz w:val="24"/>
        </w:rPr>
        <w:t xml:space="preserve">18. При наличии в структуре местной администрации террито</w:t>
      </w:r>
      <w:r>
        <w:rPr>
          <w:sz w:val="24"/>
        </w:rPr>
        <w:t xml:space="preserve">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r/>
    </w:p>
    <w:p>
      <w:pPr>
        <w:pStyle w:val="1039"/>
        <w:ind w:firstLine="540"/>
        <w:jc w:val="both"/>
        <w:spacing w:before="240"/>
      </w:pPr>
      <w:r>
        <w:rPr>
          <w:sz w:val="24"/>
        </w:rPr>
        <w:t xml:space="preserve">19. В структуре местной администрации могут быть сформированы отраслевые (функциональные) органы местной администрации.</w:t>
      </w:r>
      <w:r/>
    </w:p>
    <w:p>
      <w:pPr>
        <w:pStyle w:val="1039"/>
        <w:ind w:firstLine="540"/>
        <w:jc w:val="both"/>
        <w:spacing w:before="240"/>
      </w:pPr>
      <w:r>
        <w:rPr>
          <w:sz w:val="24"/>
        </w:rPr>
        <w:t xml:space="preserve">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w:t>
      </w:r>
      <w:r>
        <w:rPr>
          <w:sz w:val="24"/>
        </w:rPr>
        <w:t xml:space="preserve">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r/>
    </w:p>
    <w:p>
      <w:pPr>
        <w:pStyle w:val="1039"/>
        <w:ind w:firstLine="540"/>
        <w:jc w:val="both"/>
        <w:spacing w:before="240"/>
      </w:pPr>
      <w:r>
        <w:rPr>
          <w:sz w:val="24"/>
        </w:rPr>
        <w:t xml:space="preserve">21. В случае временного отсутствия главы местной администрации (в час</w:t>
      </w:r>
      <w:r>
        <w:rPr>
          <w:sz w:val="24"/>
        </w:rPr>
        <w:t xml:space="preserve">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r/>
    </w:p>
    <w:p>
      <w:pPr>
        <w:pStyle w:val="1039"/>
        <w:ind w:firstLine="540"/>
        <w:jc w:val="both"/>
      </w:pPr>
      <w:r>
        <w:rPr>
          <w:sz w:val="24"/>
        </w:rPr>
      </w:r>
      <w:r/>
    </w:p>
    <w:p>
      <w:pPr>
        <w:pStyle w:val="1041"/>
        <w:ind w:firstLine="540"/>
        <w:jc w:val="both"/>
        <w:outlineLvl w:val="1"/>
      </w:pPr>
      <w:r>
        <w:rPr>
          <w:sz w:val="24"/>
        </w:rPr>
        <w:t xml:space="preserve">Статья 23. Досрочное прекращение полномочий главы местной администрации</w:t>
      </w:r>
      <w:r/>
    </w:p>
    <w:p>
      <w:pPr>
        <w:pStyle w:val="1039"/>
        <w:ind w:firstLine="540"/>
        <w:jc w:val="both"/>
      </w:pPr>
      <w:r>
        <w:rPr>
          <w:sz w:val="24"/>
        </w:rPr>
      </w:r>
      <w:r/>
    </w:p>
    <w:p>
      <w:pPr>
        <w:pStyle w:val="1039"/>
        <w:ind w:firstLine="540"/>
        <w:jc w:val="both"/>
      </w:pPr>
      <w:r>
        <w:rPr>
          <w:sz w:val="24"/>
        </w:rPr>
        <w:t xml:space="preserve">1. Полномочия главы местной администрации прекращаются досрочно в следующих случаях:</w:t>
      </w:r>
      <w:r/>
    </w:p>
    <w:p>
      <w:pPr>
        <w:pStyle w:val="1039"/>
        <w:ind w:firstLine="540"/>
        <w:jc w:val="both"/>
        <w:spacing w:before="240"/>
      </w:pPr>
      <w:r>
        <w:rPr>
          <w:sz w:val="24"/>
        </w:rPr>
        <w:t xml:space="preserve">1) смерть;</w:t>
      </w:r>
      <w:r/>
    </w:p>
    <w:p>
      <w:pPr>
        <w:pStyle w:val="1039"/>
        <w:ind w:firstLine="540"/>
        <w:jc w:val="both"/>
        <w:spacing w:before="240"/>
      </w:pPr>
      <w:r>
        <w:rPr>
          <w:sz w:val="24"/>
        </w:rPr>
        <w:t xml:space="preserve">2) отставка по собственному желанию;</w:t>
      </w:r>
      <w:r/>
    </w:p>
    <w:p>
      <w:pPr>
        <w:pStyle w:val="1039"/>
        <w:ind w:firstLine="540"/>
        <w:jc w:val="both"/>
        <w:spacing w:before="240"/>
      </w:pPr>
      <w:r>
        <w:rPr>
          <w:sz w:val="24"/>
        </w:rPr>
        <w:t xml:space="preserve">3) освобождение от занимаемой должности в соответствии с </w:t>
      </w:r>
      <w:hyperlink w:tooltip="2. Глава местной администрации может быть освобожден от занимаемой должности по соглашению сторон или в судебном порядке на основании заявления:" w:anchor="P379" w:history="1">
        <w:r>
          <w:rPr>
            <w:color w:val="0000ff"/>
            <w:sz w:val="24"/>
          </w:rPr>
          <w:t xml:space="preserve">частью 2</w:t>
        </w:r>
      </w:hyperlink>
      <w:r>
        <w:rPr>
          <w:sz w:val="24"/>
        </w:rPr>
        <w:t xml:space="preserve"> или </w:t>
      </w:r>
      <w:hyperlink w:tooltip="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 w:anchor="P383" w:history="1">
        <w:r>
          <w:rPr>
            <w:color w:val="0000ff"/>
            <w:sz w:val="24"/>
          </w:rPr>
          <w:t xml:space="preserve">3</w:t>
        </w:r>
      </w:hyperlink>
      <w:r>
        <w:rPr>
          <w:sz w:val="24"/>
        </w:rPr>
        <w:t xml:space="preserve"> настоящей статьи;</w:t>
      </w:r>
      <w:r/>
    </w:p>
    <w:p>
      <w:pPr>
        <w:pStyle w:val="1039"/>
        <w:ind w:firstLine="540"/>
        <w:jc w:val="both"/>
        <w:spacing w:before="240"/>
      </w:pPr>
      <w:r>
        <w:rPr>
          <w:sz w:val="24"/>
        </w:rPr>
        <w:t xml:space="preserve">4) отрешение от должности;</w:t>
      </w:r>
      <w:r/>
    </w:p>
    <w:p>
      <w:pPr>
        <w:pStyle w:val="1039"/>
        <w:ind w:firstLine="540"/>
        <w:jc w:val="both"/>
        <w:spacing w:before="240"/>
      </w:pPr>
      <w:r>
        <w:rPr>
          <w:sz w:val="24"/>
        </w:rPr>
        <w:t xml:space="preserve">5) признание судом недееспособным или ограниченно дееспособным;</w:t>
      </w:r>
      <w:r/>
    </w:p>
    <w:p>
      <w:pPr>
        <w:pStyle w:val="1039"/>
        <w:ind w:firstLine="540"/>
        <w:jc w:val="both"/>
        <w:spacing w:before="240"/>
      </w:pPr>
      <w:r>
        <w:rPr>
          <w:sz w:val="24"/>
        </w:rPr>
        <w:t xml:space="preserve">6) признание судом безвестно отсутствующим или объявление умершим;</w:t>
      </w:r>
      <w:r/>
    </w:p>
    <w:p>
      <w:pPr>
        <w:pStyle w:val="1039"/>
        <w:ind w:firstLine="540"/>
        <w:jc w:val="both"/>
        <w:spacing w:before="240"/>
      </w:pPr>
      <w:r>
        <w:rPr>
          <w:sz w:val="24"/>
        </w:rPr>
        <w:t xml:space="preserve">7) вступление в отношении его в законную силу обвинительного приговора суда;</w:t>
      </w:r>
      <w:r/>
    </w:p>
    <w:p>
      <w:pPr>
        <w:pStyle w:val="1039"/>
        <w:ind w:firstLine="540"/>
        <w:jc w:val="both"/>
        <w:spacing w:before="240"/>
      </w:pPr>
      <w:r>
        <w:rPr>
          <w:sz w:val="24"/>
        </w:rPr>
        <w:t xml:space="preserve">8) выезд за пределы Российской Федерации на постоянное место жительства;</w:t>
      </w:r>
      <w:r/>
    </w:p>
    <w:p>
      <w:pPr>
        <w:pStyle w:val="1039"/>
        <w:ind w:firstLine="540"/>
        <w:jc w:val="both"/>
        <w:spacing w:before="240"/>
      </w:pPr>
      <w:r>
        <w:rPr>
          <w:sz w:val="24"/>
        </w:rPr>
        <w:t xml:space="preserve">9) прекращение гр</w:t>
      </w:r>
      <w:r>
        <w:rPr>
          <w:sz w:val="24"/>
        </w:rP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p>
    <w:p>
      <w:pPr>
        <w:pStyle w:val="1039"/>
        <w:ind w:firstLine="540"/>
        <w:jc w:val="both"/>
        <w:spacing w:before="240"/>
      </w:pPr>
      <w:r>
        <w:rPr>
          <w:sz w:val="24"/>
        </w:rPr>
        <w:t xml:space="preserve">10) призыв на военную службу или направление на заменяющую ее альтернативную гражданскую службу;</w:t>
      </w:r>
      <w:r/>
    </w:p>
    <w:p>
      <w:pPr>
        <w:pStyle w:val="1039"/>
        <w:ind w:firstLine="540"/>
        <w:jc w:val="both"/>
        <w:spacing w:before="240"/>
      </w:pPr>
      <w:r>
        <w:rPr>
          <w:sz w:val="24"/>
        </w:rPr>
        <w:t xml:space="preserve">11) преобразование муниципального образования, осуществляемое в соответствии с </w:t>
      </w:r>
      <w:hyperlink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 w:anchor="P135" w:history="1">
        <w:r>
          <w:rPr>
            <w:color w:val="0000ff"/>
            <w:sz w:val="24"/>
          </w:rPr>
          <w:t xml:space="preserve">частями 6</w:t>
        </w:r>
      </w:hyperlink>
      <w:r>
        <w:rPr>
          <w:sz w:val="24"/>
        </w:rPr>
        <w:t xml:space="preserve"> и </w:t>
      </w:r>
      <w:hyperlink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anchor="P136" w:history="1">
        <w:r>
          <w:rPr>
            <w:color w:val="0000ff"/>
            <w:sz w:val="24"/>
          </w:rPr>
          <w:t xml:space="preserve">7 статьи 12</w:t>
        </w:r>
      </w:hyperlink>
      <w:r>
        <w:rPr>
          <w:sz w:val="24"/>
        </w:rPr>
        <w:t xml:space="preserve"> настоящего Федерального закона;</w:t>
      </w:r>
      <w:r/>
    </w:p>
    <w:p>
      <w:pPr>
        <w:pStyle w:val="1039"/>
        <w:ind w:firstLine="540"/>
        <w:jc w:val="both"/>
        <w:spacing w:before="240"/>
      </w:pPr>
      <w:r>
        <w:rPr>
          <w:sz w:val="24"/>
        </w:rPr>
        <w:t xml:space="preserve">12) увеличение численности избирателей муниципального образования более чем на 25 процентов;</w:t>
      </w:r>
      <w:r/>
    </w:p>
    <w:p>
      <w:pPr>
        <w:pStyle w:val="1039"/>
        <w:ind w:firstLine="540"/>
        <w:jc w:val="both"/>
        <w:spacing w:before="240"/>
      </w:pPr>
      <w:r>
        <w:rPr>
          <w:sz w:val="24"/>
        </w:rPr>
        <w:t xml:space="preserve">13) вступление в должность главы муниципального образования, исполняющего полномочия главы местной администрации;</w:t>
      </w:r>
      <w:r/>
    </w:p>
    <w:p>
      <w:pPr>
        <w:pStyle w:val="1039"/>
        <w:ind w:firstLine="540"/>
        <w:jc w:val="both"/>
        <w:spacing w:before="240"/>
      </w:pPr>
      <w:r>
        <w:rPr>
          <w:sz w:val="24"/>
        </w:rPr>
        <w:t xml:space="preserve">14) досрочное прекращение полномочий главы муниципального образования, исполняющего полномочия главы местной администрации;</w:t>
      </w:r>
      <w:r/>
    </w:p>
    <w:p>
      <w:pPr>
        <w:pStyle w:val="1039"/>
        <w:ind w:firstLine="540"/>
        <w:jc w:val="both"/>
        <w:spacing w:before="240"/>
      </w:pPr>
      <w:r>
        <w:rPr>
          <w:sz w:val="24"/>
        </w:rPr>
        <w:t xml:space="preserve">15) нарушение срока издания муниципального правового акта, необходимого для реализации решения, принятого путем прямого волеизъявления населения;</w:t>
      </w:r>
      <w:r/>
    </w:p>
    <w:p>
      <w:pPr>
        <w:pStyle w:val="1039"/>
        <w:ind w:firstLine="540"/>
        <w:jc w:val="both"/>
        <w:spacing w:before="240"/>
      </w:pPr>
      <w:r>
        <w:rPr>
          <w:sz w:val="24"/>
        </w:rPr>
        <w:t xml:space="preserve">16) приобретение статуса иностранного агента.</w:t>
      </w:r>
      <w:r/>
    </w:p>
    <w:p>
      <w:pPr>
        <w:pStyle w:val="1039"/>
        <w:ind w:firstLine="540"/>
        <w:jc w:val="both"/>
        <w:spacing w:before="240"/>
      </w:pPr>
      <w:r/>
      <w:bookmarkStart w:id="379" w:name="P379"/>
      <w:r/>
      <w:bookmarkEnd w:id="379"/>
      <w:r>
        <w:rPr>
          <w:sz w:val="24"/>
        </w:rPr>
        <w:t xml:space="preserve">2. Глава местной администрации может быть освобожден от занимаемой должности по соглашению сторон или в судебном порядке на основании заявления:</w:t>
      </w:r>
      <w:r/>
    </w:p>
    <w:p>
      <w:pPr>
        <w:pStyle w:val="1039"/>
        <w:ind w:firstLine="540"/>
        <w:jc w:val="both"/>
        <w:spacing w:before="240"/>
      </w:pPr>
      <w:r>
        <w:rPr>
          <w:sz w:val="24"/>
        </w:rP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w:t>
      </w:r>
      <w:r>
        <w:rPr>
          <w:sz w:val="24"/>
        </w:rPr>
        <w:t xml:space="preserve">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r/>
    </w:p>
    <w:p>
      <w:pPr>
        <w:pStyle w:val="1039"/>
        <w:ind w:firstLine="540"/>
        <w:jc w:val="both"/>
        <w:spacing w:before="240"/>
      </w:pPr>
      <w:r>
        <w:rPr>
          <w:sz w:val="24"/>
        </w:rPr>
        <w:t xml:space="preserve">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w:t>
      </w:r>
      <w:r>
        <w:rPr>
          <w:sz w:val="24"/>
        </w:rPr>
        <w:t xml:space="preserve">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r/>
    </w:p>
    <w:p>
      <w:pPr>
        <w:pStyle w:val="1039"/>
        <w:ind w:firstLine="540"/>
        <w:jc w:val="both"/>
        <w:spacing w:before="240"/>
      </w:pPr>
      <w:r>
        <w:rPr>
          <w:sz w:val="24"/>
        </w:rPr>
        <w:t xml:space="preserve">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r/>
    </w:p>
    <w:p>
      <w:pPr>
        <w:pStyle w:val="1039"/>
        <w:ind w:firstLine="540"/>
        <w:jc w:val="both"/>
        <w:spacing w:before="240"/>
      </w:pPr>
      <w:r/>
      <w:bookmarkStart w:id="383" w:name="P383"/>
      <w:r/>
      <w:bookmarkEnd w:id="383"/>
      <w:r>
        <w:rPr>
          <w:sz w:val="24"/>
        </w:rPr>
        <w:t xml:space="preserve">3. Глава местной администрации может быть освобожден от занимаемой до</w:t>
      </w:r>
      <w:r>
        <w:rPr>
          <w:sz w:val="24"/>
        </w:rPr>
        <w:t xml:space="preserve">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w:t>
      </w:r>
      <w:r>
        <w:rPr>
          <w:sz w:val="24"/>
        </w:rPr>
        <w:t xml:space="preserve">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p>
    <w:p>
      <w:pPr>
        <w:pStyle w:val="1039"/>
        <w:ind w:firstLine="540"/>
        <w:jc w:val="both"/>
        <w:spacing w:before="240"/>
      </w:pPr>
      <w:r>
        <w:rPr>
          <w:sz w:val="24"/>
        </w:rPr>
        <w:t xml:space="preserve">4. В случае досрочного прекращения полномочий главы местной администрации либо применения к нему по решению суда мер процессуального принужде</w:t>
      </w:r>
      <w:r>
        <w:rPr>
          <w:sz w:val="24"/>
        </w:rPr>
        <w:t xml:space="preserve">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r/>
    </w:p>
    <w:p>
      <w:pPr>
        <w:pStyle w:val="1039"/>
        <w:ind w:firstLine="540"/>
        <w:jc w:val="both"/>
        <w:spacing w:before="240"/>
      </w:pPr>
      <w:r/>
      <w:bookmarkStart w:id="385" w:name="P385"/>
      <w:r/>
      <w:bookmarkEnd w:id="385"/>
      <w:r>
        <w:rPr>
          <w:sz w:val="24"/>
        </w:rPr>
        <w:t xml:space="preserve">5. Высшее должностное лицо субъекта Российской Федерации издает правовой акт об отрешении от должности главы местной администрации в случае:</w:t>
      </w:r>
      <w:r/>
    </w:p>
    <w:p>
      <w:pPr>
        <w:pStyle w:val="1039"/>
        <w:ind w:firstLine="540"/>
        <w:jc w:val="both"/>
        <w:spacing w:before="240"/>
      </w:pPr>
      <w:r>
        <w:rPr>
          <w:sz w:val="24"/>
        </w:rPr>
        <w:t xml:space="preserve">1) издания главой местной администрации нормативного правового акта, противоречащего </w:t>
      </w:r>
      <w:hyperlink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w:t>
      </w:r>
      <w:r>
        <w:rPr>
          <w:sz w:val="24"/>
        </w:rPr>
        <w:t xml:space="preserve">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r/>
    </w:p>
    <w:p>
      <w:pPr>
        <w:pStyle w:val="1039"/>
        <w:ind w:firstLine="540"/>
        <w:jc w:val="both"/>
        <w:spacing w:before="240"/>
      </w:pPr>
      <w:r>
        <w:rPr>
          <w:sz w:val="24"/>
        </w:rPr>
        <w:t xml:space="preserve">2) совершения гла</w:t>
      </w:r>
      <w:r>
        <w:rPr>
          <w:sz w:val="24"/>
        </w:rPr>
        <w:t xml:space="preserve">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w:t>
      </w:r>
      <w:r>
        <w:rPr>
          <w:sz w:val="24"/>
        </w:rPr>
        <w:t xml:space="preserve">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w:t>
      </w:r>
      <w:r>
        <w:rPr>
          <w:sz w:val="24"/>
        </w:rPr>
        <w:t xml:space="preserve">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r/>
    </w:p>
    <w:p>
      <w:pPr>
        <w:pStyle w:val="1039"/>
        <w:ind w:firstLine="540"/>
        <w:jc w:val="both"/>
        <w:spacing w:before="240"/>
      </w:pPr>
      <w:r>
        <w:rPr>
          <w:sz w:val="24"/>
        </w:rP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tooltip="5. Высшее должностное лицо субъекта Российской Федерации издает правовой акт об отрешении от должности главы местной администрации в случае:" w:anchor="P385" w:history="1">
        <w:r>
          <w:rPr>
            <w:color w:val="0000ff"/>
            <w:sz w:val="24"/>
          </w:rPr>
          <w:t xml:space="preserve">частью 5</w:t>
        </w:r>
      </w:hyperlink>
      <w:r>
        <w:rPr>
          <w:sz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r/>
    </w:p>
    <w:p>
      <w:pPr>
        <w:pStyle w:val="1039"/>
        <w:ind w:firstLine="540"/>
        <w:jc w:val="both"/>
        <w:spacing w:before="240"/>
      </w:pPr>
      <w:r>
        <w:rPr>
          <w:sz w:val="24"/>
        </w:rPr>
        <w:t xml:space="preserve">7. Высшее должностное лицо субъекта Российской Фед</w:t>
      </w:r>
      <w:r>
        <w:rPr>
          <w:sz w:val="24"/>
        </w:rPr>
        <w:t xml:space="preserve">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 w:anchor="P462" w:history="1">
        <w:r>
          <w:rPr>
            <w:color w:val="0000ff"/>
            <w:sz w:val="24"/>
          </w:rPr>
          <w:t xml:space="preserve">частью 7 статьи 29</w:t>
        </w:r>
      </w:hyperlink>
      <w:r>
        <w:rPr>
          <w:sz w:val="24"/>
        </w:rP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r/>
    </w:p>
    <w:p>
      <w:pPr>
        <w:pStyle w:val="1039"/>
        <w:ind w:firstLine="540"/>
        <w:jc w:val="both"/>
        <w:spacing w:before="240"/>
      </w:pPr>
      <w:r>
        <w:rPr>
          <w:sz w:val="24"/>
        </w:rPr>
        <w:t xml:space="preserve">8. Глава местно</w:t>
      </w:r>
      <w:r>
        <w:rPr>
          <w:sz w:val="24"/>
        </w:rPr>
        <w:t xml:space="preserve">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p>
    <w:p>
      <w:pPr>
        <w:pStyle w:val="1039"/>
        <w:ind w:firstLine="540"/>
        <w:jc w:val="both"/>
      </w:pPr>
      <w:r>
        <w:rPr>
          <w:sz w:val="24"/>
        </w:rPr>
      </w:r>
      <w:r/>
    </w:p>
    <w:p>
      <w:pPr>
        <w:pStyle w:val="1041"/>
        <w:ind w:firstLine="540"/>
        <w:jc w:val="both"/>
        <w:outlineLvl w:val="1"/>
      </w:pPr>
      <w:r>
        <w:rPr>
          <w:sz w:val="24"/>
        </w:rPr>
        <w:t xml:space="preserve">Статья 24. Контрольно-счетный орган муниципального образования</w:t>
      </w:r>
      <w:r/>
    </w:p>
    <w:p>
      <w:pPr>
        <w:pStyle w:val="1039"/>
        <w:ind w:firstLine="540"/>
        <w:jc w:val="both"/>
      </w:pPr>
      <w:r>
        <w:rPr>
          <w:sz w:val="24"/>
        </w:rPr>
      </w:r>
      <w:r/>
    </w:p>
    <w:p>
      <w:pPr>
        <w:pStyle w:val="1039"/>
        <w:ind w:firstLine="540"/>
        <w:jc w:val="both"/>
      </w:pPr>
      <w:r>
        <w:rPr>
          <w:sz w:val="24"/>
        </w:rPr>
        <w:t xml:space="preserve">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r/>
    </w:p>
    <w:p>
      <w:pPr>
        <w:pStyle w:val="1039"/>
        <w:ind w:firstLine="540"/>
        <w:jc w:val="both"/>
        <w:spacing w:before="240"/>
      </w:pPr>
      <w:r>
        <w:rPr>
          <w:sz w:val="24"/>
        </w:rPr>
        <w:t xml:space="preserve">2. Порядок организации и деятельности контрольно-счетного органа муниципального образования определяется Федеральным </w:t>
      </w:r>
      <w:hyperlink r:id="rId28"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history="1">
        <w:r>
          <w:rPr>
            <w:color w:val="0000ff"/>
            <w:sz w:val="24"/>
          </w:rPr>
          <w:t xml:space="preserve">законом</w:t>
        </w:r>
      </w:hyperlink>
      <w:r>
        <w:rPr>
          <w:sz w:val="24"/>
        </w:rP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29"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 другими федеральными законами и иными нормативными правовыми актами Российской Федерации, муниципальными но</w:t>
      </w:r>
      <w:r>
        <w:rPr>
          <w:sz w:val="24"/>
        </w:rPr>
        <w:t xml:space="preserve">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25. Должностные лица местного самоуправления. Статус лиц, замещающих муниципальные должности</w:t>
      </w:r>
      <w:r/>
    </w:p>
    <w:p>
      <w:pPr>
        <w:pStyle w:val="1039"/>
        <w:ind w:firstLine="540"/>
        <w:jc w:val="both"/>
      </w:pPr>
      <w:r>
        <w:rPr>
          <w:sz w:val="24"/>
        </w:rPr>
      </w:r>
      <w:r/>
    </w:p>
    <w:p>
      <w:pPr>
        <w:pStyle w:val="1039"/>
        <w:ind w:firstLine="540"/>
        <w:jc w:val="both"/>
      </w:pPr>
      <w:r>
        <w:rPr>
          <w:sz w:val="24"/>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w:t>
      </w:r>
      <w:r>
        <w:rPr>
          <w:sz w:val="24"/>
        </w:rPr>
        <w:t xml:space="preserve">),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r/>
    </w:p>
    <w:p>
      <w:pPr>
        <w:pStyle w:val="1039"/>
        <w:ind w:firstLine="540"/>
        <w:jc w:val="both"/>
        <w:spacing w:before="240"/>
      </w:pPr>
      <w:r>
        <w:rPr>
          <w:sz w:val="24"/>
        </w:rPr>
        <w:t xml:space="preserve">2. К лицам, замещающим муниципальные должности, относятся:</w:t>
      </w:r>
      <w:r/>
    </w:p>
    <w:p>
      <w:pPr>
        <w:pStyle w:val="1039"/>
        <w:ind w:firstLine="540"/>
        <w:jc w:val="both"/>
        <w:spacing w:before="240"/>
      </w:pPr>
      <w:r>
        <w:rPr>
          <w:sz w:val="24"/>
        </w:rPr>
        <w:t xml:space="preserve">1) депутат;</w:t>
      </w:r>
      <w:r/>
    </w:p>
    <w:p>
      <w:pPr>
        <w:pStyle w:val="1039"/>
        <w:ind w:firstLine="540"/>
        <w:jc w:val="both"/>
        <w:spacing w:before="240"/>
      </w:pPr>
      <w:r>
        <w:rPr>
          <w:sz w:val="24"/>
        </w:rPr>
        <w:t xml:space="preserve">2) глава муниципального образования;</w:t>
      </w:r>
      <w:r/>
    </w:p>
    <w:p>
      <w:pPr>
        <w:pStyle w:val="1039"/>
        <w:ind w:firstLine="540"/>
        <w:jc w:val="both"/>
        <w:spacing w:before="240"/>
      </w:pPr>
      <w:r>
        <w:rPr>
          <w:sz w:val="24"/>
        </w:rPr>
        <w:t xml:space="preserve">3) председатель, заместитель председателя, аудитор контрольно-счетного органа муниципального образования;</w:t>
      </w:r>
      <w:r/>
    </w:p>
    <w:p>
      <w:pPr>
        <w:pStyle w:val="1039"/>
        <w:ind w:firstLine="540"/>
        <w:jc w:val="both"/>
        <w:spacing w:before="240"/>
      </w:pPr>
      <w:r>
        <w:rPr>
          <w:sz w:val="24"/>
        </w:rPr>
        <w:t xml:space="preserve">4) иные лица в соответствии с законом субъекта Российской Федерации и уставом муниципального образования.</w:t>
      </w:r>
      <w:r/>
    </w:p>
    <w:p>
      <w:pPr>
        <w:pStyle w:val="1039"/>
        <w:ind w:firstLine="540"/>
        <w:jc w:val="both"/>
        <w:spacing w:before="240"/>
      </w:pPr>
      <w:r>
        <w:rPr>
          <w:sz w:val="24"/>
        </w:rPr>
        <w:t xml:space="preserve">3. Лицам, замещающим муниципальные должности, обеспечиваются условия для беспрепятственного осуществления своих полномочий.</w:t>
      </w:r>
      <w:r/>
    </w:p>
    <w:p>
      <w:pPr>
        <w:pStyle w:val="1039"/>
        <w:ind w:firstLine="540"/>
        <w:jc w:val="both"/>
        <w:spacing w:before="240"/>
      </w:pPr>
      <w:r/>
      <w:bookmarkStart w:id="406" w:name="P406"/>
      <w:r/>
      <w:bookmarkEnd w:id="406"/>
      <w:r>
        <w:rPr>
          <w:sz w:val="24"/>
        </w:rPr>
        <w:t xml:space="preserve">4. Срок полномочий лиц, замещающих муниципальные должности, составляет пять лет.</w:t>
      </w:r>
      <w:r/>
    </w:p>
    <w:p>
      <w:pPr>
        <w:pStyle w:val="1039"/>
        <w:ind w:firstLine="540"/>
        <w:jc w:val="both"/>
        <w:spacing w:before="240"/>
      </w:pPr>
      <w:r>
        <w:rPr>
          <w:sz w:val="24"/>
        </w:rPr>
        <w:t xml:space="preserve">5. Положения </w:t>
      </w:r>
      <w:hyperlink w:tooltip="4. Срок полномочий лиц, замещающих муниципальные должности, составляет пять лет." w:anchor="P406" w:history="1">
        <w:r>
          <w:rPr>
            <w:color w:val="0000ff"/>
            <w:sz w:val="24"/>
          </w:rPr>
          <w:t xml:space="preserve">части 4</w:t>
        </w:r>
      </w:hyperlink>
      <w:r>
        <w:rPr>
          <w:sz w:val="24"/>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r/>
    </w:p>
    <w:p>
      <w:pPr>
        <w:pStyle w:val="1039"/>
        <w:ind w:firstLine="540"/>
        <w:jc w:val="both"/>
        <w:spacing w:before="240"/>
      </w:pPr>
      <w:r>
        <w:rPr>
          <w:sz w:val="24"/>
        </w:rPr>
        <w:t xml:space="preserve">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r/>
    </w:p>
    <w:p>
      <w:pPr>
        <w:pStyle w:val="1039"/>
        <w:ind w:firstLine="540"/>
        <w:jc w:val="both"/>
        <w:spacing w:before="240"/>
      </w:pPr>
      <w:r>
        <w:rPr>
          <w:sz w:val="24"/>
        </w:rPr>
        <w:t xml:space="preserve">7. Полномочия главы м</w:t>
      </w:r>
      <w:r>
        <w:rPr>
          <w:sz w:val="24"/>
        </w:rPr>
        <w:t xml:space="preserve">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r/>
    </w:p>
    <w:p>
      <w:pPr>
        <w:pStyle w:val="1039"/>
        <w:ind w:firstLine="540"/>
        <w:jc w:val="both"/>
        <w:spacing w:before="240"/>
      </w:pPr>
      <w:r>
        <w:rPr>
          <w:sz w:val="24"/>
        </w:rPr>
        <w:t xml:space="preserve">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w:t>
      </w:r>
      <w:r>
        <w:rPr>
          <w:sz w:val="24"/>
        </w:rPr>
        <w:t xml:space="preserve">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r/>
    </w:p>
    <w:p>
      <w:pPr>
        <w:pStyle w:val="1039"/>
        <w:ind w:firstLine="540"/>
        <w:jc w:val="both"/>
        <w:spacing w:before="240"/>
      </w:pPr>
      <w:r>
        <w:rPr>
          <w:sz w:val="24"/>
        </w:rPr>
        <w:t xml:space="preserve">9. Решение об изменении порядка избрания (назначения) лица, замещающего муниципа</w:t>
      </w:r>
      <w:r>
        <w:rPr>
          <w:sz w:val="24"/>
        </w:rPr>
        <w:t xml:space="preserve">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w:t>
      </w:r>
      <w:r>
        <w:rPr>
          <w:sz w:val="24"/>
        </w:rPr>
        <w:t xml:space="preserve">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r/>
    </w:p>
    <w:p>
      <w:pPr>
        <w:pStyle w:val="1039"/>
        <w:ind w:firstLine="540"/>
        <w:jc w:val="both"/>
        <w:spacing w:before="240"/>
      </w:pPr>
      <w:r>
        <w:rPr>
          <w:sz w:val="24"/>
        </w:rPr>
        <w:t xml:space="preserve">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r/>
    </w:p>
    <w:p>
      <w:pPr>
        <w:pStyle w:val="1039"/>
        <w:ind w:firstLine="540"/>
        <w:jc w:val="both"/>
        <w:spacing w:before="240"/>
      </w:pPr>
      <w:r>
        <w:rPr>
          <w:sz w:val="24"/>
        </w:rPr>
        <w:t xml:space="preserve">11. Депутаты представительного органа муниципального образования осуществляют свои полномочия, как правило, на непостоянной основе.</w:t>
      </w:r>
      <w:r/>
    </w:p>
    <w:p>
      <w:pPr>
        <w:pStyle w:val="1039"/>
        <w:ind w:firstLine="540"/>
        <w:jc w:val="both"/>
        <w:spacing w:before="240"/>
      </w:pPr>
      <w:r/>
      <w:bookmarkStart w:id="414" w:name="P414"/>
      <w:r/>
      <w:bookmarkEnd w:id="414"/>
      <w:r>
        <w:rPr>
          <w:sz w:val="24"/>
        </w:rPr>
        <w:t xml:space="preserve">12. На пос</w:t>
      </w:r>
      <w:r>
        <w:rPr>
          <w:sz w:val="24"/>
        </w:rPr>
        <w:t xml:space="preserve">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r/>
    </w:p>
    <w:p>
      <w:pPr>
        <w:pStyle w:val="1039"/>
        <w:ind w:firstLine="540"/>
        <w:jc w:val="both"/>
      </w:pPr>
      <w:r>
        <w:rPr>
          <w:sz w:val="24"/>
        </w:rPr>
      </w:r>
      <w:r/>
    </w:p>
    <w:p>
      <w:pPr>
        <w:pStyle w:val="1041"/>
        <w:ind w:firstLine="540"/>
        <w:jc w:val="both"/>
        <w:outlineLvl w:val="1"/>
      </w:pPr>
      <w:r>
        <w:rPr>
          <w:sz w:val="24"/>
        </w:rPr>
        <w:t xml:space="preserve">Статья 26. Гарантии осуществления полномочий лица, замещающего муниципальную должность</w:t>
      </w:r>
      <w:r/>
    </w:p>
    <w:p>
      <w:pPr>
        <w:pStyle w:val="1039"/>
        <w:ind w:firstLine="540"/>
        <w:jc w:val="both"/>
      </w:pPr>
      <w:r>
        <w:rPr>
          <w:sz w:val="24"/>
        </w:rPr>
      </w:r>
      <w:r/>
    </w:p>
    <w:p>
      <w:pPr>
        <w:pStyle w:val="1039"/>
        <w:ind w:firstLine="540"/>
        <w:jc w:val="both"/>
      </w:pPr>
      <w:r>
        <w:rPr>
          <w:sz w:val="24"/>
        </w:rPr>
        <w:t xml:space="preserve">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w:t>
      </w:r>
      <w:r>
        <w:rPr>
          <w:sz w:val="24"/>
        </w:rPr>
        <w:t xml:space="preserve">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r/>
    </w:p>
    <w:p>
      <w:pPr>
        <w:pStyle w:val="1039"/>
        <w:ind w:firstLine="540"/>
        <w:jc w:val="both"/>
        <w:spacing w:before="240"/>
      </w:pPr>
      <w:r/>
      <w:bookmarkStart w:id="419" w:name="P419"/>
      <w:r/>
      <w:bookmarkEnd w:id="419"/>
      <w:r>
        <w:rPr>
          <w:sz w:val="24"/>
        </w:rPr>
        <w:t xml:space="preserve">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r/>
    </w:p>
    <w:p>
      <w:pPr>
        <w:pStyle w:val="1039"/>
        <w:ind w:firstLine="540"/>
        <w:jc w:val="both"/>
        <w:spacing w:before="240"/>
      </w:pPr>
      <w:r>
        <w:rPr>
          <w:sz w:val="24"/>
        </w:rPr>
        <w:t xml:space="preserve">3. В случае, если уставом муниципального образования в соответствии с федеральными законами и законами субъекта Российской Ф</w:t>
      </w:r>
      <w:r>
        <w:rPr>
          <w:sz w:val="24"/>
        </w:rPr>
        <w:t xml:space="preserve">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w:t>
      </w:r>
      <w:r>
        <w:rPr>
          <w:sz w:val="24"/>
        </w:rPr>
        <w:t xml:space="preserve">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w:t>
      </w:r>
      <w:r>
        <w:rPr>
          <w:sz w:val="24"/>
        </w:rPr>
        <w:t xml:space="preserve">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tooltip="1) утрата доверия Президента Российской Федерации;" w:anchor="P287" w:history="1">
        <w:r>
          <w:rPr>
            <w:color w:val="0000ff"/>
            <w:sz w:val="24"/>
          </w:rPr>
          <w:t xml:space="preserve">пунктами 1</w:t>
        </w:r>
      </w:hyperlink>
      <w:r>
        <w:rPr>
          <w:sz w:val="24"/>
        </w:rPr>
        <w:t xml:space="preserve"> - </w:t>
      </w:r>
      <w:hyperlink w:tooltip="3) отрешение от должности;" w:anchor="P289" w:history="1">
        <w:r>
          <w:rPr>
            <w:color w:val="0000ff"/>
            <w:sz w:val="24"/>
          </w:rPr>
          <w:t xml:space="preserve">3 части 1 статьи 21</w:t>
        </w:r>
      </w:hyperlink>
      <w:r>
        <w:rPr>
          <w:sz w:val="24"/>
        </w:rPr>
        <w:t xml:space="preserve">, </w:t>
      </w:r>
      <w:hyperlink w:tooltip="6) выезд за пределы Российской Федерации на постоянное место жительства;" w:anchor="P475" w:history="1">
        <w:r>
          <w:rPr>
            <w:color w:val="0000ff"/>
            <w:sz w:val="24"/>
          </w:rPr>
          <w:t xml:space="preserve">пунктами 6</w:t>
        </w:r>
      </w:hyperlink>
      <w:r>
        <w:rPr>
          <w:sz w:val="24"/>
        </w:rPr>
        <w:t xml:space="preserve">, </w:t>
      </w:r>
      <w:hyperlink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anchor="P476" w:history="1">
        <w:r>
          <w:rPr>
            <w:color w:val="0000ff"/>
            <w:sz w:val="24"/>
          </w:rPr>
          <w:t xml:space="preserve">7</w:t>
        </w:r>
      </w:hyperlink>
      <w:r>
        <w:rPr>
          <w:sz w:val="24"/>
        </w:rPr>
        <w:t xml:space="preserve"> и </w:t>
      </w:r>
      <w:hyperlink w:tooltip="10) приобретение статуса иностранного агента;" w:anchor="P479" w:history="1">
        <w:r>
          <w:rPr>
            <w:color w:val="0000ff"/>
            <w:sz w:val="24"/>
          </w:rPr>
          <w:t xml:space="preserve">10 части 1</w:t>
        </w:r>
      </w:hyperlink>
      <w:r>
        <w:rPr>
          <w:sz w:val="24"/>
        </w:rPr>
        <w:t xml:space="preserve"> и </w:t>
      </w:r>
      <w:hyperlink w:tooltip="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 w:anchor="P481" w:history="1">
        <w:r>
          <w:rPr>
            <w:color w:val="0000ff"/>
            <w:sz w:val="24"/>
          </w:rPr>
          <w:t xml:space="preserve">частью 2 статьи 30</w:t>
        </w:r>
      </w:hyperlink>
      <w:r>
        <w:rPr>
          <w:sz w:val="24"/>
        </w:rPr>
        <w:t xml:space="preserve"> настоящего Федерального закона.</w:t>
      </w:r>
      <w:r/>
    </w:p>
    <w:p>
      <w:pPr>
        <w:pStyle w:val="1039"/>
        <w:ind w:firstLine="540"/>
        <w:jc w:val="both"/>
        <w:spacing w:before="240"/>
      </w:pPr>
      <w:r/>
      <w:bookmarkStart w:id="421" w:name="P421"/>
      <w:r/>
      <w:bookmarkEnd w:id="421"/>
      <w:r>
        <w:rPr>
          <w:sz w:val="24"/>
        </w:rP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0" w:tooltip="Федеральный закон от 28.12.2013 N 400-ФЗ (ред. от 28.02.2025) &quot;О страховых пенсиях&quot; {КонсультантПлюс}" w:history="1">
        <w:r>
          <w:rPr>
            <w:color w:val="0000ff"/>
            <w:sz w:val="24"/>
          </w:rPr>
          <w:t xml:space="preserve">законом</w:t>
        </w:r>
      </w:hyperlink>
      <w:r>
        <w:rPr>
          <w:sz w:val="24"/>
        </w:rPr>
        <w:t xml:space="preserve"> от 28 декабря 2013 года N 400-ФЗ "О страховых пенсиях" или досрочно назначенной в соответствии с Федеральным </w:t>
      </w:r>
      <w:hyperlink r:id="rId31" w:tooltip="Федеральный закон от 12.12.2023 N 565-ФЗ (ред. от 08.08.2024) &quot;О занятости населения в Российской Федерации&quot; (с изм. и доп., вступ. в силу с 01.03.2025) {КонсультантПлюс}" w:history="1">
        <w:r>
          <w:rPr>
            <w:color w:val="0000ff"/>
            <w:sz w:val="24"/>
          </w:rPr>
          <w:t xml:space="preserve">законом</w:t>
        </w:r>
      </w:hyperlink>
      <w:r>
        <w:rPr>
          <w:sz w:val="24"/>
        </w:rP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w:t>
      </w:r>
      <w:r>
        <w:rPr>
          <w:sz w:val="24"/>
        </w:rPr>
        <w:t xml:space="preserve">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r/>
    </w:p>
    <w:p>
      <w:pPr>
        <w:pStyle w:val="1039"/>
        <w:ind w:firstLine="540"/>
        <w:jc w:val="both"/>
        <w:spacing w:before="240"/>
      </w:pPr>
      <w:r>
        <w:rPr>
          <w:sz w:val="24"/>
        </w:rPr>
        <w:t xml:space="preserve">5. Для главы муниципального образования дополнительно к гарантиям, установленным в соответствии с </w:t>
      </w:r>
      <w:hyperlink w:tooltip="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 w:anchor="P419" w:history="1">
        <w:r>
          <w:rPr>
            <w:color w:val="0000ff"/>
            <w:sz w:val="24"/>
          </w:rPr>
          <w:t xml:space="preserve">частью 2</w:t>
        </w:r>
      </w:hyperlink>
      <w:r>
        <w:rPr>
          <w:sz w:val="24"/>
        </w:rPr>
        <w:t xml:space="preserve"> настоящей статьи, законом субъекта Российской Фед</w:t>
      </w:r>
      <w:r>
        <w:rPr>
          <w:sz w:val="24"/>
        </w:rPr>
        <w:t xml:space="preserve">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r/>
    </w:p>
    <w:p>
      <w:pPr>
        <w:pStyle w:val="1039"/>
        <w:ind w:firstLine="540"/>
        <w:jc w:val="both"/>
        <w:spacing w:before="240"/>
      </w:pPr>
      <w:r>
        <w:rPr>
          <w:sz w:val="24"/>
        </w:rPr>
        <w:t xml:space="preserve">6. Лицам, замещавшим должность главы му</w:t>
      </w:r>
      <w:r>
        <w:rPr>
          <w:sz w:val="24"/>
        </w:rPr>
        <w:t xml:space="preserve">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2" w:tooltip="Федеральный закон от 28.12.2013 N 400-ФЗ (ред. от 28.02.2025) &quot;О страховых пенсиях&quot; {КонсультантПлюс}" w:history="1">
        <w:r>
          <w:rPr>
            <w:color w:val="0000ff"/>
            <w:sz w:val="24"/>
          </w:rPr>
          <w:t xml:space="preserve">законом</w:t>
        </w:r>
      </w:hyperlink>
      <w:r>
        <w:rPr>
          <w:sz w:val="24"/>
        </w:rPr>
        <w:t xml:space="preserve"> от 28 декабря 2013 года N 400-ФЗ "О страховых пенсиях" или досрочно назначенной в соответствии с Федеральным </w:t>
      </w:r>
      <w:hyperlink r:id="rId33" w:tooltip="Федеральный закон от 12.12.2023 N 565-ФЗ (ред. от 08.08.2024) &quot;О занятости населения в Российской Федерации&quot; (с изм. и доп., вступ. в силу с 01.03.2025) {КонсультантПлюс}" w:history="1">
        <w:r>
          <w:rPr>
            <w:color w:val="0000ff"/>
            <w:sz w:val="24"/>
          </w:rPr>
          <w:t xml:space="preserve">законом</w:t>
        </w:r>
      </w:hyperlink>
      <w:r>
        <w:rPr>
          <w:sz w:val="24"/>
        </w:rP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tooltip="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quot;О страховых пенсиях&quot; или досрочно назначенной в соответствии с Федеральным законом от 12 декабря 2023 года N 565-ФЗ &quot;О занятости населения в Российской Федерации&quot;, может быть установлено дополнительное пенсионное обеспечение в случаях, на условиях и в порядке, кот..." w:anchor="P421" w:history="1">
        <w:r>
          <w:rPr>
            <w:color w:val="0000ff"/>
            <w:sz w:val="24"/>
          </w:rPr>
          <w:t xml:space="preserve">частью 4</w:t>
        </w:r>
      </w:hyperlink>
      <w:r>
        <w:rPr>
          <w:sz w:val="24"/>
        </w:rPr>
        <w:t xml:space="preserve"> настоящей статьи, может быть установлено дополнительное пенсионное обеспечение в случаях</w:t>
      </w:r>
      <w:r>
        <w:rPr>
          <w:sz w:val="24"/>
        </w:rPr>
        <w:t xml:space="preserve">,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27. Встречи депутата с избирателями</w:t>
      </w:r>
      <w:r/>
    </w:p>
    <w:p>
      <w:pPr>
        <w:pStyle w:val="1039"/>
        <w:ind w:firstLine="540"/>
        <w:jc w:val="both"/>
      </w:pPr>
      <w:r>
        <w:rPr>
          <w:sz w:val="24"/>
        </w:rPr>
      </w:r>
      <w:r/>
    </w:p>
    <w:p>
      <w:pPr>
        <w:pStyle w:val="1039"/>
        <w:ind w:firstLine="540"/>
        <w:jc w:val="both"/>
      </w:pPr>
      <w:r>
        <w:rPr>
          <w:sz w:val="24"/>
        </w:rPr>
        <w:t xml:space="preserve">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r/>
    </w:p>
    <w:p>
      <w:pPr>
        <w:pStyle w:val="1039"/>
        <w:ind w:firstLine="540"/>
        <w:jc w:val="both"/>
        <w:spacing w:before="240"/>
      </w:pPr>
      <w:r>
        <w:rPr>
          <w:sz w:val="24"/>
        </w:rPr>
        <w:t xml:space="preserve">2. Органы местного самоуправл</w:t>
      </w:r>
      <w:r>
        <w:rPr>
          <w:sz w:val="24"/>
        </w:rPr>
        <w:t xml:space="preserve">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p>
    <w:p>
      <w:pPr>
        <w:pStyle w:val="1039"/>
        <w:ind w:firstLine="540"/>
        <w:jc w:val="both"/>
        <w:spacing w:before="240"/>
      </w:pPr>
      <w:r>
        <w:rPr>
          <w:sz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r/>
    </w:p>
    <w:p>
      <w:pPr>
        <w:pStyle w:val="1039"/>
        <w:ind w:firstLine="540"/>
        <w:jc w:val="both"/>
      </w:pPr>
      <w:r>
        <w:rPr>
          <w:sz w:val="24"/>
        </w:rPr>
      </w:r>
      <w:r/>
    </w:p>
    <w:p>
      <w:pPr>
        <w:pStyle w:val="1041"/>
        <w:ind w:firstLine="540"/>
        <w:jc w:val="both"/>
        <w:outlineLvl w:val="1"/>
      </w:pPr>
      <w:r/>
      <w:bookmarkStart w:id="431" w:name="P431"/>
      <w:r/>
      <w:bookmarkEnd w:id="431"/>
      <w:r>
        <w:rPr>
          <w:sz w:val="24"/>
        </w:rPr>
        <w:t xml:space="preserve">Статья 28. Ограничения для лиц, замещающих муниципальные должности</w:t>
      </w:r>
      <w:r/>
    </w:p>
    <w:p>
      <w:pPr>
        <w:pStyle w:val="1039"/>
        <w:ind w:firstLine="540"/>
        <w:jc w:val="both"/>
      </w:pPr>
      <w:r>
        <w:rPr>
          <w:sz w:val="24"/>
        </w:rPr>
      </w:r>
      <w:r/>
    </w:p>
    <w:p>
      <w:pPr>
        <w:pStyle w:val="1039"/>
        <w:ind w:firstLine="540"/>
        <w:jc w:val="both"/>
      </w:pPr>
      <w:r>
        <w:rPr>
          <w:sz w:val="24"/>
        </w:rPr>
        <w:t xml:space="preserve">1. Лица, замещающие муниципал</w:t>
      </w:r>
      <w:r>
        <w:rPr>
          <w:sz w:val="24"/>
        </w:rPr>
        <w:t xml:space="preserve">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w:t>
      </w:r>
      <w:r>
        <w:rPr>
          <w:sz w:val="24"/>
        </w:rPr>
        <w:t xml:space="preserve">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r/>
    </w:p>
    <w:p>
      <w:pPr>
        <w:pStyle w:val="1039"/>
        <w:ind w:firstLine="540"/>
        <w:jc w:val="both"/>
        <w:spacing w:before="240"/>
      </w:pPr>
      <w:r/>
      <w:bookmarkStart w:id="434" w:name="P434"/>
      <w:r/>
      <w:bookmarkEnd w:id="434"/>
      <w:r>
        <w:rPr>
          <w:sz w:val="24"/>
        </w:rPr>
        <w:t xml:space="preserve">2. Глава муниципального образования не может одновременно исполнять полномочия депутата представительного органа муниципального образования.</w:t>
      </w:r>
      <w:r/>
    </w:p>
    <w:p>
      <w:pPr>
        <w:pStyle w:val="1039"/>
        <w:ind w:firstLine="540"/>
        <w:jc w:val="both"/>
        <w:spacing w:before="240"/>
      </w:pPr>
      <w:r>
        <w:rPr>
          <w:sz w:val="24"/>
        </w:rPr>
        <w:t xml:space="preserve">3. Депутат представительного органа муниципального образования, глава муниципального образования не могут одновременно ис</w:t>
      </w:r>
      <w:r>
        <w:rPr>
          <w:sz w:val="24"/>
        </w:rPr>
        <w:t xml:space="preserve">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r/>
    </w:p>
    <w:p>
      <w:pPr>
        <w:pStyle w:val="1039"/>
        <w:ind w:firstLine="540"/>
        <w:jc w:val="both"/>
        <w:spacing w:before="240"/>
      </w:pPr>
      <w:r>
        <w:rPr>
          <w:sz w:val="24"/>
        </w:rPr>
        <w:t xml:space="preserve">4. Лица, замещающие муниципальные должности, осуществляющие свои полномочия на постоянной основе, не вправе:</w:t>
      </w:r>
      <w:r/>
    </w:p>
    <w:p>
      <w:pPr>
        <w:pStyle w:val="1039"/>
        <w:ind w:firstLine="540"/>
        <w:jc w:val="both"/>
        <w:spacing w:before="240"/>
      </w:pPr>
      <w:r>
        <w:rPr>
          <w:sz w:val="24"/>
        </w:rPr>
        <w:t xml:space="preserve">1) заниматься предпринимательской деятельностью лично или через доверенных лиц;</w:t>
      </w:r>
      <w:r/>
    </w:p>
    <w:p>
      <w:pPr>
        <w:pStyle w:val="1039"/>
        <w:ind w:firstLine="540"/>
        <w:jc w:val="both"/>
        <w:spacing w:before="240"/>
      </w:pPr>
      <w:r>
        <w:rPr>
          <w:sz w:val="24"/>
        </w:rPr>
        <w:t xml:space="preserve">2) участвовать в управлении коммерческой или некоммерческой организацией, за исключением следующих случаев:</w:t>
      </w:r>
      <w:r/>
    </w:p>
    <w:p>
      <w:pPr>
        <w:pStyle w:val="1039"/>
        <w:ind w:firstLine="540"/>
        <w:jc w:val="both"/>
        <w:spacing w:before="240"/>
      </w:pPr>
      <w:r>
        <w:rPr>
          <w:sz w:val="24"/>
        </w:rPr>
        <w:t xml:space="preserve">а) участие на безвозмездной основе в управлении политической партией, органом профессионального союза, в том числе выборным органом пе</w:t>
      </w:r>
      <w:r>
        <w:rPr>
          <w:sz w:val="24"/>
        </w:rPr>
        <w:t xml:space="preserve">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p>
    <w:p>
      <w:pPr>
        <w:pStyle w:val="1039"/>
        <w:ind w:firstLine="540"/>
        <w:jc w:val="both"/>
        <w:spacing w:before="240"/>
      </w:pPr>
      <w:r>
        <w:rPr>
          <w:sz w:val="24"/>
        </w:rPr>
        <w:t xml:space="preserve">б) участие на безвозмездной основе в управлении некоммерческой организацией (кроме уч</w:t>
      </w:r>
      <w:r>
        <w:rPr>
          <w:sz w:val="24"/>
        </w:rPr>
        <w:t xml:space="preserve">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w:t>
      </w:r>
      <w:r>
        <w:rPr>
          <w:sz w:val="24"/>
        </w:rPr>
        <w:t xml:space="preserve">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r/>
    </w:p>
    <w:p>
      <w:pPr>
        <w:pStyle w:val="1039"/>
        <w:ind w:firstLine="540"/>
        <w:jc w:val="both"/>
        <w:spacing w:before="240"/>
      </w:pPr>
      <w:r>
        <w:rPr>
          <w:sz w:val="24"/>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r/>
    </w:p>
    <w:p>
      <w:pPr>
        <w:pStyle w:val="1039"/>
        <w:ind w:firstLine="540"/>
        <w:jc w:val="both"/>
        <w:spacing w:before="240"/>
      </w:pPr>
      <w:r>
        <w:rPr>
          <w:sz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w:t>
      </w:r>
      <w:r>
        <w:rPr>
          <w:sz w:val="24"/>
        </w:rPr>
        <w:t xml:space="preserve">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r/>
    </w:p>
    <w:p>
      <w:pPr>
        <w:pStyle w:val="1039"/>
        <w:ind w:firstLine="540"/>
        <w:jc w:val="both"/>
        <w:spacing w:before="240"/>
      </w:pPr>
      <w:r>
        <w:rPr>
          <w:sz w:val="24"/>
        </w:rPr>
        <w:t xml:space="preserve">д) иные случаи, предусмотренные федеральными законами;</w:t>
      </w:r>
      <w:r/>
    </w:p>
    <w:p>
      <w:pPr>
        <w:pStyle w:val="1039"/>
        <w:ind w:firstLine="540"/>
        <w:jc w:val="both"/>
        <w:spacing w:before="240"/>
      </w:pPr>
      <w:r>
        <w:rPr>
          <w:sz w:val="24"/>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w:t>
      </w:r>
      <w:r>
        <w:rPr>
          <w:sz w:val="24"/>
        </w:rPr>
        <w:t xml:space="preserve">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p>
    <w:p>
      <w:pPr>
        <w:pStyle w:val="1039"/>
        <w:ind w:firstLine="540"/>
        <w:jc w:val="both"/>
        <w:spacing w:before="240"/>
      </w:pPr>
      <w:r>
        <w:rPr>
          <w:sz w:val="24"/>
        </w:rPr>
        <w:t xml:space="preserve">4) входить в состав органов управления, попечительских или наблюдательных советов, иных орган</w:t>
      </w:r>
      <w:r>
        <w:rPr>
          <w:sz w:val="24"/>
        </w:rPr>
        <w:t xml:space="preserve">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p>
    <w:p>
      <w:pPr>
        <w:pStyle w:val="1039"/>
        <w:ind w:firstLine="540"/>
        <w:jc w:val="both"/>
        <w:spacing w:before="240"/>
      </w:pPr>
      <w:r/>
      <w:bookmarkStart w:id="446" w:name="P446"/>
      <w:r/>
      <w:bookmarkEnd w:id="446"/>
      <w:r>
        <w:rPr>
          <w:sz w:val="24"/>
        </w:rPr>
        <w:t xml:space="preserve">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r/>
    </w:p>
    <w:p>
      <w:pPr>
        <w:pStyle w:val="1039"/>
        <w:ind w:firstLine="540"/>
        <w:jc w:val="both"/>
        <w:spacing w:before="240"/>
      </w:pPr>
      <w:r>
        <w:rPr>
          <w:sz w:val="24"/>
        </w:rPr>
        <w:t xml:space="preserve">6. Лица, замещающие муниципальные должнос</w:t>
      </w:r>
      <w:r>
        <w:rPr>
          <w:sz w:val="24"/>
        </w:rPr>
        <w:t xml:space="preserve">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p>
    <w:p>
      <w:pPr>
        <w:pStyle w:val="1039"/>
        <w:ind w:firstLine="540"/>
        <w:jc w:val="both"/>
      </w:pPr>
      <w:r>
        <w:rPr>
          <w:sz w:val="24"/>
        </w:rPr>
      </w:r>
      <w:r/>
    </w:p>
    <w:p>
      <w:pPr>
        <w:pStyle w:val="1041"/>
        <w:ind w:firstLine="540"/>
        <w:jc w:val="both"/>
        <w:outlineLvl w:val="1"/>
      </w:pPr>
      <w:r>
        <w:rPr>
          <w:sz w:val="24"/>
        </w:rPr>
        <w:t xml:space="preserve">Статья 29. Ответственность лиц, замещающих муниципальные должности</w:t>
      </w:r>
      <w:r/>
    </w:p>
    <w:p>
      <w:pPr>
        <w:pStyle w:val="1039"/>
        <w:ind w:firstLine="540"/>
        <w:jc w:val="both"/>
      </w:pPr>
      <w:r>
        <w:rPr>
          <w:sz w:val="24"/>
        </w:rPr>
      </w:r>
      <w:r/>
    </w:p>
    <w:p>
      <w:pPr>
        <w:pStyle w:val="1039"/>
        <w:ind w:firstLine="540"/>
        <w:jc w:val="both"/>
      </w:pPr>
      <w:r>
        <w:rPr>
          <w:sz w:val="24"/>
        </w:rPr>
        <w:t xml:space="preserve">1. Полномочия лица, замещающего му</w:t>
      </w:r>
      <w:r>
        <w:rPr>
          <w:sz w:val="24"/>
        </w:rPr>
        <w:t xml:space="preserve">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r/>
    </w:p>
    <w:p>
      <w:pPr>
        <w:pStyle w:val="1039"/>
        <w:ind w:firstLine="540"/>
        <w:jc w:val="both"/>
        <w:spacing w:before="240"/>
      </w:pPr>
      <w:r/>
      <w:bookmarkStart w:id="452" w:name="P452"/>
      <w:r/>
      <w:bookmarkEnd w:id="452"/>
      <w:r>
        <w:rPr>
          <w:sz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w:t>
      </w:r>
      <w:r>
        <w:rPr>
          <w:sz w:val="24"/>
        </w:rPr>
        <w:t xml:space="preserve">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r/>
    </w:p>
    <w:p>
      <w:pPr>
        <w:pStyle w:val="1039"/>
        <w:ind w:firstLine="540"/>
        <w:jc w:val="both"/>
        <w:spacing w:before="240"/>
      </w:pPr>
      <w:r>
        <w:rPr>
          <w:sz w:val="24"/>
        </w:rPr>
        <w:t xml:space="preserve">3. При выявлении в результате проверки, проведенной в соответствии с </w:t>
      </w:r>
      <w:hyperlink w:tooltip="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 w:anchor="P452" w:history="1">
        <w:r>
          <w:rPr>
            <w:color w:val="0000ff"/>
            <w:sz w:val="24"/>
          </w:rPr>
          <w:t xml:space="preserve">частью 2</w:t>
        </w:r>
      </w:hyperlink>
      <w:r>
        <w:rPr>
          <w:sz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w:t>
      </w:r>
      <w:r>
        <w:rPr>
          <w:sz w:val="24"/>
        </w:rPr>
        <w:t xml:space="preserve">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r/>
    </w:p>
    <w:p>
      <w:pPr>
        <w:pStyle w:val="1039"/>
        <w:ind w:firstLine="540"/>
        <w:jc w:val="both"/>
        <w:spacing w:before="240"/>
      </w:pPr>
      <w:r/>
      <w:bookmarkStart w:id="454" w:name="P454"/>
      <w:r/>
      <w:bookmarkEnd w:id="454"/>
      <w:r>
        <w:rPr>
          <w:sz w:val="24"/>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w:t>
      </w:r>
      <w:r>
        <w:rPr>
          <w:sz w:val="24"/>
        </w:rPr>
        <w:t xml:space="preserve">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r/>
    </w:p>
    <w:p>
      <w:pPr>
        <w:pStyle w:val="1039"/>
        <w:ind w:firstLine="540"/>
        <w:jc w:val="both"/>
        <w:spacing w:before="240"/>
      </w:pPr>
      <w:r>
        <w:rPr>
          <w:sz w:val="24"/>
        </w:rPr>
        <w:t xml:space="preserve">1) предупреждение;</w:t>
      </w:r>
      <w:r/>
    </w:p>
    <w:p>
      <w:pPr>
        <w:pStyle w:val="1039"/>
        <w:ind w:firstLine="540"/>
        <w:jc w:val="both"/>
        <w:spacing w:before="240"/>
      </w:pPr>
      <w:r>
        <w:rPr>
          <w:sz w:val="24"/>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r/>
    </w:p>
    <w:p>
      <w:pPr>
        <w:pStyle w:val="1039"/>
        <w:ind w:firstLine="540"/>
        <w:jc w:val="both"/>
        <w:spacing w:before="240"/>
      </w:pPr>
      <w:r>
        <w:rPr>
          <w:sz w:val="24"/>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r/>
    </w:p>
    <w:p>
      <w:pPr>
        <w:pStyle w:val="1039"/>
        <w:ind w:firstLine="540"/>
        <w:jc w:val="both"/>
        <w:spacing w:before="240"/>
      </w:pPr>
      <w:r>
        <w:rPr>
          <w:sz w:val="24"/>
        </w:rPr>
        <w:t xml:space="preserve">4) запрет занимать должности в соответствующем органе местного самоуправления до прекращения срока его полномочий;</w:t>
      </w:r>
      <w:r/>
    </w:p>
    <w:p>
      <w:pPr>
        <w:pStyle w:val="1039"/>
        <w:ind w:firstLine="540"/>
        <w:jc w:val="both"/>
        <w:spacing w:before="240"/>
      </w:pPr>
      <w:r>
        <w:rPr>
          <w:sz w:val="24"/>
        </w:rPr>
        <w:t xml:space="preserve">5) запрет исполнять полномочия на постоянной основе до прекращения срока его полномочий.</w:t>
      </w:r>
      <w:r/>
    </w:p>
    <w:p>
      <w:pPr>
        <w:pStyle w:val="1039"/>
        <w:ind w:firstLine="540"/>
        <w:jc w:val="both"/>
        <w:spacing w:before="240"/>
      </w:pPr>
      <w:r>
        <w:rPr>
          <w:sz w:val="24"/>
        </w:rPr>
        <w:t xml:space="preserve">5. Порядок принятия решения о применении к лицу, замещающему муниципальную должность, мер ответственности, указанных в </w:t>
      </w:r>
      <w:hyperlink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anchor="P454" w:history="1">
        <w:r>
          <w:rPr>
            <w:color w:val="0000ff"/>
            <w:sz w:val="24"/>
          </w:rPr>
          <w:t xml:space="preserve">части 4</w:t>
        </w:r>
      </w:hyperlink>
      <w:r>
        <w:rPr>
          <w:sz w:val="24"/>
        </w:rPr>
        <w:t xml:space="preserve"> настоящей статьи, определяется муниципальным правовым актом в соответствии с законом субъекта Российской Федерации.</w:t>
      </w:r>
      <w:r/>
    </w:p>
    <w:p>
      <w:pPr>
        <w:pStyle w:val="1039"/>
        <w:ind w:firstLine="540"/>
        <w:jc w:val="both"/>
        <w:spacing w:before="240"/>
      </w:pPr>
      <w:r>
        <w:rPr>
          <w:sz w:val="24"/>
        </w:rPr>
        <w:t xml:space="preserve">6. Лица, </w:t>
      </w:r>
      <w:r>
        <w:rPr>
          <w:sz w:val="24"/>
        </w:rPr>
        <w:t xml:space="preserve">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w:t>
      </w:r>
      <w:r>
        <w:rPr>
          <w:sz w:val="24"/>
        </w:rPr>
        <w:t xml:space="preserve">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34" w:tooltip="Федеральный закон от 25.12.2008 N 273-ФЗ (ред. от 08.08.2024) &quot;О противодействии коррупции&quot; {КонсультантПлюс}" w:history="1">
        <w:r>
          <w:rPr>
            <w:color w:val="0000ff"/>
            <w:sz w:val="24"/>
          </w:rPr>
          <w:t xml:space="preserve">частями 3</w:t>
        </w:r>
      </w:hyperlink>
      <w:r>
        <w:rPr>
          <w:sz w:val="24"/>
        </w:rPr>
        <w:t xml:space="preserve"> - </w:t>
      </w:r>
      <w:hyperlink r:id="rId35" w:tooltip="Федеральный закон от 25.12.2008 N 273-ФЗ (ред. от 08.08.2024) &quot;О противодействии коррупции&quot; {КонсультантПлюс}" w:history="1">
        <w:r>
          <w:rPr>
            <w:color w:val="0000ff"/>
            <w:sz w:val="24"/>
          </w:rPr>
          <w:t xml:space="preserve">6 статьи 13</w:t>
        </w:r>
      </w:hyperlink>
      <w:r>
        <w:rPr>
          <w:sz w:val="24"/>
        </w:rPr>
        <w:t xml:space="preserve"> Федерального закона от 25 декабря 2008 года N 273-ФЗ "О противодействии коррупции".</w:t>
      </w:r>
      <w:r/>
    </w:p>
    <w:p>
      <w:pPr>
        <w:pStyle w:val="1039"/>
        <w:ind w:firstLine="540"/>
        <w:jc w:val="both"/>
        <w:spacing w:before="240"/>
      </w:pPr>
      <w:r/>
      <w:bookmarkStart w:id="462" w:name="P462"/>
      <w:r/>
      <w:bookmarkEnd w:id="462"/>
      <w:r>
        <w:rPr>
          <w:sz w:val="24"/>
        </w:rPr>
        <w:t xml:space="preserve">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w:t>
      </w:r>
      <w:r>
        <w:rPr>
          <w:sz w:val="24"/>
        </w:rPr>
        <w:t xml:space="preserve">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r/>
    </w:p>
    <w:p>
      <w:pPr>
        <w:pStyle w:val="1039"/>
        <w:ind w:firstLine="540"/>
        <w:jc w:val="both"/>
        <w:spacing w:before="240"/>
      </w:pPr>
      <w:r>
        <w:rPr>
          <w:sz w:val="24"/>
        </w:rPr>
        <w:t xml:space="preserve">8. Гарантии прав лиц, замещающих муниципальные должности, при привлечении</w:t>
      </w:r>
      <w:r>
        <w:rPr>
          <w:sz w:val="24"/>
        </w:rPr>
        <w:t xml:space="preserve">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w:t>
      </w:r>
      <w:r>
        <w:rPr>
          <w:sz w:val="24"/>
        </w:rPr>
        <w:t xml:space="preserve">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r/>
    </w:p>
    <w:p>
      <w:pPr>
        <w:pStyle w:val="1039"/>
        <w:ind w:firstLine="540"/>
        <w:jc w:val="both"/>
        <w:spacing w:before="240"/>
      </w:pPr>
      <w:r>
        <w:rPr>
          <w:sz w:val="24"/>
        </w:rPr>
        <w:t xml:space="preserve">9. Лица, замещающие м</w:t>
      </w:r>
      <w:r>
        <w:rPr>
          <w:sz w:val="24"/>
        </w:rPr>
        <w:t xml:space="preserve">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w:t>
      </w:r>
      <w:r>
        <w:rPr>
          <w:sz w:val="24"/>
        </w:rPr>
        <w:t xml:space="preserve">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r/>
    </w:p>
    <w:p>
      <w:pPr>
        <w:pStyle w:val="1039"/>
        <w:ind w:firstLine="540"/>
        <w:jc w:val="both"/>
        <w:spacing w:before="240"/>
      </w:pPr>
      <w:r>
        <w:rPr>
          <w:sz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w:t>
      </w:r>
      <w:r>
        <w:rPr>
          <w:sz w:val="24"/>
        </w:rPr>
        <w:t xml:space="preserve">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30. Досрочное прекращение полномочий лиц, замещающих муниципальные должности</w:t>
      </w:r>
      <w:r/>
    </w:p>
    <w:p>
      <w:pPr>
        <w:pStyle w:val="1039"/>
        <w:ind w:firstLine="540"/>
        <w:jc w:val="both"/>
      </w:pPr>
      <w:r>
        <w:rPr>
          <w:sz w:val="24"/>
        </w:rPr>
      </w:r>
      <w:r/>
    </w:p>
    <w:p>
      <w:pPr>
        <w:pStyle w:val="1039"/>
        <w:ind w:firstLine="540"/>
        <w:jc w:val="both"/>
      </w:pPr>
      <w:r/>
      <w:bookmarkStart w:id="469" w:name="P469"/>
      <w:r/>
      <w:bookmarkEnd w:id="469"/>
      <w:r>
        <w:rPr>
          <w:sz w:val="24"/>
        </w:rPr>
        <w:t xml:space="preserve">1. Полномочия лица, замещающего муниципальную должность, прекращаются досрочно в следующих случаях:</w:t>
      </w:r>
      <w:r/>
    </w:p>
    <w:p>
      <w:pPr>
        <w:pStyle w:val="1039"/>
        <w:ind w:firstLine="540"/>
        <w:jc w:val="both"/>
        <w:spacing w:before="240"/>
      </w:pPr>
      <w:r/>
      <w:bookmarkStart w:id="470" w:name="P470"/>
      <w:r/>
      <w:bookmarkEnd w:id="470"/>
      <w:r>
        <w:rPr>
          <w:sz w:val="24"/>
        </w:rPr>
        <w:t xml:space="preserve">1) смерть;</w:t>
      </w:r>
      <w:r/>
    </w:p>
    <w:p>
      <w:pPr>
        <w:pStyle w:val="1039"/>
        <w:ind w:firstLine="540"/>
        <w:jc w:val="both"/>
        <w:spacing w:before="240"/>
      </w:pPr>
      <w:r/>
      <w:bookmarkStart w:id="471" w:name="P471"/>
      <w:r/>
      <w:bookmarkEnd w:id="471"/>
      <w:r>
        <w:rPr>
          <w:sz w:val="24"/>
        </w:rPr>
        <w:t xml:space="preserve">2) отставка по собственному желанию;</w:t>
      </w:r>
      <w:r/>
    </w:p>
    <w:p>
      <w:pPr>
        <w:pStyle w:val="1039"/>
        <w:ind w:firstLine="540"/>
        <w:jc w:val="both"/>
        <w:spacing w:before="240"/>
      </w:pPr>
      <w:r>
        <w:rPr>
          <w:sz w:val="24"/>
        </w:rPr>
        <w:t xml:space="preserve">3) признание судом недееспособным или ограниченно дееспособным;</w:t>
      </w:r>
      <w:r/>
    </w:p>
    <w:p>
      <w:pPr>
        <w:pStyle w:val="1039"/>
        <w:ind w:firstLine="540"/>
        <w:jc w:val="both"/>
        <w:spacing w:before="240"/>
      </w:pPr>
      <w:r>
        <w:rPr>
          <w:sz w:val="24"/>
        </w:rPr>
        <w:t xml:space="preserve">4) признание судом безвестно отсутствующим или объявление умершим;</w:t>
      </w:r>
      <w:r/>
    </w:p>
    <w:p>
      <w:pPr>
        <w:pStyle w:val="1039"/>
        <w:ind w:firstLine="540"/>
        <w:jc w:val="both"/>
        <w:spacing w:before="240"/>
      </w:pPr>
      <w:r>
        <w:rPr>
          <w:sz w:val="24"/>
        </w:rPr>
        <w:t xml:space="preserve">5) вступление в отношении его в законную силу обвинительного приговора суда;</w:t>
      </w:r>
      <w:r/>
    </w:p>
    <w:p>
      <w:pPr>
        <w:pStyle w:val="1039"/>
        <w:ind w:firstLine="540"/>
        <w:jc w:val="both"/>
        <w:spacing w:before="240"/>
      </w:pPr>
      <w:r/>
      <w:bookmarkStart w:id="475" w:name="P475"/>
      <w:r/>
      <w:bookmarkEnd w:id="475"/>
      <w:r>
        <w:rPr>
          <w:sz w:val="24"/>
        </w:rPr>
        <w:t xml:space="preserve">6) выезд за пределы Российской Федерации на постоянное место жительства;</w:t>
      </w:r>
      <w:r/>
    </w:p>
    <w:p>
      <w:pPr>
        <w:pStyle w:val="1039"/>
        <w:ind w:firstLine="540"/>
        <w:jc w:val="both"/>
        <w:spacing w:before="240"/>
      </w:pPr>
      <w:r/>
      <w:bookmarkStart w:id="476" w:name="P476"/>
      <w:r/>
      <w:bookmarkEnd w:id="476"/>
      <w:r>
        <w:rPr>
          <w:sz w:val="24"/>
        </w:rPr>
        <w:t xml:space="preserve">7) прекращение гр</w:t>
      </w:r>
      <w:r>
        <w:rPr>
          <w:sz w:val="24"/>
        </w:rPr>
        <w:t xml:space="preserve">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p>
    <w:p>
      <w:pPr>
        <w:pStyle w:val="1039"/>
        <w:ind w:firstLine="540"/>
        <w:jc w:val="both"/>
        <w:spacing w:before="240"/>
      </w:pPr>
      <w:r>
        <w:rPr>
          <w:sz w:val="24"/>
        </w:rPr>
        <w:t xml:space="preserve">8) досрочное прекращение полномочий соответствующего органа местного самоуправления;</w:t>
      </w:r>
      <w:r/>
    </w:p>
    <w:p>
      <w:pPr>
        <w:pStyle w:val="1039"/>
        <w:ind w:firstLine="540"/>
        <w:jc w:val="both"/>
        <w:spacing w:before="240"/>
      </w:pPr>
      <w:r/>
      <w:bookmarkStart w:id="478" w:name="P478"/>
      <w:r/>
      <w:bookmarkEnd w:id="478"/>
      <w:r>
        <w:rPr>
          <w:sz w:val="24"/>
        </w:rPr>
        <w:t xml:space="preserve">9) призыв на военную службу или направление на заменяющую ее альтернативную гражданскую службу;</w:t>
      </w:r>
      <w:r/>
    </w:p>
    <w:p>
      <w:pPr>
        <w:pStyle w:val="1039"/>
        <w:ind w:firstLine="540"/>
        <w:jc w:val="both"/>
        <w:spacing w:before="240"/>
      </w:pPr>
      <w:r/>
      <w:bookmarkStart w:id="479" w:name="P479"/>
      <w:r/>
      <w:bookmarkEnd w:id="479"/>
      <w:r>
        <w:rPr>
          <w:sz w:val="24"/>
        </w:rPr>
        <w:t xml:space="preserve">10) приобретение статуса иностранного агента;</w:t>
      </w:r>
      <w:r/>
    </w:p>
    <w:p>
      <w:pPr>
        <w:pStyle w:val="1039"/>
        <w:ind w:firstLine="540"/>
        <w:jc w:val="both"/>
        <w:spacing w:before="240"/>
      </w:pPr>
      <w:r>
        <w:rPr>
          <w:sz w:val="24"/>
        </w:rPr>
        <w:t xml:space="preserve">11) иные случаи, установленные настоящим Федеральным законом и другими федеральными законами.</w:t>
      </w:r>
      <w:r/>
    </w:p>
    <w:p>
      <w:pPr>
        <w:pStyle w:val="1039"/>
        <w:ind w:firstLine="540"/>
        <w:jc w:val="both"/>
        <w:spacing w:before="240"/>
      </w:pPr>
      <w:r/>
      <w:bookmarkStart w:id="481" w:name="P481"/>
      <w:r/>
      <w:bookmarkEnd w:id="481"/>
      <w:r>
        <w:rPr>
          <w:sz w:val="24"/>
        </w:rPr>
        <w:t xml:space="preserve">2. Полномочия депутата представительного органа муниципал</w:t>
      </w:r>
      <w:r>
        <w:rPr>
          <w:sz w:val="24"/>
        </w:rPr>
        <w:t xml:space="preserve">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p>
    <w:p>
      <w:pPr>
        <w:pStyle w:val="1039"/>
        <w:ind w:firstLine="540"/>
        <w:jc w:val="both"/>
        <w:spacing w:before="240"/>
      </w:pPr>
      <w:r>
        <w:rPr>
          <w:sz w:val="24"/>
        </w:rPr>
        <w:t xml:space="preserve">3. Депутат представительного органа муниципального образования, в отношении которого представительным органом муниципального образования</w:t>
      </w:r>
      <w:r>
        <w:rPr>
          <w:sz w:val="24"/>
        </w:rPr>
        <w:t xml:space="preserve">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r/>
    </w:p>
    <w:p>
      <w:pPr>
        <w:pStyle w:val="1039"/>
        <w:ind w:firstLine="540"/>
        <w:jc w:val="both"/>
        <w:spacing w:before="240"/>
      </w:pPr>
      <w:r>
        <w:rPr>
          <w:sz w:val="24"/>
        </w:rPr>
        <w:t xml:space="preserve">4. В случае, если депутат представительного</w:t>
      </w:r>
      <w:r>
        <w:rPr>
          <w:sz w:val="24"/>
        </w:rPr>
        <w:t xml:space="preserve">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w:t>
      </w:r>
      <w:r>
        <w:rPr>
          <w:sz w:val="24"/>
        </w:rPr>
        <w:t xml:space="preserve">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r/>
    </w:p>
    <w:p>
      <w:pPr>
        <w:pStyle w:val="1039"/>
        <w:ind w:firstLine="540"/>
        <w:jc w:val="both"/>
        <w:spacing w:before="240"/>
      </w:pPr>
      <w:r/>
      <w:bookmarkStart w:id="484" w:name="P484"/>
      <w:r/>
      <w:bookmarkEnd w:id="484"/>
      <w:r>
        <w:rPr>
          <w:sz w:val="24"/>
        </w:rPr>
        <w:t xml:space="preserve">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w:t>
      </w:r>
      <w:r>
        <w:rPr>
          <w:sz w:val="24"/>
        </w:rPr>
        <w:t xml:space="preserve">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r/>
    </w:p>
    <w:p>
      <w:pPr>
        <w:pStyle w:val="1039"/>
        <w:ind w:firstLine="540"/>
        <w:jc w:val="both"/>
        <w:spacing w:before="240"/>
      </w:pPr>
      <w:r>
        <w:rPr>
          <w:sz w:val="24"/>
        </w:rP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tooltip="2) отставка по собственному желанию;" w:anchor="P471" w:history="1">
        <w:r>
          <w:rPr>
            <w:color w:val="0000ff"/>
            <w:sz w:val="24"/>
          </w:rPr>
          <w:t xml:space="preserve">пунктом 2 части 1</w:t>
        </w:r>
      </w:hyperlink>
      <w:r>
        <w:rPr>
          <w:sz w:val="24"/>
        </w:rPr>
        <w:t xml:space="preserve"> настоящей статьи, не принято в сроки, предусмотренные </w:t>
      </w:r>
      <w:hyperlink w:tooltip="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 w:anchor="P484" w:history="1">
        <w:r>
          <w:rPr>
            <w:color w:val="0000ff"/>
            <w:sz w:val="24"/>
          </w:rPr>
          <w:t xml:space="preserve">частью 5</w:t>
        </w:r>
      </w:hyperlink>
      <w:r>
        <w:rPr>
          <w:sz w:val="24"/>
        </w:rP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r/>
    </w:p>
    <w:p>
      <w:pPr>
        <w:pStyle w:val="1039"/>
        <w:ind w:firstLine="540"/>
        <w:jc w:val="both"/>
        <w:spacing w:before="240"/>
      </w:pPr>
      <w:r>
        <w:rPr>
          <w:sz w:val="24"/>
        </w:rPr>
        <w:t xml:space="preserve">7. В случае обращения высшего должностного лица субъекта Российской Федерации с заявлением</w:t>
      </w:r>
      <w:r>
        <w:rPr>
          <w:sz w:val="24"/>
        </w:rPr>
        <w:t xml:space="preserve">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r/>
    </w:p>
    <w:p>
      <w:pPr>
        <w:pStyle w:val="1039"/>
        <w:ind w:firstLine="540"/>
        <w:jc w:val="both"/>
      </w:pPr>
      <w:r>
        <w:rPr>
          <w:sz w:val="24"/>
        </w:rPr>
      </w:r>
      <w:r/>
    </w:p>
    <w:p>
      <w:pPr>
        <w:pStyle w:val="1041"/>
        <w:ind w:firstLine="540"/>
        <w:jc w:val="both"/>
        <w:outlineLvl w:val="1"/>
      </w:pPr>
      <w:r>
        <w:rPr>
          <w:sz w:val="24"/>
        </w:rPr>
        <w:t xml:space="preserve">Статья 31. Муниципальная служба</w:t>
      </w:r>
      <w:r/>
    </w:p>
    <w:p>
      <w:pPr>
        <w:pStyle w:val="1039"/>
        <w:ind w:firstLine="540"/>
        <w:jc w:val="both"/>
      </w:pPr>
      <w:r>
        <w:rPr>
          <w:sz w:val="24"/>
        </w:rPr>
      </w:r>
      <w:r/>
    </w:p>
    <w:p>
      <w:pPr>
        <w:pStyle w:val="1039"/>
        <w:ind w:firstLine="540"/>
        <w:jc w:val="both"/>
      </w:pPr>
      <w:r>
        <w:rPr>
          <w:sz w:val="24"/>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w:t>
      </w:r>
      <w:r>
        <w:rPr>
          <w:sz w:val="24"/>
        </w:rPr>
        <w:t xml:space="preserve">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r/>
    </w:p>
    <w:p>
      <w:pPr>
        <w:pStyle w:val="1039"/>
        <w:ind w:firstLine="540"/>
        <w:jc w:val="both"/>
      </w:pPr>
      <w:r>
        <w:rPr>
          <w:sz w:val="24"/>
        </w:rPr>
      </w:r>
      <w:r/>
    </w:p>
    <w:p>
      <w:pPr>
        <w:pStyle w:val="1041"/>
        <w:ind w:firstLine="540"/>
        <w:jc w:val="both"/>
        <w:outlineLvl w:val="0"/>
      </w:pPr>
      <w:r>
        <w:rPr>
          <w:sz w:val="24"/>
        </w:rPr>
        <w:t xml:space="preserve">Глава 4. Функциональные основы организации местного самоуправления</w:t>
      </w:r>
      <w:r/>
    </w:p>
    <w:p>
      <w:pPr>
        <w:pStyle w:val="1039"/>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039"/>
              <w:jc w:val="both"/>
            </w:pPr>
            <w:r>
              <w:rPr>
                <w:color w:val="392c69"/>
                <w:sz w:val="24"/>
              </w:rPr>
              <w:t xml:space="preserve">КонсультантПлюс: примечание.</w:t>
            </w:r>
            <w:r/>
          </w:p>
          <w:p>
            <w:pPr>
              <w:pStyle w:val="1039"/>
              <w:jc w:val="both"/>
            </w:pPr>
            <w:r>
              <w:rPr>
                <w:color w:val="392c69"/>
                <w:sz w:val="24"/>
              </w:rPr>
              <w:t xml:space="preserve">Ст. 32 </w:t>
            </w:r>
            <w:hyperlink w:tooltip="2. Статьи 32, 37, 39 и часть 23 статьи 89 настоящего Федерального закона вступают в силу с 1 января 2027 года." w:anchor="P1656" w:history="1">
              <w:r>
                <w:rPr>
                  <w:color w:val="0000ff"/>
                  <w:sz w:val="24"/>
                </w:rPr>
                <w:t xml:space="preserve">вступает</w:t>
              </w:r>
            </w:hyperlink>
            <w:r>
              <w:rPr>
                <w:color w:val="392c69"/>
                <w:sz w:val="24"/>
              </w:rPr>
              <w:t xml:space="preserve"> в силу с 01.01.2027.</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041"/>
        <w:ind w:firstLine="540"/>
        <w:jc w:val="both"/>
        <w:spacing w:before="300"/>
        <w:outlineLvl w:val="1"/>
      </w:pPr>
      <w:r/>
      <w:bookmarkStart w:id="496" w:name="P496"/>
      <w:r/>
      <w:bookmarkEnd w:id="496"/>
      <w:r>
        <w:rPr>
          <w:sz w:val="24"/>
        </w:rPr>
        <w:t xml:space="preserve">Статья 32. Полномочия органов местного самоуправления по решению вопросов непосредственного обеспечения жизнедеятельности населения</w:t>
      </w:r>
      <w:r/>
    </w:p>
    <w:p>
      <w:pPr>
        <w:pStyle w:val="1039"/>
        <w:ind w:firstLine="540"/>
        <w:jc w:val="both"/>
      </w:pPr>
      <w:r>
        <w:rPr>
          <w:sz w:val="24"/>
        </w:rPr>
      </w:r>
      <w:r/>
    </w:p>
    <w:p>
      <w:pPr>
        <w:pStyle w:val="1039"/>
        <w:ind w:firstLine="540"/>
        <w:jc w:val="both"/>
        <w:rPr>
          <w:bCs/>
          <w:i/>
        </w:rPr>
      </w:pPr>
      <w:r/>
      <w:bookmarkStart w:id="498" w:name="P498"/>
      <w:r/>
      <w:bookmarkEnd w:id="498"/>
      <w:r>
        <w:rPr>
          <w:sz w:val="24"/>
        </w:rPr>
        <w:t xml:space="preserve">1. </w:t>
      </w:r>
      <w:r>
        <w:rPr>
          <w:i/>
          <w:iCs/>
          <w:sz w:val="24"/>
        </w:rPr>
        <w:t xml:space="preserve">К полномочиям о</w:t>
      </w:r>
      <w:r>
        <w:rPr>
          <w:i/>
          <w:iCs/>
          <w:sz w:val="24"/>
        </w:rPr>
        <w:t xml:space="preserve">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r>
        <w:rPr>
          <w:i/>
          <w:iCs/>
        </w:rPr>
      </w:r>
      <w:r>
        <w:rPr>
          <w:bCs/>
          <w:i/>
        </w:rPr>
      </w:r>
    </w:p>
    <w:p>
      <w:pPr>
        <w:pStyle w:val="1039"/>
        <w:ind w:firstLine="540"/>
        <w:jc w:val="both"/>
        <w:spacing w:before="240"/>
      </w:pPr>
      <w:r>
        <w:rPr>
          <w:sz w:val="24"/>
        </w:rPr>
        <w:t xml:space="preserve">1) принятие устава муниципального образования и внесение в него изменений и дополнений, издание муниципальных правовых актов;</w:t>
      </w:r>
      <w:r/>
    </w:p>
    <w:p>
      <w:pPr>
        <w:pStyle w:val="1039"/>
        <w:ind w:firstLine="540"/>
        <w:jc w:val="both"/>
        <w:spacing w:before="240"/>
      </w:pPr>
      <w:r>
        <w:rPr>
          <w:sz w:val="24"/>
        </w:rPr>
        <w:t xml:space="preserve">2) установление официальных символов муниципального образования;</w:t>
      </w:r>
      <w:r/>
    </w:p>
    <w:p>
      <w:pPr>
        <w:pStyle w:val="1039"/>
        <w:ind w:firstLine="540"/>
        <w:jc w:val="both"/>
        <w:spacing w:before="240"/>
      </w:pPr>
      <w:r>
        <w:rPr>
          <w:sz w:val="24"/>
        </w:rPr>
        <w:t xml:space="preserve">3) составление и рассмотрение проекта бюджета муниципального образования, у</w:t>
      </w:r>
      <w:r>
        <w:rPr>
          <w:sz w:val="24"/>
        </w:rPr>
        <w:t xml:space="preserve">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36"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w:t>
      </w:r>
      <w:r/>
    </w:p>
    <w:p>
      <w:pPr>
        <w:pStyle w:val="1039"/>
        <w:ind w:firstLine="540"/>
        <w:jc w:val="both"/>
        <w:spacing w:before="240"/>
      </w:pPr>
      <w:r>
        <w:rPr>
          <w:sz w:val="24"/>
        </w:rPr>
        <w:t xml:space="preserve">4) владение, пользование и распоряжение имуществом, находящимся в муниципальной собственности;</w:t>
      </w:r>
      <w:r/>
    </w:p>
    <w:p>
      <w:pPr>
        <w:pStyle w:val="1039"/>
        <w:ind w:firstLine="540"/>
        <w:jc w:val="both"/>
        <w:spacing w:before="240"/>
      </w:pPr>
      <w:r>
        <w:rPr>
          <w:sz w:val="24"/>
        </w:rP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законодательством о налогах и сборах;</w:t>
      </w:r>
      <w:r/>
    </w:p>
    <w:p>
      <w:pPr>
        <w:pStyle w:val="1039"/>
        <w:ind w:firstLine="540"/>
        <w:jc w:val="both"/>
        <w:spacing w:before="240"/>
      </w:pPr>
      <w:r>
        <w:rPr>
          <w:sz w:val="24"/>
        </w:rP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3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history="1">
        <w:r>
          <w:rPr>
            <w:color w:val="0000ff"/>
            <w:sz w:val="24"/>
          </w:rPr>
          <w:t xml:space="preserve">законом</w:t>
        </w:r>
      </w:hyperlink>
      <w:r>
        <w:rPr>
          <w:sz w:val="24"/>
        </w:rPr>
        <w:t xml:space="preserve"> от 21 ноября 2011 года N 323-ФЗ "Об основах охраны здоровья граждан в Российской Федерации", в том числе в создании</w:t>
      </w:r>
      <w:r>
        <w:rPr>
          <w:sz w:val="24"/>
        </w:rPr>
        <w:t xml:space="preserve">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w:t>
      </w:r>
      <w:r>
        <w:rPr>
          <w:sz w:val="24"/>
        </w:rPr>
        <w:t xml:space="preserve">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p>
    <w:p>
      <w:pPr>
        <w:pStyle w:val="1039"/>
        <w:ind w:firstLine="540"/>
        <w:jc w:val="both"/>
        <w:spacing w:before="240"/>
      </w:pPr>
      <w:r>
        <w:rPr>
          <w:sz w:val="24"/>
        </w:rPr>
        <w:t xml:space="preserve">7) организационное и материально-техническое обеспечение подготовки и проведения муниципальных выборов, местного референдума;</w:t>
      </w:r>
      <w:r/>
    </w:p>
    <w:p>
      <w:pPr>
        <w:pStyle w:val="1039"/>
        <w:ind w:firstLine="540"/>
        <w:jc w:val="both"/>
        <w:spacing w:before="240"/>
      </w:pPr>
      <w:r>
        <w:rPr>
          <w:sz w:val="24"/>
        </w:rPr>
        <w:t xml:space="preserve">8) развитие внутридворовых территорий;</w:t>
      </w:r>
      <w:r/>
    </w:p>
    <w:p>
      <w:pPr>
        <w:pStyle w:val="1039"/>
        <w:ind w:firstLine="540"/>
        <w:jc w:val="both"/>
        <w:spacing w:before="240"/>
      </w:pPr>
      <w:r>
        <w:rPr>
          <w:sz w:val="24"/>
        </w:rPr>
        <w:t xml:space="preserve">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p>
    <w:p>
      <w:pPr>
        <w:pStyle w:val="1039"/>
        <w:ind w:firstLine="540"/>
        <w:jc w:val="both"/>
        <w:spacing w:before="240"/>
      </w:pPr>
      <w:r>
        <w:rPr>
          <w:sz w:val="24"/>
        </w:rPr>
        <w:t xml:space="preserve">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r/>
    </w:p>
    <w:p>
      <w:pPr>
        <w:pStyle w:val="1039"/>
        <w:ind w:firstLine="540"/>
        <w:jc w:val="both"/>
        <w:spacing w:before="240"/>
      </w:pPr>
      <w:r>
        <w:rPr>
          <w:sz w:val="24"/>
        </w:rPr>
        <w:t xml:space="preserve">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r/>
    </w:p>
    <w:p>
      <w:pPr>
        <w:pStyle w:val="1039"/>
        <w:ind w:firstLine="540"/>
        <w:jc w:val="both"/>
        <w:spacing w:before="240"/>
      </w:pPr>
      <w:r>
        <w:rPr>
          <w:sz w:val="24"/>
        </w:rPr>
        <w:t xml:space="preserve">12) осуществление мер по противодействию коррупции в границах муниципального образования;</w:t>
      </w:r>
      <w:r/>
    </w:p>
    <w:p>
      <w:pPr>
        <w:pStyle w:val="1039"/>
        <w:ind w:firstLine="540"/>
        <w:jc w:val="both"/>
        <w:spacing w:before="240"/>
        <w:rPr>
          <w:b/>
          <w:bCs/>
          <w:color w:val="ff0000"/>
          <w:highlight w:val="yellow"/>
        </w:rPr>
      </w:pPr>
      <w:r>
        <w:rPr>
          <w:b/>
          <w:bCs/>
          <w:color w:val="ff0000"/>
          <w:sz w:val="24"/>
          <w:highlight w:val="yellow"/>
        </w:rPr>
        <w:t xml:space="preserve">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r>
        <w:rPr>
          <w:b/>
          <w:bCs/>
          <w:color w:val="ff0000"/>
          <w:highlight w:val="yellow"/>
        </w:rPr>
      </w:r>
      <w:r>
        <w:rPr>
          <w:b/>
          <w:bCs/>
          <w:color w:val="ff0000"/>
          <w:highlight w:val="yellow"/>
        </w:rPr>
      </w:r>
    </w:p>
    <w:p>
      <w:pPr>
        <w:pStyle w:val="1039"/>
        <w:ind w:firstLine="540"/>
        <w:jc w:val="both"/>
        <w:spacing w:before="240"/>
        <w:rPr>
          <w:b/>
          <w:bCs/>
          <w:color w:val="ff0000"/>
          <w:highlight w:val="yellow"/>
        </w:rPr>
      </w:pPr>
      <w:r>
        <w:rPr>
          <w:b/>
          <w:bCs/>
          <w:color w:val="ff0000"/>
          <w:sz w:val="24"/>
          <w:highlight w:val="yellow"/>
        </w:rPr>
        <w:t xml:space="preserve">14) участие в предупреждении и ликвидации последствий чрезвычайных ситуаций в границах муниципального образования;</w:t>
      </w:r>
      <w:r>
        <w:rPr>
          <w:b/>
          <w:bCs/>
          <w:color w:val="ff0000"/>
          <w:highlight w:val="yellow"/>
        </w:rPr>
      </w:r>
      <w:r>
        <w:rPr>
          <w:b/>
          <w:bCs/>
          <w:color w:val="ff0000"/>
          <w:highlight w:val="yellow"/>
        </w:rPr>
      </w:r>
    </w:p>
    <w:p>
      <w:pPr>
        <w:pStyle w:val="1039"/>
        <w:ind w:firstLine="540"/>
        <w:jc w:val="both"/>
        <w:spacing w:before="240"/>
      </w:pPr>
      <w:r>
        <w:rPr>
          <w:sz w:val="24"/>
        </w:rPr>
        <w:t xml:space="preserve">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r/>
    </w:p>
    <w:p>
      <w:pPr>
        <w:pStyle w:val="1039"/>
        <w:ind w:firstLine="540"/>
        <w:jc w:val="both"/>
        <w:spacing w:before="240"/>
      </w:pPr>
      <w:r>
        <w:rPr>
          <w:sz w:val="24"/>
        </w:rP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w:t>
      </w:r>
      <w:r>
        <w:rPr>
          <w:sz w:val="24"/>
        </w:rPr>
        <w:t xml:space="preserve">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законодательством Российской Федерации о закрытом административно-территориальном образовании, определение </w:t>
      </w:r>
      <w:r>
        <w:rPr>
          <w:sz w:val="24"/>
        </w:rPr>
        <w:t xml:space="preserve">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r/>
    </w:p>
    <w:p>
      <w:pPr>
        <w:pStyle w:val="1039"/>
        <w:ind w:firstLine="540"/>
        <w:jc w:val="both"/>
        <w:spacing w:before="240"/>
      </w:pPr>
      <w:r>
        <w:rPr>
          <w:sz w:val="24"/>
        </w:rPr>
        <w:t xml:space="preserve">17) осуществление международных и внешнеэкономических связей в соответствии с настоящим Федеральным законом;</w:t>
      </w:r>
      <w:r/>
    </w:p>
    <w:p>
      <w:pPr>
        <w:pStyle w:val="1039"/>
        <w:ind w:firstLine="540"/>
        <w:jc w:val="both"/>
        <w:spacing w:before="240"/>
      </w:pPr>
      <w:r>
        <w:rPr>
          <w:sz w:val="24"/>
        </w:rPr>
        <w:t xml:space="preserve">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r/>
    </w:p>
    <w:p>
      <w:pPr>
        <w:pStyle w:val="1039"/>
        <w:ind w:firstLine="540"/>
        <w:jc w:val="both"/>
        <w:spacing w:before="240"/>
      </w:pPr>
      <w:r/>
      <w:bookmarkStart w:id="517" w:name="P517"/>
      <w:r/>
      <w:bookmarkEnd w:id="517"/>
      <w:r>
        <w:rPr>
          <w:sz w:val="24"/>
        </w:rPr>
        <w:t xml:space="preserve">2. К полномочиям органов местного сам</w:t>
      </w:r>
      <w:r>
        <w:rPr>
          <w:sz w:val="24"/>
        </w:rPr>
        <w:t xml:space="preserve">оуправления по решению вопросов непосредственного обеспечения жизнедеятельности населения, </w:t>
      </w:r>
      <w:r>
        <w:rPr>
          <w:b/>
          <w:bCs/>
          <w:color w:val="ff0000"/>
          <w:sz w:val="24"/>
        </w:rPr>
        <w:t xml:space="preserve">которые могут быть перераспределены законом субъекта Российской Федерации</w:t>
      </w:r>
      <w:r>
        <w:rPr>
          <w:sz w:val="24"/>
        </w:rPr>
        <w:t xml:space="preserve"> для осуществления органами государственной власти субъекта Российской Федерации, относятся:</w:t>
      </w:r>
      <w:r/>
    </w:p>
    <w:p>
      <w:pPr>
        <w:pStyle w:val="1039"/>
        <w:ind w:firstLine="540"/>
        <w:jc w:val="both"/>
        <w:spacing w:before="240"/>
      </w:pPr>
      <w:r>
        <w:rPr>
          <w:sz w:val="24"/>
        </w:rPr>
        <w:t xml:space="preserve">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p>
    <w:p>
      <w:pPr>
        <w:pStyle w:val="1039"/>
        <w:ind w:firstLine="540"/>
        <w:jc w:val="both"/>
        <w:spacing w:before="240"/>
      </w:pPr>
      <w:r>
        <w:rPr>
          <w:sz w:val="24"/>
        </w:rPr>
        <w:t xml:space="preserve">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w:t>
      </w:r>
      <w:r>
        <w:rPr>
          <w:sz w:val="24"/>
        </w:rPr>
        <w:t xml:space="preserve">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r/>
    </w:p>
    <w:p>
      <w:pPr>
        <w:pStyle w:val="1039"/>
        <w:ind w:firstLine="540"/>
        <w:jc w:val="both"/>
        <w:spacing w:before="240"/>
      </w:pPr>
      <w:r>
        <w:rPr>
          <w:sz w:val="24"/>
        </w:rPr>
        <w:t xml:space="preserve">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r/>
    </w:p>
    <w:p>
      <w:pPr>
        <w:pStyle w:val="1039"/>
        <w:ind w:firstLine="540"/>
        <w:jc w:val="both"/>
        <w:spacing w:before="240"/>
      </w:pPr>
      <w:r>
        <w:rPr>
          <w:sz w:val="24"/>
        </w:rPr>
        <w:t xml:space="preserve">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w:t>
      </w:r>
      <w:r>
        <w:rPr>
          <w:sz w:val="24"/>
        </w:rPr>
        <w:t xml:space="preserve">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w:t>
      </w:r>
      <w:r>
        <w:rPr>
          <w:sz w:val="24"/>
        </w:rPr>
        <w:t xml:space="preserve">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w:t>
      </w:r>
      <w:r>
        <w:rPr>
          <w:sz w:val="24"/>
        </w:rPr>
        <w:t xml:space="preserve">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r/>
    </w:p>
    <w:p>
      <w:pPr>
        <w:pStyle w:val="1039"/>
        <w:ind w:firstLine="540"/>
        <w:jc w:val="both"/>
        <w:spacing w:before="240"/>
      </w:pPr>
      <w:r>
        <w:rPr>
          <w:sz w:val="24"/>
        </w:rPr>
        <w:t xml:space="preserve">5) обеспечение условий для развития на территории муниципального образования физической культуры и спо</w:t>
      </w:r>
      <w:r>
        <w:rPr>
          <w:sz w:val="24"/>
        </w:rPr>
        <w:t xml:space="preserve">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r/>
    </w:p>
    <w:p>
      <w:pPr>
        <w:pStyle w:val="1039"/>
        <w:ind w:firstLine="540"/>
        <w:jc w:val="both"/>
        <w:spacing w:before="240"/>
      </w:pPr>
      <w:r>
        <w:rPr>
          <w:sz w:val="24"/>
        </w:rPr>
        <w:t xml:space="preserve">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p>
    <w:p>
      <w:pPr>
        <w:pStyle w:val="1039"/>
        <w:ind w:firstLine="540"/>
        <w:jc w:val="both"/>
        <w:spacing w:before="240"/>
      </w:pPr>
      <w:r>
        <w:rPr>
          <w:sz w:val="24"/>
        </w:rPr>
        <w:t xml:space="preserve">7) создание условий для обеспечения жителей муниципального образования услугами связи, общественного питания, торговли и бытового обслуживания;</w:t>
      </w:r>
      <w:r/>
    </w:p>
    <w:p>
      <w:pPr>
        <w:pStyle w:val="1039"/>
        <w:ind w:firstLine="540"/>
        <w:jc w:val="both"/>
        <w:spacing w:before="240"/>
      </w:pPr>
      <w:r>
        <w:rPr>
          <w:sz w:val="24"/>
        </w:rPr>
        <w:t xml:space="preserve">8) формирование и содержание муниципального архива;</w:t>
      </w:r>
      <w:r/>
    </w:p>
    <w:p>
      <w:pPr>
        <w:pStyle w:val="1039"/>
        <w:ind w:firstLine="540"/>
        <w:jc w:val="both"/>
        <w:spacing w:before="240"/>
      </w:pPr>
      <w:r>
        <w:rPr>
          <w:sz w:val="24"/>
        </w:rPr>
        <w:t xml:space="preserve">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r/>
    </w:p>
    <w:p>
      <w:pPr>
        <w:pStyle w:val="1039"/>
        <w:ind w:firstLine="540"/>
        <w:jc w:val="both"/>
        <w:spacing w:before="240"/>
      </w:pPr>
      <w:r>
        <w:rPr>
          <w:sz w:val="24"/>
        </w:rPr>
        <w:t xml:space="preserve">10) содержание мест захоронения;</w:t>
      </w:r>
      <w:r/>
    </w:p>
    <w:p>
      <w:pPr>
        <w:pStyle w:val="1039"/>
        <w:ind w:firstLine="540"/>
        <w:jc w:val="both"/>
        <w:spacing w:before="240"/>
      </w:pPr>
      <w:r>
        <w:rPr>
          <w:sz w:val="24"/>
        </w:rP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w:t>
      </w:r>
      <w:r>
        <w:rPr>
          <w:sz w:val="24"/>
        </w:rPr>
        <w:t xml:space="preserve">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r/>
    </w:p>
    <w:p>
      <w:pPr>
        <w:pStyle w:val="1039"/>
        <w:ind w:firstLine="540"/>
        <w:jc w:val="both"/>
        <w:spacing w:before="240"/>
      </w:pPr>
      <w:r>
        <w:rPr>
          <w:sz w:val="24"/>
        </w:rPr>
        <w:t xml:space="preserve">12) утверждение правил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r/>
    </w:p>
    <w:p>
      <w:pPr>
        <w:pStyle w:val="1039"/>
        <w:ind w:firstLine="540"/>
        <w:jc w:val="both"/>
        <w:spacing w:before="240"/>
      </w:pPr>
      <w:r>
        <w:rPr>
          <w:sz w:val="24"/>
        </w:rPr>
        <w:t xml:space="preserve">13) принятие решений и про</w:t>
      </w:r>
      <w:r>
        <w:rPr>
          <w:sz w:val="24"/>
        </w:rPr>
        <w:t xml:space="preserve">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p>
    <w:p>
      <w:pPr>
        <w:pStyle w:val="1039"/>
        <w:ind w:firstLine="540"/>
        <w:jc w:val="both"/>
        <w:spacing w:before="240"/>
      </w:pPr>
      <w:r>
        <w:rPr>
          <w:sz w:val="24"/>
        </w:rP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r/>
    </w:p>
    <w:p>
      <w:pPr>
        <w:pStyle w:val="1039"/>
        <w:ind w:firstLine="540"/>
        <w:jc w:val="both"/>
        <w:spacing w:before="240"/>
      </w:pPr>
      <w:r>
        <w:rPr>
          <w:sz w:val="24"/>
        </w:rPr>
        <w:t xml:space="preserve">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r/>
    </w:p>
    <w:p>
      <w:pPr>
        <w:pStyle w:val="1039"/>
        <w:ind w:firstLine="540"/>
        <w:jc w:val="both"/>
        <w:spacing w:before="240"/>
      </w:pPr>
      <w:r>
        <w:rPr>
          <w:sz w:val="24"/>
        </w:rPr>
        <w:t xml:space="preserve">16)</w:t>
      </w:r>
      <w:r>
        <w:rPr>
          <w:sz w:val="24"/>
        </w:rPr>
        <w:t xml:space="preserve">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p>
    <w:p>
      <w:pPr>
        <w:pStyle w:val="1039"/>
        <w:ind w:firstLine="540"/>
        <w:jc w:val="both"/>
        <w:spacing w:before="240"/>
      </w:pPr>
      <w:r>
        <w:rPr>
          <w:sz w:val="24"/>
        </w:rPr>
        <w:t xml:space="preserve">17) осуществление учета личных подсобных хозяйств, которые ведут граждане в соответствии с Федеральным </w:t>
      </w:r>
      <w:hyperlink r:id="rId38" w:tooltip="Федеральный закон от 07.07.2003 N 112-ФЗ (ред. от 04.08.2023) &quot;О личном подсобном хозяйстве&quot; {КонсультантПлюс}" w:history="1">
        <w:r>
          <w:rPr>
            <w:color w:val="0000ff"/>
            <w:sz w:val="24"/>
          </w:rPr>
          <w:t xml:space="preserve">законом</w:t>
        </w:r>
      </w:hyperlink>
      <w:r>
        <w:rPr>
          <w:sz w:val="24"/>
        </w:rPr>
        <w:t xml:space="preserve"> от 7 июля 2003 года N 112-ФЗ "О личном подсобном хозяйстве", в похозяйственных книгах;</w:t>
      </w:r>
      <w:r/>
    </w:p>
    <w:p>
      <w:pPr>
        <w:pStyle w:val="1039"/>
        <w:ind w:firstLine="540"/>
        <w:jc w:val="both"/>
        <w:spacing w:before="240"/>
      </w:pPr>
      <w:r>
        <w:rPr>
          <w:sz w:val="24"/>
        </w:rP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w:t>
      </w:r>
      <w:r>
        <w:rPr>
          <w:sz w:val="24"/>
        </w:rPr>
        <w:t xml:space="preserve">их и работников муниципальных предприятий и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p>
    <w:p>
      <w:pPr>
        <w:pStyle w:val="1039"/>
        <w:ind w:firstLine="540"/>
        <w:jc w:val="both"/>
        <w:spacing w:before="240"/>
      </w:pPr>
      <w:r>
        <w:rPr>
          <w:sz w:val="24"/>
        </w:rPr>
        <w:t xml:space="preserve">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w:t>
      </w:r>
      <w:r>
        <w:rPr>
          <w:sz w:val="24"/>
        </w:rPr>
        <w:t xml:space="preserve">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p>
    <w:p>
      <w:pPr>
        <w:pStyle w:val="1039"/>
        <w:ind w:firstLine="540"/>
        <w:jc w:val="both"/>
        <w:spacing w:before="240"/>
      </w:pPr>
      <w:r>
        <w:rPr>
          <w:sz w:val="24"/>
        </w:rP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r/>
    </w:p>
    <w:p>
      <w:pPr>
        <w:pStyle w:val="1039"/>
        <w:ind w:firstLine="540"/>
        <w:jc w:val="both"/>
        <w:spacing w:before="240"/>
        <w:rPr>
          <w:b/>
          <w:bCs/>
          <w:color w:val="ff0000"/>
          <w:highlight w:val="yellow"/>
        </w:rPr>
      </w:pPr>
      <w:r>
        <w:rPr>
          <w:b/>
          <w:bCs/>
          <w:color w:val="ff0000"/>
          <w:sz w:val="24"/>
          <w:highlight w:val="yellow"/>
        </w:rPr>
        <w:t xml:space="preserve">21) обеспечение первичных мер пожарной безопасности в границах муниципального образования;</w:t>
      </w:r>
      <w:r>
        <w:rPr>
          <w:b/>
          <w:bCs/>
          <w:color w:val="ff0000"/>
          <w:highlight w:val="yellow"/>
        </w:rPr>
      </w:r>
      <w:r>
        <w:rPr>
          <w:b/>
          <w:bCs/>
          <w:color w:val="ff0000"/>
          <w:highlight w:val="yellow"/>
        </w:rPr>
      </w:r>
    </w:p>
    <w:p>
      <w:pPr>
        <w:pStyle w:val="1039"/>
        <w:ind w:firstLine="540"/>
        <w:jc w:val="both"/>
        <w:spacing w:before="240"/>
      </w:pPr>
      <w:r>
        <w:rPr>
          <w:sz w:val="24"/>
        </w:rPr>
        <w:t xml:space="preserve">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r/>
    </w:p>
    <w:p>
      <w:pPr>
        <w:pStyle w:val="1039"/>
        <w:ind w:firstLine="540"/>
        <w:jc w:val="both"/>
        <w:spacing w:before="240"/>
      </w:pPr>
      <w:r>
        <w:rPr>
          <w:sz w:val="24"/>
        </w:rPr>
        <w:t xml:space="preserve">23) сохранение, использование и популяризация объектов культурного на</w:t>
      </w:r>
      <w:r>
        <w:rPr>
          <w:sz w:val="24"/>
        </w:rPr>
        <w:t xml:space="preserve">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r/>
    </w:p>
    <w:p>
      <w:pPr>
        <w:pStyle w:val="1039"/>
        <w:ind w:firstLine="540"/>
        <w:jc w:val="both"/>
        <w:spacing w:before="240"/>
      </w:pPr>
      <w:r>
        <w:rPr>
          <w:sz w:val="24"/>
        </w:rPr>
        <w:t xml:space="preserve">24) создание условий для развития сельскохозяйственного производства, расширения рынка сельскохозяйственной продукции, сырья и продовольствия;</w:t>
      </w:r>
      <w:r/>
    </w:p>
    <w:p>
      <w:pPr>
        <w:pStyle w:val="1039"/>
        <w:ind w:firstLine="540"/>
        <w:jc w:val="both"/>
        <w:spacing w:before="240"/>
      </w:pPr>
      <w:r>
        <w:rPr>
          <w:sz w:val="24"/>
        </w:rPr>
        <w:t xml:space="preserve">25) содействие развитию малого и среднего предпринимательства;</w:t>
      </w:r>
      <w:r/>
    </w:p>
    <w:p>
      <w:pPr>
        <w:pStyle w:val="1039"/>
        <w:ind w:firstLine="540"/>
        <w:jc w:val="both"/>
        <w:spacing w:before="240"/>
      </w:pPr>
      <w:r>
        <w:rPr>
          <w:sz w:val="24"/>
        </w:rPr>
        <w:t xml:space="preserve">26) оказание поддержки социально ориентированным некоммерческим организациям, благотворительной деятельности и добровольчеству (волонтерству);</w:t>
      </w:r>
      <w:r/>
    </w:p>
    <w:p>
      <w:pPr>
        <w:pStyle w:val="1039"/>
        <w:ind w:firstLine="540"/>
        <w:jc w:val="both"/>
        <w:spacing w:before="240"/>
      </w:pPr>
      <w:r>
        <w:rPr>
          <w:sz w:val="24"/>
        </w:rPr>
        <w:t xml:space="preserve">27</w:t>
      </w:r>
      <w:r>
        <w:rPr>
          <w:sz w:val="24"/>
        </w:rPr>
        <w:t xml:space="preserve">)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r/>
    </w:p>
    <w:p>
      <w:pPr>
        <w:pStyle w:val="1039"/>
        <w:ind w:firstLine="540"/>
        <w:jc w:val="both"/>
        <w:spacing w:before="240"/>
      </w:pPr>
      <w:r>
        <w:rPr>
          <w:sz w:val="24"/>
        </w:rPr>
        <w:t xml:space="preserve">28) организация и осуществление мероприятий по работе с детьми и молодежью, участие в реализации молодежной политики, разработка и реализация мер по обес</w:t>
      </w:r>
      <w:r>
        <w:rPr>
          <w:sz w:val="24"/>
        </w:rPr>
        <w:t xml:space="preserve">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r/>
    </w:p>
    <w:p>
      <w:pPr>
        <w:pStyle w:val="1039"/>
        <w:ind w:firstLine="540"/>
        <w:jc w:val="both"/>
        <w:spacing w:before="240"/>
      </w:pPr>
      <w:r>
        <w:rPr>
          <w:sz w:val="24"/>
        </w:rPr>
        <w:t xml:space="preserve">29)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следующих видов муниципального контроля:</w:t>
      </w:r>
      <w:r/>
    </w:p>
    <w:p>
      <w:pPr>
        <w:pStyle w:val="1039"/>
        <w:ind w:firstLine="540"/>
        <w:jc w:val="both"/>
        <w:spacing w:before="240"/>
      </w:pPr>
      <w:r>
        <w:rPr>
          <w:sz w:val="24"/>
        </w:rPr>
        <w:t xml:space="preserve">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r/>
    </w:p>
    <w:p>
      <w:pPr>
        <w:pStyle w:val="1039"/>
        <w:ind w:firstLine="540"/>
        <w:jc w:val="both"/>
        <w:spacing w:before="240"/>
      </w:pPr>
      <w:r>
        <w:rPr>
          <w:sz w:val="24"/>
        </w:rPr>
        <w:t xml:space="preserve">б) муниципальный контроль в </w:t>
      </w:r>
      <w:r>
        <w:rPr>
          <w:sz w:val="24"/>
        </w:rPr>
        <w:t xml:space="preserve">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w:t>
      </w:r>
      <w:r>
        <w:rPr>
          <w:sz w:val="24"/>
        </w:rPr>
        <w:t xml:space="preserve">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r/>
    </w:p>
    <w:p>
      <w:pPr>
        <w:pStyle w:val="1039"/>
        <w:ind w:firstLine="540"/>
        <w:jc w:val="both"/>
        <w:spacing w:before="240"/>
      </w:pPr>
      <w:r>
        <w:rPr>
          <w:sz w:val="24"/>
        </w:rPr>
        <w:t xml:space="preserve">в) муниципальный контроль в области охраны и использования особо охраняемых природных территорий местного значения;</w:t>
      </w:r>
      <w:r/>
    </w:p>
    <w:p>
      <w:pPr>
        <w:pStyle w:val="1039"/>
        <w:ind w:firstLine="540"/>
        <w:jc w:val="both"/>
        <w:spacing w:before="240"/>
      </w:pPr>
      <w:r>
        <w:rPr>
          <w:sz w:val="24"/>
        </w:rPr>
        <w:t xml:space="preserve">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r/>
    </w:p>
    <w:p>
      <w:pPr>
        <w:pStyle w:val="1039"/>
        <w:ind w:firstLine="540"/>
        <w:jc w:val="both"/>
        <w:spacing w:before="240"/>
      </w:pPr>
      <w:r>
        <w:rPr>
          <w:sz w:val="24"/>
        </w:rPr>
        <w:t xml:space="preserve">д) муниципальный жилищный контроль;</w:t>
      </w:r>
      <w:r/>
    </w:p>
    <w:p>
      <w:pPr>
        <w:pStyle w:val="1039"/>
        <w:ind w:firstLine="540"/>
        <w:jc w:val="both"/>
        <w:spacing w:before="240"/>
      </w:pPr>
      <w:r>
        <w:rPr>
          <w:sz w:val="24"/>
        </w:rPr>
        <w:t xml:space="preserve">е) муниципальный земельный контроль в границах муниципального образования;</w:t>
      </w:r>
      <w:r/>
    </w:p>
    <w:p>
      <w:pPr>
        <w:pStyle w:val="1039"/>
        <w:ind w:firstLine="540"/>
        <w:jc w:val="both"/>
        <w:spacing w:before="240"/>
      </w:pPr>
      <w:r>
        <w:rPr>
          <w:sz w:val="24"/>
        </w:rPr>
        <w:t xml:space="preserve">ж) муниципальный лесной контроль.</w:t>
      </w:r>
      <w:r/>
    </w:p>
    <w:p>
      <w:pPr>
        <w:pStyle w:val="1039"/>
        <w:ind w:firstLine="540"/>
        <w:jc w:val="both"/>
        <w:spacing w:before="240"/>
      </w:pPr>
      <w:r/>
      <w:bookmarkStart w:id="554" w:name="P554"/>
      <w:r/>
      <w:bookmarkEnd w:id="554"/>
      <w:r>
        <w:rPr>
          <w:sz w:val="24"/>
        </w:rPr>
        <w:t xml:space="preserve">3. </w:t>
      </w:r>
      <w:r>
        <w:rPr>
          <w:b/>
          <w:bCs/>
          <w:i/>
          <w:iCs/>
          <w:sz w:val="24"/>
        </w:rPr>
        <w:t xml:space="preserve">В целях обеспечения жизнедеятельности населения </w:t>
      </w:r>
      <w:r>
        <w:rPr>
          <w:b/>
          <w:bCs/>
          <w:i/>
          <w:iCs/>
          <w:color w:val="ff0000"/>
          <w:sz w:val="24"/>
        </w:rPr>
        <w:t xml:space="preserve">законом субъекта Российской Федерации может быть принято решение</w:t>
      </w:r>
      <w:r>
        <w:rPr>
          <w:b/>
          <w:bCs/>
          <w:i/>
          <w:iCs/>
          <w:sz w:val="24"/>
        </w:rPr>
        <w:t xml:space="preserve"> об осуществлении органами местного самоуправления следующих полномочий:</w:t>
      </w:r>
      <w:r/>
    </w:p>
    <w:p>
      <w:pPr>
        <w:pStyle w:val="1039"/>
        <w:ind w:firstLine="540"/>
        <w:jc w:val="both"/>
        <w:spacing w:before="240"/>
      </w:pPr>
      <w:r>
        <w:rPr>
          <w:sz w:val="24"/>
        </w:rP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w:t>
      </w:r>
      <w:r>
        <w:rPr>
          <w:sz w:val="24"/>
        </w:rPr>
        <w:t xml:space="preserve">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p>
    <w:p>
      <w:pPr>
        <w:pStyle w:val="1039"/>
        <w:ind w:firstLine="540"/>
        <w:jc w:val="both"/>
        <w:spacing w:before="240"/>
      </w:pPr>
      <w:r>
        <w:rPr>
          <w:sz w:val="24"/>
        </w:rPr>
        <w:t xml:space="preserve">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r/>
    </w:p>
    <w:p>
      <w:pPr>
        <w:pStyle w:val="1039"/>
        <w:ind w:firstLine="540"/>
        <w:jc w:val="both"/>
        <w:spacing w:before="240"/>
      </w:pPr>
      <w:r>
        <w:rPr>
          <w:sz w:val="24"/>
        </w:rPr>
        <w:t xml:space="preserve">3) разработка и утверждение программ комплексного развити</w:t>
      </w:r>
      <w:r>
        <w:rPr>
          <w:sz w:val="24"/>
        </w:rPr>
        <w:t xml:space="preserve">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r/>
    </w:p>
    <w:p>
      <w:pPr>
        <w:pStyle w:val="1039"/>
        <w:ind w:firstLine="540"/>
        <w:jc w:val="both"/>
        <w:spacing w:before="240"/>
      </w:pPr>
      <w:r>
        <w:rPr>
          <w:sz w:val="24"/>
        </w:rPr>
        <w:t xml:space="preserve">4) организация мероприятий по охране окружающей среды в границах муници</w:t>
      </w:r>
      <w:r>
        <w:rPr>
          <w:sz w:val="24"/>
        </w:rPr>
        <w:t xml:space="preserve">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r/>
    </w:p>
    <w:p>
      <w:pPr>
        <w:pStyle w:val="1039"/>
        <w:ind w:firstLine="540"/>
        <w:jc w:val="both"/>
        <w:spacing w:before="240"/>
      </w:pPr>
      <w:r>
        <w:rPr>
          <w:sz w:val="24"/>
        </w:rP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w:t>
      </w:r>
      <w:r>
        <w:rPr>
          <w:sz w:val="24"/>
        </w:rPr>
        <w:t xml:space="preserve">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p>
    <w:p>
      <w:pPr>
        <w:pStyle w:val="1039"/>
        <w:ind w:firstLine="540"/>
        <w:jc w:val="both"/>
        <w:spacing w:before="240"/>
      </w:pPr>
      <w:r>
        <w:rPr>
          <w:sz w:val="24"/>
        </w:rPr>
        <w:t xml:space="preserve">6) организация ритуальных услуг;</w:t>
      </w:r>
      <w:r/>
    </w:p>
    <w:p>
      <w:pPr>
        <w:pStyle w:val="1039"/>
        <w:ind w:firstLine="540"/>
        <w:jc w:val="both"/>
        <w:spacing w:before="240"/>
      </w:pPr>
      <w:r>
        <w:rPr>
          <w:sz w:val="24"/>
        </w:rPr>
        <w:t xml:space="preserve">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p>
    <w:p>
      <w:pPr>
        <w:pStyle w:val="1039"/>
        <w:ind w:firstLine="540"/>
        <w:jc w:val="both"/>
        <w:spacing w:before="240"/>
      </w:pPr>
      <w:r>
        <w:rPr>
          <w:sz w:val="24"/>
        </w:rPr>
        <w:t xml:space="preserve">8) разработка и утверждение генеральных планов муниципального образования, правил землепользования и застро</w:t>
      </w:r>
      <w:r>
        <w:rPr>
          <w:sz w:val="24"/>
        </w:rPr>
        <w:t xml:space="preserve">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39" w:tooltip="&quot;Градостроительный кодекс Российской Федерации&quot; от 29.12.2004 N 190-ФЗ (ред. от 26.12.2024) (с изм. и доп., вступ. в силу с 01.03.2025) {КонсультантПлюс}" w:history="1">
        <w:r>
          <w:rPr>
            <w:color w:val="0000ff"/>
            <w:sz w:val="24"/>
          </w:rPr>
          <w:t xml:space="preserve">кодексом</w:t>
        </w:r>
      </w:hyperlink>
      <w:r>
        <w:rPr>
          <w:sz w:val="24"/>
        </w:rP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w:t>
      </w:r>
      <w:r>
        <w:rPr>
          <w:sz w:val="24"/>
        </w:rPr>
        <w:t xml:space="preserve">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w:t>
      </w:r>
      <w:r>
        <w:rPr>
          <w:sz w:val="24"/>
        </w:rPr>
        <w:t xml:space="preserve">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40" w:tooltip="&quot;Градостроительный кодекс Российской Федерации&quot; от 29.12.2004 N 190-ФЗ (ред. от 26.12.2024) (с изм. и доп., вступ. в силу с 01.03.2025) {КонсультантПлюс}" w:history="1">
        <w:r>
          <w:rPr>
            <w:color w:val="0000ff"/>
            <w:sz w:val="24"/>
          </w:rPr>
          <w:t xml:space="preserve">кодексом</w:t>
        </w:r>
      </w:hyperlink>
      <w:r>
        <w:rPr>
          <w:sz w:val="24"/>
        </w:rPr>
        <w:t xml:space="preserve"> Российской Федерации, осмотров зданий, сооружений и выдача рекомендаций об устранении выявленных в ходе таких осмо</w:t>
      </w:r>
      <w:r>
        <w:rPr>
          <w:sz w:val="24"/>
        </w:rPr>
        <w:t xml:space="preserve">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w:t>
      </w:r>
      <w:r>
        <w:rPr>
          <w:sz w:val="24"/>
        </w:rPr>
        <w:t xml:space="preserve">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r>
        <w:rPr>
          <w:sz w:val="24"/>
        </w:rPr>
        <w:t xml:space="preserve">)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w:t>
      </w:r>
      <w:r>
        <w:rPr>
          <w:sz w:val="24"/>
        </w:rPr>
        <w:t xml:space="preserve">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w:t>
      </w:r>
      <w:r>
        <w:rPr>
          <w:sz w:val="24"/>
        </w:rPr>
        <w:t xml:space="preserve">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w:t>
      </w:r>
      <w:r>
        <w:rPr>
          <w:sz w:val="24"/>
        </w:rPr>
        <w:t xml:space="preserve">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1" w:tooltip="&quot;Градостроительный кодекс Российской Федерации&quot; от 29.12.2004 N 190-ФЗ (ред. от 26.12.2024) (с изм. и доп., вступ. в силу с 01.03.2025) {КонсультантПлюс}" w:history="1">
        <w:r>
          <w:rPr>
            <w:color w:val="0000ff"/>
            <w:sz w:val="24"/>
          </w:rPr>
          <w:t xml:space="preserve">кодексом</w:t>
        </w:r>
      </w:hyperlink>
      <w:r>
        <w:rPr>
          <w:sz w:val="24"/>
        </w:rP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42" w:tooltip="&quot;Градостроительный кодекс Российской Федерации&quot; от 29.12.2004 N 190-ФЗ (ред. от 26.12.2024) (с изм. и доп., вступ. в силу с 01.03.2025) {КонсультантПлюс}" w:history="1">
        <w:r>
          <w:rPr>
            <w:color w:val="0000ff"/>
            <w:sz w:val="24"/>
          </w:rPr>
          <w:t xml:space="preserve">кодексом</w:t>
        </w:r>
      </w:hyperlink>
      <w:r>
        <w:rPr>
          <w:sz w:val="24"/>
        </w:rP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43" w:tooltip="&quot;Градостроительный кодекс Российской Федерации&quot; от 29.12.2004 N 190-ФЗ (ред. от 26.12.2024) (с изм. и доп., вступ. в силу с 01.03.2025) {КонсультантПлюс}" w:history="1">
        <w:r>
          <w:rPr>
            <w:color w:val="0000ff"/>
            <w:sz w:val="24"/>
          </w:rPr>
          <w:t xml:space="preserve">кодексом</w:t>
        </w:r>
      </w:hyperlink>
      <w:r>
        <w:rPr>
          <w:sz w:val="24"/>
        </w:rPr>
        <w:t xml:space="preserve"> Российской Федерации;</w:t>
      </w:r>
      <w:r/>
    </w:p>
    <w:p>
      <w:pPr>
        <w:pStyle w:val="1039"/>
        <w:ind w:firstLine="540"/>
        <w:jc w:val="both"/>
        <w:spacing w:before="240"/>
      </w:pPr>
      <w:r>
        <w:rPr>
          <w:sz w:val="24"/>
        </w:rPr>
        <w:t xml:space="preserve">9) принятие решения об изменении одного вида разрешенного исполь</w:t>
      </w:r>
      <w:r>
        <w:rPr>
          <w:sz w:val="24"/>
        </w:rPr>
        <w:t xml:space="preserve">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r/>
    </w:p>
    <w:p>
      <w:pPr>
        <w:pStyle w:val="1039"/>
        <w:ind w:firstLine="540"/>
        <w:jc w:val="both"/>
        <w:spacing w:before="240"/>
      </w:pPr>
      <w:r>
        <w:rPr>
          <w:sz w:val="24"/>
        </w:rPr>
        <w:t xml:space="preserve">10) организация в соответствии с федеральным законом выполнения комплексных кадастровых работ и утверждение карты-плана территории;</w:t>
      </w:r>
      <w:r/>
    </w:p>
    <w:p>
      <w:pPr>
        <w:pStyle w:val="1039"/>
        <w:ind w:firstLine="540"/>
        <w:jc w:val="both"/>
        <w:spacing w:before="240"/>
      </w:pPr>
      <w:r>
        <w:rPr>
          <w:sz w:val="24"/>
        </w:rPr>
        <w:t xml:space="preserve">11) принятие решений о создании, об упразднении лесничеств, создаваемых в их составе участковых лесничеств, расположенных</w:t>
      </w:r>
      <w:r>
        <w:rPr>
          <w:sz w:val="24"/>
        </w:rPr>
        <w:t xml:space="preserve">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r/>
    </w:p>
    <w:p>
      <w:pPr>
        <w:pStyle w:val="1039"/>
        <w:ind w:firstLine="540"/>
        <w:jc w:val="both"/>
        <w:spacing w:before="240"/>
      </w:pPr>
      <w:r>
        <w:rPr>
          <w:sz w:val="24"/>
        </w:rPr>
        <w:t xml:space="preserve">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r/>
    </w:p>
    <w:p>
      <w:pPr>
        <w:pStyle w:val="1039"/>
        <w:ind w:firstLine="540"/>
        <w:jc w:val="both"/>
        <w:spacing w:before="240"/>
      </w:pPr>
      <w:r>
        <w:rPr>
          <w:sz w:val="24"/>
        </w:rP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w:t>
      </w:r>
      <w:r>
        <w:rPr>
          <w:sz w:val="24"/>
        </w:rPr>
        <w:t xml:space="preserve">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законодательством Российской Федерации о рекламе;</w:t>
      </w:r>
      <w:r/>
    </w:p>
    <w:p>
      <w:pPr>
        <w:pStyle w:val="1039"/>
        <w:ind w:firstLine="540"/>
        <w:jc w:val="both"/>
        <w:spacing w:before="240"/>
        <w:rPr>
          <w:b/>
          <w:bCs/>
          <w:highlight w:val="yellow"/>
        </w:rPr>
      </w:pPr>
      <w:r>
        <w:rPr>
          <w:sz w:val="24"/>
          <w:highlight w:val="yellow"/>
        </w:rPr>
        <w:t xml:space="preserve">14) организация и осуществление мероприятий </w:t>
      </w:r>
      <w:r>
        <w:rPr>
          <w:b/>
          <w:bCs/>
          <w:color w:val="ff0000"/>
          <w:sz w:val="24"/>
          <w:highlight w:val="yellow"/>
        </w:rPr>
        <w:t xml:space="preserve">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r>
        <w:rPr>
          <w:sz w:val="24"/>
          <w:highlight w:val="yellow"/>
        </w:rPr>
        <w:t xml:space="preserve">, </w:t>
      </w:r>
      <w:r>
        <w:rPr>
          <w:b/>
          <w:bCs/>
          <w:sz w:val="24"/>
          <w:highlight w:val="yellow"/>
        </w:rPr>
        <w:t xml:space="preserve">включая подде</w:t>
      </w:r>
      <w:r>
        <w:rPr>
          <w:b/>
          <w:bCs/>
          <w:sz w:val="24"/>
          <w:highlight w:val="yellow"/>
        </w:rPr>
        <w:t xml:space="preserve">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Pr>
          <w:b/>
          <w:bCs/>
          <w:highlight w:val="yellow"/>
        </w:rPr>
      </w:r>
      <w:r>
        <w:rPr>
          <w:b/>
          <w:bCs/>
          <w:highlight w:val="yellow"/>
        </w:rPr>
      </w:r>
    </w:p>
    <w:p>
      <w:pPr>
        <w:pStyle w:val="1039"/>
        <w:ind w:firstLine="540"/>
        <w:jc w:val="both"/>
        <w:spacing w:before="240"/>
        <w:rPr>
          <w:b/>
          <w:bCs/>
          <w:color w:val="ff0000"/>
          <w:highlight w:val="yellow"/>
        </w:rPr>
      </w:pPr>
      <w:r>
        <w:rPr>
          <w:b/>
          <w:bCs/>
          <w:color w:val="ff0000"/>
          <w:sz w:val="24"/>
          <w:highlight w:val="yellow"/>
        </w:rPr>
        <w:t xml:space="preserve">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r>
        <w:rPr>
          <w:b/>
          <w:bCs/>
          <w:color w:val="ff0000"/>
          <w:highlight w:val="yellow"/>
        </w:rPr>
      </w:r>
      <w:r>
        <w:rPr>
          <w:b/>
          <w:bCs/>
          <w:color w:val="ff0000"/>
          <w:highlight w:val="yellow"/>
        </w:rPr>
      </w:r>
    </w:p>
    <w:p>
      <w:pPr>
        <w:pStyle w:val="1039"/>
        <w:ind w:firstLine="540"/>
        <w:jc w:val="both"/>
        <w:spacing w:before="240"/>
        <w:rPr>
          <w:b/>
          <w:bCs/>
          <w:color w:val="ff0000"/>
          <w:highlight w:val="yellow"/>
        </w:rPr>
      </w:pPr>
      <w:r>
        <w:rPr>
          <w:b/>
          <w:bCs/>
          <w:color w:val="ff0000"/>
          <w:sz w:val="24"/>
          <w:highlight w:val="yellow"/>
        </w:rPr>
        <w:t xml:space="preserve">16) осуществление мероприятий по обеспечению безопасности людей на водных объектах, охране их жизни и здоровья;</w:t>
      </w:r>
      <w:r>
        <w:rPr>
          <w:b/>
          <w:bCs/>
          <w:color w:val="ff0000"/>
          <w:highlight w:val="yellow"/>
        </w:rPr>
      </w:r>
      <w:r>
        <w:rPr>
          <w:b/>
          <w:bCs/>
          <w:color w:val="ff0000"/>
          <w:highlight w:val="yellow"/>
        </w:rPr>
      </w:r>
    </w:p>
    <w:p>
      <w:pPr>
        <w:pStyle w:val="1039"/>
        <w:ind w:firstLine="540"/>
        <w:jc w:val="both"/>
        <w:spacing w:before="240"/>
      </w:pPr>
      <w:r>
        <w:rPr>
          <w:sz w:val="24"/>
        </w:rPr>
        <w:t xml:space="preserve">17) установление правил использования водных объектов общего пользования для личных и бытовых нужд и</w:t>
      </w:r>
      <w:r>
        <w:rPr>
          <w:sz w:val="24"/>
        </w:rPr>
        <w:t xml:space="preserve">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p>
    <w:p>
      <w:pPr>
        <w:pStyle w:val="1039"/>
        <w:ind w:firstLine="540"/>
        <w:jc w:val="both"/>
        <w:spacing w:before="240"/>
      </w:pPr>
      <w:r>
        <w:rPr>
          <w:sz w:val="24"/>
        </w:rPr>
        <w:t xml:space="preserve">18) оказание поддержки гражданам и их объединениям, участвующим в охране общественного порядка, создание условий для деятельности народных дружин.</w:t>
      </w:r>
      <w:r/>
    </w:p>
    <w:p>
      <w:pPr>
        <w:pStyle w:val="1039"/>
        <w:ind w:firstLine="540"/>
        <w:jc w:val="both"/>
        <w:spacing w:before="240"/>
      </w:pPr>
      <w:r>
        <w:rPr>
          <w:sz w:val="24"/>
        </w:rPr>
        <w:t xml:space="preserve">4. Полномочия, предусмотренные </w:t>
      </w:r>
      <w:hyperlink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anchor="P517" w:history="1">
        <w:r>
          <w:rPr>
            <w:color w:val="0000ff"/>
            <w:sz w:val="24"/>
          </w:rPr>
          <w:t xml:space="preserve">частями 2</w:t>
        </w:r>
      </w:hyperlink>
      <w:r>
        <w:rPr>
          <w:sz w:val="24"/>
        </w:rPr>
        <w:t xml:space="preserve"> и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3</w:t>
        </w:r>
      </w:hyperlink>
      <w:r>
        <w:rPr>
          <w:sz w:val="24"/>
        </w:rPr>
        <w:t xml:space="preserve"> настоящей статьи, осуществляются с учетом особенностей, предусмотренных настоящей статьей.</w:t>
      </w:r>
      <w:r/>
    </w:p>
    <w:p>
      <w:pPr>
        <w:pStyle w:val="1039"/>
        <w:ind w:firstLine="540"/>
        <w:jc w:val="both"/>
        <w:spacing w:before="240"/>
      </w:pPr>
      <w:r/>
      <w:bookmarkStart w:id="574" w:name="P574"/>
      <w:r/>
      <w:bookmarkEnd w:id="574"/>
      <w:r>
        <w:rPr>
          <w:sz w:val="24"/>
        </w:rPr>
        <w:t xml:space="preserve">5. Полномочия, предусмотренные </w:t>
      </w:r>
      <w:hyperlink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anchor="P517" w:history="1">
        <w:r>
          <w:rPr>
            <w:color w:val="0000ff"/>
            <w:sz w:val="24"/>
          </w:rPr>
          <w:t xml:space="preserve">частью 2</w:t>
        </w:r>
      </w:hyperlink>
      <w:r>
        <w:rPr>
          <w:sz w:val="24"/>
        </w:rP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r/>
    </w:p>
    <w:p>
      <w:pPr>
        <w:pStyle w:val="1039"/>
        <w:ind w:firstLine="540"/>
        <w:jc w:val="both"/>
        <w:spacing w:before="240"/>
      </w:pPr>
      <w:r>
        <w:rPr>
          <w:sz w:val="24"/>
        </w:rPr>
        <w:t xml:space="preserve">6. Полномочия, предусмотренные </w:t>
      </w:r>
      <w:hyperlink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anchor="P517" w:history="1">
        <w:r>
          <w:rPr>
            <w:color w:val="0000ff"/>
            <w:sz w:val="24"/>
          </w:rPr>
          <w:t xml:space="preserve">частью 2</w:t>
        </w:r>
      </w:hyperlink>
      <w:r>
        <w:rPr>
          <w:sz w:val="24"/>
        </w:rPr>
        <w:t xml:space="preserve"> настоящей статьи, осуществляемые органами государственн</w:t>
      </w:r>
      <w:r>
        <w:rPr>
          <w:sz w:val="24"/>
        </w:rPr>
        <w:t xml:space="preserve">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tooltip="Статья 34. Порядок наделения органов местного самоуправления отдельными государственными полномочиями" w:anchor="P596" w:history="1">
        <w:r>
          <w:rPr>
            <w:color w:val="0000ff"/>
            <w:sz w:val="24"/>
          </w:rPr>
          <w:t xml:space="preserve">статьей 34</w:t>
        </w:r>
      </w:hyperlink>
      <w:r>
        <w:rPr>
          <w:sz w:val="24"/>
        </w:rPr>
        <w:t xml:space="preserve"> настоящего Федерального закона.</w:t>
      </w:r>
      <w:r/>
    </w:p>
    <w:p>
      <w:pPr>
        <w:pStyle w:val="1039"/>
        <w:ind w:firstLine="540"/>
        <w:jc w:val="both"/>
        <w:spacing w:before="240"/>
      </w:pPr>
      <w:r>
        <w:rPr>
          <w:sz w:val="24"/>
        </w:rPr>
        <w:t xml:space="preserve">7. Полномочия, предусмотренные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частью 3</w:t>
        </w:r>
      </w:hyperlink>
      <w:r>
        <w:rPr>
          <w:sz w:val="24"/>
        </w:rP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частью 3</w:t>
        </w:r>
      </w:hyperlink>
      <w:r>
        <w:rPr>
          <w:sz w:val="24"/>
        </w:rP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r/>
    </w:p>
    <w:p>
      <w:pPr>
        <w:pStyle w:val="1039"/>
        <w:ind w:firstLine="540"/>
        <w:jc w:val="both"/>
        <w:spacing w:before="240"/>
      </w:pPr>
      <w:r>
        <w:rPr>
          <w:sz w:val="24"/>
        </w:rPr>
        <w:t xml:space="preserve">8. Перераспределение законом субъекта Российской Федерации полномочий, предусмотренных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частью 3</w:t>
        </w:r>
      </w:hyperlink>
      <w:r>
        <w:rPr>
          <w:sz w:val="24"/>
        </w:rP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tooltip="Статья 34. Порядок наделения органов местного самоуправления отдельными государственными полномочиями" w:anchor="P596" w:history="1">
        <w:r>
          <w:rPr>
            <w:color w:val="0000ff"/>
            <w:sz w:val="24"/>
          </w:rPr>
          <w:t xml:space="preserve">статьей 34</w:t>
        </w:r>
      </w:hyperlink>
      <w:r>
        <w:rPr>
          <w:sz w:val="24"/>
        </w:rPr>
        <w:t xml:space="preserve"> настоящего Федерального закона.</w:t>
      </w:r>
      <w:r/>
    </w:p>
    <w:p>
      <w:pPr>
        <w:pStyle w:val="1039"/>
        <w:ind w:firstLine="540"/>
        <w:jc w:val="both"/>
        <w:spacing w:before="240"/>
      </w:pPr>
      <w:r/>
      <w:bookmarkStart w:id="578" w:name="P578"/>
      <w:r/>
      <w:bookmarkEnd w:id="578"/>
      <w:r>
        <w:rPr>
          <w:sz w:val="24"/>
        </w:rPr>
        <w:t xml:space="preserve">9. Перераспределение законом субъекта Российской Федерации полномочий, предусмотренных </w:t>
      </w:r>
      <w:hyperlink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anchor="P517" w:history="1">
        <w:r>
          <w:rPr>
            <w:color w:val="0000ff"/>
            <w:sz w:val="24"/>
          </w:rPr>
          <w:t xml:space="preserve">частями 2</w:t>
        </w:r>
      </w:hyperlink>
      <w:r>
        <w:rPr>
          <w:sz w:val="24"/>
        </w:rPr>
        <w:t xml:space="preserve"> и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3</w:t>
        </w:r>
      </w:hyperlink>
      <w:r>
        <w:rPr>
          <w:sz w:val="24"/>
        </w:rPr>
        <w:t xml:space="preserve"> настоящей статьи, допускаетс</w:t>
      </w:r>
      <w:r>
        <w:rPr>
          <w:sz w:val="24"/>
        </w:rPr>
        <w:t xml:space="preserve">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w:t>
      </w:r>
      <w:r>
        <w:rPr>
          <w:sz w:val="24"/>
        </w:rPr>
        <w:t xml:space="preserve">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w:t>
      </w:r>
      <w:r>
        <w:rPr>
          <w:sz w:val="24"/>
        </w:rPr>
        <w:t xml:space="preserve">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w:t>
      </w:r>
      <w:r>
        <w:rPr>
          <w:sz w:val="24"/>
        </w:rPr>
        <w:t xml:space="preserve">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w:t>
      </w:r>
      <w:r>
        <w:rPr>
          <w:sz w:val="24"/>
        </w:rPr>
        <w:t xml:space="preserve">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частью 3</w:t>
        </w:r>
      </w:hyperlink>
      <w:r>
        <w:rPr>
          <w:sz w:val="24"/>
        </w:rP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r/>
    </w:p>
    <w:p>
      <w:pPr>
        <w:pStyle w:val="1039"/>
        <w:ind w:firstLine="540"/>
        <w:jc w:val="both"/>
        <w:spacing w:before="240"/>
      </w:pPr>
      <w:r>
        <w:rPr>
          <w:sz w:val="24"/>
        </w:rPr>
        <w:t xml:space="preserve">10. В целях обеспечения исполнения органами государственной власти субъекта Российской Федерации полномочий, предусмотренных </w:t>
      </w:r>
      <w:hyperlink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anchor="P517" w:history="1">
        <w:r>
          <w:rPr>
            <w:color w:val="0000ff"/>
            <w:sz w:val="24"/>
          </w:rPr>
          <w:t xml:space="preserve">частью 2</w:t>
        </w:r>
      </w:hyperlink>
      <w:r>
        <w:rPr>
          <w:sz w:val="24"/>
        </w:rPr>
        <w:t xml:space="preserve"> настоящей статьи, перераспределенных в соответствии с </w:t>
      </w:r>
      <w:hyperlink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anchor="P574" w:history="1">
        <w:r>
          <w:rPr>
            <w:color w:val="0000ff"/>
            <w:sz w:val="24"/>
          </w:rPr>
          <w:t xml:space="preserve">частью 5</w:t>
        </w:r>
      </w:hyperlink>
      <w:r>
        <w:rPr>
          <w:sz w:val="24"/>
        </w:rPr>
        <w:t xml:space="preserve"> настоящей статьи, и (или) полномочий, предусмотренных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частью 3</w:t>
        </w:r>
      </w:hyperlink>
      <w:r>
        <w:rPr>
          <w:sz w:val="24"/>
        </w:rPr>
        <w:t xml:space="preserve"> настоящей статьи, не перераспределенных законом субъекта Российской Федерации </w:t>
      </w:r>
      <w:r>
        <w:rPr>
          <w:sz w:val="24"/>
        </w:rPr>
        <w:t xml:space="preserve">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w:t>
      </w:r>
      <w:r>
        <w:rPr>
          <w:sz w:val="24"/>
        </w:rPr>
        <w:t xml:space="preserve">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r/>
    </w:p>
    <w:p>
      <w:pPr>
        <w:pStyle w:val="1039"/>
        <w:ind w:firstLine="540"/>
        <w:jc w:val="both"/>
        <w:spacing w:before="240"/>
      </w:pPr>
      <w:r>
        <w:rPr>
          <w:sz w:val="24"/>
        </w:rPr>
        <w:t xml:space="preserve">11. Предусмотренные </w:t>
      </w:r>
      <w:hyperlink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anchor="P517" w:history="1">
        <w:r>
          <w:rPr>
            <w:color w:val="0000ff"/>
            <w:sz w:val="24"/>
          </w:rPr>
          <w:t xml:space="preserve">частью 2</w:t>
        </w:r>
      </w:hyperlink>
      <w:r>
        <w:rPr>
          <w:sz w:val="24"/>
        </w:rP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anchor="P517" w:history="1">
        <w:r>
          <w:rPr>
            <w:color w:val="0000ff"/>
            <w:sz w:val="24"/>
          </w:rPr>
          <w:t xml:space="preserve">частью 2</w:t>
        </w:r>
      </w:hyperlink>
      <w:r>
        <w:rPr>
          <w:sz w:val="24"/>
        </w:rPr>
        <w:t xml:space="preserve"> настоящей статьи, не перераспределенных законом субъекта Российской Федерации, осуществляется за счет средств местного бюджета.</w:t>
      </w:r>
      <w:r/>
    </w:p>
    <w:p>
      <w:pPr>
        <w:pStyle w:val="1039"/>
        <w:ind w:firstLine="540"/>
        <w:jc w:val="both"/>
        <w:spacing w:before="240"/>
      </w:pPr>
      <w:r>
        <w:rPr>
          <w:sz w:val="24"/>
        </w:rPr>
        <w:t xml:space="preserve">12. Предусмотренные </w:t>
      </w:r>
      <w:hyperlink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anchor="P517" w:history="1">
        <w:r>
          <w:rPr>
            <w:color w:val="0000ff"/>
            <w:sz w:val="24"/>
          </w:rPr>
          <w:t xml:space="preserve">частью 2</w:t>
        </w:r>
      </w:hyperlink>
      <w:r>
        <w:rPr>
          <w:sz w:val="24"/>
        </w:rP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anchor="P517" w:history="1">
        <w:r>
          <w:rPr>
            <w:color w:val="0000ff"/>
            <w:sz w:val="24"/>
          </w:rPr>
          <w:t xml:space="preserve">частью 2</w:t>
        </w:r>
      </w:hyperlink>
      <w:r>
        <w:rPr>
          <w:sz w:val="24"/>
        </w:rP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r/>
    </w:p>
    <w:p>
      <w:pPr>
        <w:pStyle w:val="1039"/>
        <w:ind w:firstLine="540"/>
        <w:jc w:val="both"/>
        <w:spacing w:before="240"/>
      </w:pPr>
      <w:r>
        <w:rPr>
          <w:sz w:val="24"/>
        </w:rPr>
        <w:t xml:space="preserve">13. Предусмотренные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частью 3</w:t>
        </w:r>
      </w:hyperlink>
      <w:r>
        <w:rPr>
          <w:sz w:val="24"/>
        </w:rPr>
        <w:t xml:space="preserve"> настоящей статьи полномочия,</w:t>
      </w:r>
      <w:r>
        <w:rPr>
          <w:sz w:val="24"/>
        </w:rPr>
        <w:t xml:space="preserve">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частью 3</w:t>
        </w:r>
      </w:hyperlink>
      <w:r>
        <w:rPr>
          <w:sz w:val="24"/>
        </w:rPr>
        <w:t xml:space="preserve"> настоящей статьи, не перераспределенн</w:t>
      </w:r>
      <w:r>
        <w:rPr>
          <w:sz w:val="24"/>
        </w:rPr>
        <w:t xml:space="preserve">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r/>
    </w:p>
    <w:p>
      <w:pPr>
        <w:pStyle w:val="1039"/>
        <w:ind w:firstLine="540"/>
        <w:jc w:val="both"/>
        <w:spacing w:before="240"/>
      </w:pPr>
      <w:r>
        <w:rPr>
          <w:sz w:val="24"/>
        </w:rPr>
        <w:t xml:space="preserve">14. Предусмотренные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частью 3</w:t>
        </w:r>
      </w:hyperlink>
      <w:r>
        <w:rPr>
          <w:sz w:val="24"/>
        </w:rP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частью 3</w:t>
        </w:r>
      </w:hyperlink>
      <w:r>
        <w:rPr>
          <w:sz w:val="24"/>
        </w:rPr>
        <w:t xml:space="preserve"> настоящей статьи, перераспределенных законом субъекта Российской Федера</w:t>
      </w:r>
      <w:r>
        <w:rPr>
          <w:sz w:val="24"/>
        </w:rPr>
        <w:t xml:space="preserve">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w:t>
      </w:r>
      <w:r>
        <w:rPr>
          <w:sz w:val="24"/>
        </w:rPr>
        <w:t xml:space="preserve">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44"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45"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 При осуществлении полномочий, предусмотренных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частью 3</w:t>
        </w:r>
      </w:hyperlink>
      <w:r>
        <w:rPr>
          <w:sz w:val="24"/>
        </w:rPr>
        <w:t xml:space="preserve"> настоящей статьи, перераспределенных законом субъекта Российской Федерации</w:t>
      </w:r>
      <w:r>
        <w:rPr>
          <w:sz w:val="24"/>
        </w:rPr>
        <w:t xml:space="preserve">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r/>
    </w:p>
    <w:p>
      <w:pPr>
        <w:pStyle w:val="1039"/>
        <w:ind w:firstLine="540"/>
        <w:jc w:val="both"/>
        <w:spacing w:before="240"/>
      </w:pPr>
      <w:r>
        <w:rPr>
          <w:sz w:val="24"/>
        </w:rP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частью 3</w:t>
        </w:r>
      </w:hyperlink>
      <w:r>
        <w:rPr>
          <w:sz w:val="24"/>
        </w:rP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r/>
    </w:p>
    <w:p>
      <w:pPr>
        <w:pStyle w:val="1039"/>
        <w:ind w:firstLine="540"/>
        <w:jc w:val="both"/>
        <w:spacing w:before="240"/>
      </w:pPr>
      <w:r/>
      <w:bookmarkStart w:id="585" w:name="P585"/>
      <w:r/>
      <w:bookmarkEnd w:id="585"/>
      <w:r>
        <w:rPr>
          <w:sz w:val="24"/>
        </w:rPr>
        <w:t xml:space="preserve">16. Органы местного самоуправления несут ответственность за осуществление полномочий, предусмотренных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частью 3</w:t>
        </w:r>
      </w:hyperlink>
      <w:r>
        <w:rPr>
          <w:sz w:val="24"/>
        </w:rPr>
        <w:t xml:space="preserve"> настоящей статьи, перераспределенных законо</w:t>
      </w:r>
      <w:r>
        <w:rPr>
          <w:sz w:val="24"/>
        </w:rPr>
        <w:t xml:space="preserve">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anchor="P574" w:history="1">
        <w:r>
          <w:rPr>
            <w:color w:val="0000ff"/>
            <w:sz w:val="24"/>
          </w:rPr>
          <w:t xml:space="preserve">частью 5</w:t>
        </w:r>
      </w:hyperlink>
      <w:r>
        <w:rPr>
          <w:sz w:val="24"/>
        </w:rPr>
        <w:t xml:space="preserve"> настоящей статьи.</w:t>
      </w:r>
      <w:r/>
    </w:p>
    <w:p>
      <w:pPr>
        <w:pStyle w:val="1039"/>
        <w:ind w:firstLine="540"/>
        <w:jc w:val="both"/>
        <w:spacing w:before="240"/>
      </w:pPr>
      <w:r>
        <w:rPr>
          <w:sz w:val="24"/>
        </w:rP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anchor="P498" w:history="1">
        <w:r>
          <w:rPr>
            <w:color w:val="0000ff"/>
            <w:sz w:val="24"/>
          </w:rPr>
          <w:t xml:space="preserve">частями 1</w:t>
        </w:r>
      </w:hyperlink>
      <w:r>
        <w:rPr>
          <w:sz w:val="24"/>
        </w:rPr>
        <w:t xml:space="preserve"> -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3</w:t>
        </w:r>
      </w:hyperlink>
      <w:r>
        <w:rPr>
          <w:sz w:val="24"/>
        </w:rPr>
        <w:t xml:space="preserve"> настоящей статьи.</w:t>
      </w:r>
      <w:r/>
    </w:p>
    <w:p>
      <w:pPr>
        <w:pStyle w:val="1039"/>
        <w:ind w:firstLine="540"/>
        <w:jc w:val="both"/>
        <w:spacing w:before="240"/>
      </w:pPr>
      <w:r>
        <w:rPr>
          <w:sz w:val="24"/>
        </w:rP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anchor="P498" w:history="1">
        <w:r>
          <w:rPr>
            <w:color w:val="0000ff"/>
            <w:sz w:val="24"/>
          </w:rPr>
          <w:t xml:space="preserve">части 1</w:t>
        </w:r>
      </w:hyperlink>
      <w:r>
        <w:rPr>
          <w:sz w:val="24"/>
        </w:rPr>
        <w:t xml:space="preserve"> -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3</w:t>
        </w:r>
      </w:hyperlink>
      <w:r>
        <w:rPr>
          <w:sz w:val="24"/>
        </w:rPr>
        <w:t xml:space="preserve"> настоящей статьи.</w:t>
      </w:r>
      <w:r/>
    </w:p>
    <w:p>
      <w:pPr>
        <w:pStyle w:val="1039"/>
        <w:ind w:firstLine="540"/>
        <w:jc w:val="both"/>
        <w:spacing w:before="240"/>
      </w:pPr>
      <w:r>
        <w:rPr>
          <w:sz w:val="24"/>
        </w:rP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anchor="P498" w:history="1">
        <w:r>
          <w:rPr>
            <w:color w:val="0000ff"/>
            <w:sz w:val="24"/>
          </w:rPr>
          <w:t xml:space="preserve">частями 1</w:t>
        </w:r>
      </w:hyperlink>
      <w:r>
        <w:rPr>
          <w:sz w:val="24"/>
        </w:rPr>
        <w:t xml:space="preserve"> -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3</w:t>
        </w:r>
      </w:hyperlink>
      <w:r>
        <w:rPr>
          <w:sz w:val="24"/>
        </w:rPr>
        <w:t xml:space="preserve"> настоящей статьи, могут быть конкретизированы федеральными законами в целях обеспечения исполнения полномочий</w:t>
      </w:r>
      <w:r>
        <w:rPr>
          <w:sz w:val="24"/>
        </w:rPr>
        <w:t xml:space="preserve">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r/>
    </w:p>
    <w:p>
      <w:pPr>
        <w:pStyle w:val="1039"/>
        <w:ind w:firstLine="540"/>
        <w:jc w:val="both"/>
        <w:spacing w:before="240"/>
      </w:pPr>
      <w:r>
        <w:rPr>
          <w:sz w:val="24"/>
        </w:rPr>
        <w:t xml:space="preserve">20. При осуществлении полномочий, установленных </w:t>
      </w:r>
      <w:hyperlink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anchor="P498" w:history="1">
        <w:r>
          <w:rPr>
            <w:color w:val="0000ff"/>
            <w:sz w:val="24"/>
          </w:rPr>
          <w:t xml:space="preserve">частью 1</w:t>
        </w:r>
      </w:hyperlink>
      <w:r>
        <w:rPr>
          <w:sz w:val="24"/>
        </w:rP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 w:anchor="P517" w:history="1">
        <w:r>
          <w:rPr>
            <w:color w:val="0000ff"/>
            <w:sz w:val="24"/>
          </w:rPr>
          <w:t xml:space="preserve">частью 2</w:t>
        </w:r>
      </w:hyperlink>
      <w:r>
        <w:rPr>
          <w:sz w:val="24"/>
        </w:rPr>
        <w:t xml:space="preserve"> или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rPr>
          <w:t xml:space="preserve">3</w:t>
        </w:r>
      </w:hyperlink>
      <w:r>
        <w:rPr>
          <w:sz w:val="24"/>
        </w:rP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33. Осуществление органами местного самоуправления отдельных государственных полномочий</w:t>
      </w:r>
      <w:r/>
    </w:p>
    <w:p>
      <w:pPr>
        <w:pStyle w:val="1039"/>
        <w:ind w:firstLine="540"/>
        <w:jc w:val="both"/>
      </w:pPr>
      <w:r>
        <w:rPr>
          <w:sz w:val="24"/>
        </w:rPr>
      </w:r>
      <w:r/>
    </w:p>
    <w:p>
      <w:pPr>
        <w:pStyle w:val="1039"/>
        <w:ind w:firstLine="540"/>
        <w:jc w:val="both"/>
      </w:pPr>
      <w:r>
        <w:rPr>
          <w:sz w:val="24"/>
        </w:rPr>
        <w:t xml:space="preserve">1</w:t>
      </w:r>
      <w:r>
        <w:rPr>
          <w:sz w:val="24"/>
        </w:rPr>
        <w:t xml:space="preserve">.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tooltip="Статья 34. Порядок наделения органов местного самоуправления отдельными государственными полномочиями" w:anchor="P596" w:history="1">
        <w:r>
          <w:rPr>
            <w:color w:val="0000ff"/>
            <w:sz w:val="24"/>
          </w:rPr>
          <w:t xml:space="preserve">статьей 34</w:t>
        </w:r>
      </w:hyperlink>
      <w:r>
        <w:rPr>
          <w:sz w:val="24"/>
        </w:rPr>
        <w:t xml:space="preserve"> настоящего Федерального закона и с Федеральным </w:t>
      </w:r>
      <w:hyperlink r:id="rId4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history="1">
        <w:r>
          <w:rPr>
            <w:color w:val="0000ff"/>
            <w:sz w:val="24"/>
          </w:rPr>
          <w:t xml:space="preserve">законом</w:t>
        </w:r>
      </w:hyperlink>
      <w:r>
        <w:rPr>
          <w:sz w:val="24"/>
        </w:rPr>
        <w:t xml:space="preserve"> от 21 декабря 2021 года N 414-ФЗ "Об общих принципах организации публичной власти в субъектах Российс</w:t>
      </w:r>
      <w:r>
        <w:rPr>
          <w:sz w:val="24"/>
        </w:rPr>
        <w:t xml:space="preserve">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r/>
    </w:p>
    <w:p>
      <w:pPr>
        <w:pStyle w:val="1039"/>
        <w:ind w:firstLine="540"/>
        <w:jc w:val="both"/>
        <w:spacing w:before="240"/>
      </w:pPr>
      <w:r>
        <w:rPr>
          <w:sz w:val="24"/>
        </w:rPr>
        <w:t xml:space="preserve">2. Органы местного самоуправле</w:t>
      </w:r>
      <w:r>
        <w:rPr>
          <w:sz w:val="24"/>
        </w:rPr>
        <w:t xml:space="preserve">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r/>
    </w:p>
    <w:p>
      <w:pPr>
        <w:pStyle w:val="1039"/>
        <w:ind w:firstLine="540"/>
        <w:jc w:val="both"/>
      </w:pPr>
      <w:r>
        <w:rPr>
          <w:sz w:val="24"/>
        </w:rPr>
      </w:r>
      <w:r/>
    </w:p>
    <w:p>
      <w:pPr>
        <w:pStyle w:val="1041"/>
        <w:ind w:firstLine="540"/>
        <w:jc w:val="both"/>
        <w:outlineLvl w:val="1"/>
      </w:pPr>
      <w:r/>
      <w:bookmarkStart w:id="596" w:name="P596"/>
      <w:r/>
      <w:bookmarkEnd w:id="596"/>
      <w:r>
        <w:rPr>
          <w:sz w:val="24"/>
        </w:rPr>
        <w:t xml:space="preserve">Статья 34. Порядок наделения органов местного самоуправления отдельными государственными полномочиями</w:t>
      </w:r>
      <w:r/>
    </w:p>
    <w:p>
      <w:pPr>
        <w:pStyle w:val="1039"/>
        <w:ind w:firstLine="540"/>
        <w:jc w:val="both"/>
      </w:pPr>
      <w:r>
        <w:rPr>
          <w:sz w:val="24"/>
        </w:rPr>
      </w:r>
      <w:r/>
    </w:p>
    <w:p>
      <w:pPr>
        <w:pStyle w:val="1039"/>
        <w:ind w:firstLine="540"/>
        <w:jc w:val="both"/>
      </w:pPr>
      <w:r>
        <w:rPr>
          <w:sz w:val="24"/>
        </w:rPr>
        <w:t xml:space="preserve">1. Наделение органов местного самоуправления </w:t>
      </w:r>
      <w:r>
        <w:rPr>
          <w:sz w:val="24"/>
        </w:rPr>
        <w:t xml:space="preserve">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r/>
    </w:p>
    <w:p>
      <w:pPr>
        <w:pStyle w:val="1039"/>
        <w:ind w:firstLine="540"/>
        <w:jc w:val="both"/>
        <w:spacing w:before="240"/>
      </w:pPr>
      <w:r>
        <w:rPr>
          <w:sz w:val="24"/>
        </w:rPr>
        <w:t xml:space="preserve">2. Отдельные государственные полномочия Российской Федерации, переданные для осуществления органам государственной власти субъекта Россий</w:t>
      </w:r>
      <w:r>
        <w:rPr>
          <w:sz w:val="24"/>
        </w:rPr>
        <w:t xml:space="preserve">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w:t>
      </w:r>
      <w:r>
        <w:rPr>
          <w:sz w:val="24"/>
        </w:rPr>
        <w:t xml:space="preserve">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r/>
    </w:p>
    <w:p>
      <w:pPr>
        <w:pStyle w:val="1039"/>
        <w:ind w:firstLine="540"/>
        <w:jc w:val="both"/>
        <w:spacing w:before="240"/>
      </w:pPr>
      <w:r>
        <w:rPr>
          <w:sz w:val="24"/>
        </w:rPr>
        <w:t xml:space="preserve">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r/>
    </w:p>
    <w:p>
      <w:pPr>
        <w:pStyle w:val="1039"/>
        <w:ind w:firstLine="540"/>
        <w:jc w:val="both"/>
        <w:spacing w:before="240"/>
      </w:pPr>
      <w:r>
        <w:rPr>
          <w:sz w:val="24"/>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w:t>
      </w:r>
      <w:r>
        <w:rPr>
          <w:sz w:val="24"/>
        </w:rPr>
        <w:t xml:space="preserve">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r/>
    </w:p>
    <w:p>
      <w:pPr>
        <w:pStyle w:val="1039"/>
        <w:ind w:firstLine="540"/>
        <w:jc w:val="both"/>
        <w:spacing w:before="240"/>
      </w:pPr>
      <w:r>
        <w:rPr>
          <w:sz w:val="24"/>
        </w:rPr>
        <w:t xml:space="preserve">5. Положения федеральных законов, законов субъекта Российской Федерации, предусматривающих наделение органов мес</w:t>
      </w:r>
      <w:r>
        <w:rPr>
          <w:sz w:val="24"/>
        </w:rPr>
        <w:t xml:space="preserve">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r/>
    </w:p>
    <w:p>
      <w:pPr>
        <w:pStyle w:val="1039"/>
        <w:ind w:firstLine="540"/>
        <w:jc w:val="both"/>
        <w:spacing w:before="240"/>
      </w:pPr>
      <w:r>
        <w:rPr>
          <w:sz w:val="24"/>
        </w:rP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r/>
    </w:p>
    <w:p>
      <w:pPr>
        <w:pStyle w:val="1039"/>
        <w:ind w:firstLine="540"/>
        <w:jc w:val="both"/>
        <w:spacing w:before="240"/>
      </w:pPr>
      <w:r>
        <w:rPr>
          <w:sz w:val="24"/>
        </w:rPr>
        <w:t xml:space="preserve">1) вид или наименование муниципального образования, органы местного самоуправления которого наделяются соответствующими полномочиями;</w:t>
      </w:r>
      <w:r/>
    </w:p>
    <w:p>
      <w:pPr>
        <w:pStyle w:val="1039"/>
        <w:ind w:firstLine="540"/>
        <w:jc w:val="both"/>
        <w:spacing w:before="240"/>
      </w:pPr>
      <w:r>
        <w:rPr>
          <w:sz w:val="24"/>
        </w:rPr>
        <w:t xml:space="preserve">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r/>
    </w:p>
    <w:p>
      <w:pPr>
        <w:pStyle w:val="1039"/>
        <w:ind w:firstLine="540"/>
        <w:jc w:val="both"/>
        <w:spacing w:before="240"/>
      </w:pPr>
      <w:r>
        <w:rPr>
          <w:sz w:val="24"/>
        </w:rPr>
        <w:t xml:space="preserve">3) способ (методику) расчета нормативов для определения общего объем</w:t>
      </w:r>
      <w:r>
        <w:rPr>
          <w:sz w:val="24"/>
        </w:rPr>
        <w:t xml:space="preserve">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w:t>
      </w:r>
      <w:r>
        <w:rPr>
          <w:sz w:val="24"/>
        </w:rPr>
        <w:t xml:space="preserve">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r/>
    </w:p>
    <w:p>
      <w:pPr>
        <w:pStyle w:val="1039"/>
        <w:ind w:firstLine="540"/>
        <w:jc w:val="both"/>
        <w:spacing w:before="240"/>
      </w:pPr>
      <w:r>
        <w:rPr>
          <w:sz w:val="24"/>
        </w:rPr>
        <w:t xml:space="preserve">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r/>
    </w:p>
    <w:p>
      <w:pPr>
        <w:pStyle w:val="1039"/>
        <w:ind w:firstLine="540"/>
        <w:jc w:val="both"/>
        <w:spacing w:before="240"/>
      </w:pPr>
      <w:r>
        <w:rPr>
          <w:sz w:val="24"/>
        </w:rPr>
        <w:t xml:space="preserve">5) порядок отчетности органов местного самоуправления об осуществлении переданных им отдельных государственных полномочий;</w:t>
      </w:r>
      <w:r/>
    </w:p>
    <w:p>
      <w:pPr>
        <w:pStyle w:val="1039"/>
        <w:ind w:firstLine="540"/>
        <w:jc w:val="both"/>
        <w:spacing w:before="240"/>
      </w:pPr>
      <w:r>
        <w:rPr>
          <w:sz w:val="24"/>
        </w:rP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r/>
    </w:p>
    <w:p>
      <w:pPr>
        <w:pStyle w:val="1039"/>
        <w:ind w:firstLine="540"/>
        <w:jc w:val="both"/>
        <w:spacing w:before="240"/>
      </w:pPr>
      <w:r>
        <w:rPr>
          <w:sz w:val="24"/>
        </w:rPr>
        <w:t xml:space="preserve">7) условия и порядок прекращения осуществления органами местного самоуправления переданных им отдельных государственных полномочий.</w:t>
      </w:r>
      <w:r/>
    </w:p>
    <w:p>
      <w:pPr>
        <w:pStyle w:val="1039"/>
        <w:ind w:firstLine="540"/>
        <w:jc w:val="both"/>
        <w:spacing w:before="240"/>
      </w:pPr>
      <w:r>
        <w:rPr>
          <w:sz w:val="24"/>
        </w:rPr>
        <w:t xml:space="preserve">7. Закон субъекта Российской Федера</w:t>
      </w:r>
      <w:r>
        <w:rPr>
          <w:sz w:val="24"/>
        </w:rPr>
        <w:t xml:space="preserve">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r/>
    </w:p>
    <w:p>
      <w:pPr>
        <w:pStyle w:val="1039"/>
        <w:ind w:firstLine="540"/>
        <w:jc w:val="both"/>
        <w:spacing w:before="240"/>
      </w:pPr>
      <w:r>
        <w:rPr>
          <w:sz w:val="24"/>
        </w:rPr>
        <w:t xml:space="preserve">1) права и обязанности высшего должностного лица субъекта Российской Федераци</w:t>
      </w:r>
      <w:r>
        <w:rPr>
          <w:sz w:val="24"/>
        </w:rPr>
        <w:t xml:space="preserve">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w:t>
      </w:r>
      <w:r>
        <w:rPr>
          <w:sz w:val="24"/>
        </w:rPr>
        <w:t xml:space="preserve">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r/>
    </w:p>
    <w:p>
      <w:pPr>
        <w:pStyle w:val="1039"/>
        <w:ind w:firstLine="540"/>
        <w:jc w:val="both"/>
        <w:spacing w:before="240"/>
      </w:pPr>
      <w:r>
        <w:rPr>
          <w:sz w:val="24"/>
        </w:rPr>
        <w:t xml:space="preserve">2) права и обязанности органов местно</w:t>
      </w:r>
      <w:r>
        <w:rPr>
          <w:sz w:val="24"/>
        </w:rPr>
        <w:t xml:space="preserve">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w:t>
      </w:r>
      <w:r>
        <w:rPr>
          <w:sz w:val="24"/>
        </w:rPr>
        <w:t xml:space="preserve">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r/>
    </w:p>
    <w:p>
      <w:pPr>
        <w:pStyle w:val="1039"/>
        <w:ind w:firstLine="540"/>
        <w:jc w:val="both"/>
        <w:spacing w:before="240"/>
      </w:pPr>
      <w:r>
        <w:rPr>
          <w:sz w:val="24"/>
        </w:rPr>
        <w:t xml:space="preserve">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w:t>
      </w:r>
      <w:r>
        <w:rPr>
          <w:sz w:val="24"/>
        </w:rPr>
        <w:t xml:space="preserve">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r/>
    </w:p>
    <w:p>
      <w:pPr>
        <w:pStyle w:val="1039"/>
        <w:ind w:firstLine="540"/>
        <w:jc w:val="both"/>
        <w:spacing w:before="240"/>
      </w:pPr>
      <w:r>
        <w:rPr>
          <w:sz w:val="24"/>
        </w:rPr>
        <w:t xml:space="preserve">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r/>
    </w:p>
    <w:p>
      <w:pPr>
        <w:pStyle w:val="1039"/>
        <w:ind w:firstLine="540"/>
        <w:jc w:val="both"/>
        <w:spacing w:before="240"/>
      </w:pPr>
      <w:r>
        <w:rPr>
          <w:sz w:val="24"/>
        </w:rPr>
        <w:t xml:space="preserve">10. В случае выявления нарушений требований законов по вопросам </w:t>
      </w:r>
      <w:r>
        <w:rPr>
          <w:sz w:val="24"/>
        </w:rPr>
        <w:t xml:space="preserve">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w:t>
      </w:r>
      <w:r>
        <w:rPr>
          <w:sz w:val="24"/>
        </w:rPr>
        <w:t xml:space="preserve">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r/>
    </w:p>
    <w:p>
      <w:pPr>
        <w:pStyle w:val="1039"/>
        <w:ind w:firstLine="540"/>
        <w:jc w:val="both"/>
      </w:pPr>
      <w:r>
        <w:rPr>
          <w:sz w:val="24"/>
        </w:rPr>
      </w:r>
      <w:r/>
    </w:p>
    <w:p>
      <w:pPr>
        <w:pStyle w:val="1041"/>
        <w:ind w:firstLine="540"/>
        <w:jc w:val="both"/>
        <w:outlineLvl w:val="1"/>
      </w:pPr>
      <w:r>
        <w:rPr>
          <w:sz w:val="24"/>
        </w:rPr>
        <w:t xml:space="preserve">Статья 35. Порядок изъятия у органов местного самоуправления отдельных государственных полномочий</w:t>
      </w:r>
      <w:r/>
    </w:p>
    <w:p>
      <w:pPr>
        <w:pStyle w:val="1039"/>
        <w:ind w:firstLine="540"/>
        <w:jc w:val="both"/>
      </w:pPr>
      <w:r>
        <w:rPr>
          <w:sz w:val="24"/>
        </w:rPr>
      </w:r>
      <w:r/>
    </w:p>
    <w:p>
      <w:pPr>
        <w:pStyle w:val="1039"/>
        <w:ind w:firstLine="540"/>
        <w:jc w:val="both"/>
      </w:pPr>
      <w:r>
        <w:rPr>
          <w:sz w:val="24"/>
        </w:rPr>
        <w:t xml:space="preserve">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r/>
    </w:p>
    <w:p>
      <w:pPr>
        <w:pStyle w:val="1039"/>
        <w:ind w:firstLine="540"/>
        <w:jc w:val="both"/>
        <w:spacing w:before="240"/>
      </w:pPr>
      <w:r>
        <w:rPr>
          <w:sz w:val="24"/>
        </w:rPr>
        <w:t xml:space="preserve">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r/>
    </w:p>
    <w:p>
      <w:pPr>
        <w:pStyle w:val="1039"/>
        <w:ind w:firstLine="540"/>
        <w:jc w:val="both"/>
      </w:pPr>
      <w:r>
        <w:rPr>
          <w:sz w:val="24"/>
        </w:rPr>
      </w:r>
      <w:r/>
    </w:p>
    <w:p>
      <w:pPr>
        <w:pStyle w:val="1041"/>
        <w:ind w:firstLine="540"/>
        <w:jc w:val="both"/>
        <w:outlineLvl w:val="1"/>
      </w:pPr>
      <w:r/>
      <w:bookmarkStart w:id="623" w:name="P623"/>
      <w:r/>
      <w:bookmarkEnd w:id="623"/>
      <w:r>
        <w:rPr>
          <w:sz w:val="24"/>
        </w:rPr>
        <w:t xml:space="preserve">Статья 36. Участие органов местного самоуправления в осуществлении не переданных им государственных полномочий</w:t>
      </w:r>
      <w:r/>
    </w:p>
    <w:p>
      <w:pPr>
        <w:pStyle w:val="1039"/>
        <w:ind w:firstLine="540"/>
        <w:jc w:val="both"/>
      </w:pPr>
      <w:r>
        <w:rPr>
          <w:sz w:val="24"/>
        </w:rPr>
      </w:r>
      <w:r/>
    </w:p>
    <w:p>
      <w:pPr>
        <w:pStyle w:val="1039"/>
        <w:ind w:firstLine="540"/>
        <w:jc w:val="both"/>
      </w:pPr>
      <w:r>
        <w:rPr>
          <w:sz w:val="24"/>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w:t>
      </w:r>
      <w:r>
        <w:rPr>
          <w:sz w:val="24"/>
        </w:rPr>
        <w:t xml:space="preserve">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r/>
    </w:p>
    <w:p>
      <w:pPr>
        <w:pStyle w:val="1039"/>
        <w:ind w:firstLine="540"/>
        <w:jc w:val="both"/>
        <w:spacing w:before="240"/>
      </w:pPr>
      <w:r>
        <w:rPr>
          <w:sz w:val="24"/>
        </w:rP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tooltip="Статья 34. Порядок наделения органов местного самоуправления отдельными государственными полномочиями" w:anchor="P596" w:history="1">
        <w:r>
          <w:rPr>
            <w:color w:val="0000ff"/>
            <w:sz w:val="24"/>
          </w:rPr>
          <w:t xml:space="preserve">статьей 34</w:t>
        </w:r>
      </w:hyperlink>
      <w:r>
        <w:rPr>
          <w:sz w:val="24"/>
        </w:rP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r/>
    </w:p>
    <w:p>
      <w:pPr>
        <w:pStyle w:val="1039"/>
        <w:ind w:firstLine="540"/>
        <w:jc w:val="both"/>
        <w:spacing w:before="240"/>
      </w:pPr>
      <w:r>
        <w:rPr>
          <w:sz w:val="24"/>
        </w:rPr>
        <w:t xml:space="preserve">3. Органы местного самоуправления участвуют в осуществлении государственных полномочий, не переданных им в соответствии со </w:t>
      </w:r>
      <w:hyperlink w:tooltip="Статья 34. Порядок наделения органов местного самоуправления отдельными государственными полномочиями" w:anchor="P596" w:history="1">
        <w:r>
          <w:rPr>
            <w:color w:val="0000ff"/>
            <w:sz w:val="24"/>
          </w:rPr>
          <w:t xml:space="preserve">статьей 34</w:t>
        </w:r>
      </w:hyperlink>
      <w:r>
        <w:rPr>
          <w:sz w:val="24"/>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r/>
    </w:p>
    <w:p>
      <w:pPr>
        <w:pStyle w:val="1039"/>
        <w:ind w:firstLine="540"/>
        <w:jc w:val="both"/>
        <w:spacing w:before="240"/>
      </w:pPr>
      <w:r>
        <w:rPr>
          <w:sz w:val="24"/>
        </w:rPr>
        <w:t xml:space="preserve">4. Органы местного сам</w:t>
      </w:r>
      <w:r>
        <w:rPr>
          <w:sz w:val="24"/>
        </w:rPr>
        <w:t xml:space="preserve">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tooltip="Статья 34. Порядок наделения органов местного самоуправления отдельными государственными полномочиями" w:anchor="P596" w:history="1">
        <w:r>
          <w:rPr>
            <w:color w:val="0000ff"/>
            <w:sz w:val="24"/>
          </w:rPr>
          <w:t xml:space="preserve">статьей 34</w:t>
        </w:r>
      </w:hyperlink>
      <w:r>
        <w:rPr>
          <w:sz w:val="24"/>
        </w:rPr>
        <w:t xml:space="preserve"> настоящего Федерального закона, если возможность осуществления таких расходов предусмотрена федеральными законами.</w:t>
      </w:r>
      <w:r/>
    </w:p>
    <w:p>
      <w:pPr>
        <w:pStyle w:val="1039"/>
        <w:ind w:firstLine="540"/>
        <w:jc w:val="both"/>
        <w:spacing w:before="240"/>
      </w:pPr>
      <w:r>
        <w:rPr>
          <w:sz w:val="24"/>
        </w:rPr>
        <w:t xml:space="preserve">5. Органы местного самоуправления вправе устанавливать за счет средств бюджета муниципального образования (за исключением финансовых сре</w:t>
      </w:r>
      <w:r>
        <w:rPr>
          <w:sz w:val="24"/>
        </w:rPr>
        <w:t xml:space="preserve">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r/>
    </w:p>
    <w:p>
      <w:pPr>
        <w:pStyle w:val="1039"/>
        <w:ind w:firstLine="540"/>
        <w:jc w:val="both"/>
        <w:spacing w:before="240"/>
      </w:pPr>
      <w:r>
        <w:rPr>
          <w:sz w:val="24"/>
        </w:rPr>
        <w:t xml:space="preserve">6. Финансирование пол</w:t>
      </w:r>
      <w:r>
        <w:rPr>
          <w:sz w:val="24"/>
        </w:rPr>
        <w:t xml:space="preserve">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r/>
    </w:p>
    <w:p>
      <w:pPr>
        <w:pStyle w:val="1039"/>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039"/>
              <w:jc w:val="both"/>
            </w:pPr>
            <w:r>
              <w:rPr>
                <w:color w:val="392c69"/>
                <w:sz w:val="24"/>
              </w:rPr>
              <w:t xml:space="preserve">КонсультантПлюс: примечание.</w:t>
            </w:r>
            <w:r/>
          </w:p>
          <w:p>
            <w:pPr>
              <w:pStyle w:val="1039"/>
              <w:jc w:val="both"/>
            </w:pPr>
            <w:r>
              <w:rPr>
                <w:color w:val="392c69"/>
                <w:sz w:val="24"/>
              </w:rPr>
              <w:t xml:space="preserve">Ст. 37 </w:t>
            </w:r>
            <w:hyperlink w:tooltip="2. Статьи 32, 37, 39 и часть 23 статьи 89 настоящего Федерального закона вступают в силу с 1 января 2027 года." w:anchor="P1656" w:history="1">
              <w:r>
                <w:rPr>
                  <w:color w:val="0000ff"/>
                  <w:sz w:val="24"/>
                </w:rPr>
                <w:t xml:space="preserve">вступает</w:t>
              </w:r>
            </w:hyperlink>
            <w:r>
              <w:rPr>
                <w:color w:val="392c69"/>
                <w:sz w:val="24"/>
              </w:rPr>
              <w:t xml:space="preserve"> в силу с 01.01.2027.</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041"/>
        <w:ind w:firstLine="540"/>
        <w:jc w:val="both"/>
        <w:spacing w:before="300"/>
        <w:outlineLvl w:val="1"/>
      </w:pPr>
      <w:r/>
      <w:bookmarkStart w:id="634" w:name="P634"/>
      <w:r/>
      <w:bookmarkEnd w:id="634"/>
      <w:r>
        <w:rPr>
          <w:sz w:val="24"/>
        </w:rPr>
        <w:t xml:space="preserve">Статья 37. Права органов местного самоуправления на осуществление полномочий, не отнесенных к полномочиям органов местного самоуправления</w:t>
      </w:r>
      <w:r/>
    </w:p>
    <w:p>
      <w:pPr>
        <w:pStyle w:val="1039"/>
        <w:ind w:firstLine="540"/>
        <w:jc w:val="both"/>
      </w:pPr>
      <w:r>
        <w:rPr>
          <w:sz w:val="24"/>
        </w:rPr>
      </w:r>
      <w:r/>
    </w:p>
    <w:p>
      <w:pPr>
        <w:pStyle w:val="1039"/>
        <w:ind w:firstLine="540"/>
        <w:jc w:val="both"/>
      </w:pPr>
      <w:r>
        <w:rPr>
          <w:sz w:val="24"/>
        </w:rPr>
        <w:t xml:space="preserve">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w:t>
      </w:r>
      <w:r>
        <w:rPr>
          <w:sz w:val="24"/>
        </w:rPr>
        <w:t xml:space="preserve">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p>
    <w:p>
      <w:pPr>
        <w:pStyle w:val="1039"/>
        <w:ind w:firstLine="540"/>
        <w:jc w:val="both"/>
        <w:spacing w:before="240"/>
        <w:rPr>
          <w:b/>
          <w:bCs/>
        </w:rPr>
      </w:pPr>
      <w:r>
        <w:rPr>
          <w:b/>
          <w:bCs/>
          <w:sz w:val="24"/>
        </w:rPr>
        <w:t xml:space="preserve">2. Органы местного самоуправления имеют право на:</w:t>
      </w:r>
      <w:r>
        <w:rPr>
          <w:b/>
          <w:bCs/>
        </w:rPr>
      </w:r>
      <w:r>
        <w:rPr>
          <w:b/>
          <w:bCs/>
        </w:rPr>
      </w:r>
    </w:p>
    <w:p>
      <w:pPr>
        <w:pStyle w:val="1039"/>
        <w:ind w:firstLine="540"/>
        <w:jc w:val="both"/>
        <w:spacing w:before="240"/>
      </w:pPr>
      <w:r>
        <w:rPr>
          <w:sz w:val="24"/>
        </w:rPr>
        <w:t xml:space="preserve">1</w:t>
      </w:r>
      <w:r>
        <w:rPr>
          <w:sz w:val="24"/>
        </w:rPr>
        <w:t xml:space="preserve">) осуществление полномочий в сфере стратегического планирования, предусмотренных федеральным законодательством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r/>
    </w:p>
    <w:p>
      <w:pPr>
        <w:pStyle w:val="1039"/>
        <w:ind w:firstLine="540"/>
        <w:jc w:val="both"/>
        <w:spacing w:before="240"/>
        <w:rPr>
          <w:highlight w:val="yellow"/>
        </w:rPr>
      </w:pPr>
      <w:r>
        <w:rPr>
          <w:sz w:val="24"/>
          <w:highlight w:val="yellow"/>
        </w:rPr>
        <w:t xml:space="preserve">2) создание муниципальной пожарной охраны;</w:t>
      </w:r>
      <w:r>
        <w:rPr>
          <w:highlight w:val="yellow"/>
        </w:rPr>
      </w:r>
      <w:r>
        <w:rPr>
          <w:highlight w:val="yellow"/>
        </w:rPr>
      </w:r>
    </w:p>
    <w:p>
      <w:pPr>
        <w:pStyle w:val="1039"/>
        <w:ind w:firstLine="540"/>
        <w:jc w:val="both"/>
        <w:spacing w:before="240"/>
      </w:pPr>
      <w:r>
        <w:rPr>
          <w:sz w:val="24"/>
        </w:rPr>
        <w:t xml:space="preserve">3) создание условий для</w:t>
      </w:r>
      <w:r>
        <w:rPr>
          <w:sz w:val="24"/>
        </w:rPr>
        <w:t xml:space="preserve">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w:t>
      </w:r>
      <w:r>
        <w:rPr>
          <w:sz w:val="24"/>
        </w:rPr>
        <w:t xml:space="preserve">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p>
    <w:p>
      <w:pPr>
        <w:pStyle w:val="1039"/>
        <w:ind w:firstLine="540"/>
        <w:jc w:val="both"/>
        <w:spacing w:before="240"/>
      </w:pPr>
      <w:r>
        <w:rPr>
          <w:sz w:val="24"/>
        </w:rPr>
        <w:t xml:space="preserve">4) создание муниципальных образовательных организаций высшего образования;</w:t>
      </w:r>
      <w:r/>
    </w:p>
    <w:p>
      <w:pPr>
        <w:pStyle w:val="1039"/>
        <w:ind w:firstLine="540"/>
        <w:jc w:val="both"/>
        <w:spacing w:before="240"/>
      </w:pPr>
      <w:r>
        <w:rPr>
          <w:sz w:val="24"/>
        </w:rPr>
        <w:t xml:space="preserve">5) создание условий для развития туризма;</w:t>
      </w:r>
      <w:r/>
    </w:p>
    <w:p>
      <w:pPr>
        <w:pStyle w:val="1039"/>
        <w:ind w:firstLine="540"/>
        <w:jc w:val="both"/>
        <w:spacing w:before="240"/>
      </w:pPr>
      <w:r>
        <w:rPr>
          <w:sz w:val="24"/>
        </w:rPr>
        <w:t xml:space="preserve">6) создание музеев муниципального образования;</w:t>
      </w:r>
      <w:r/>
    </w:p>
    <w:p>
      <w:pPr>
        <w:pStyle w:val="1039"/>
        <w:ind w:firstLine="540"/>
        <w:jc w:val="both"/>
        <w:spacing w:before="240"/>
      </w:pPr>
      <w:r>
        <w:rPr>
          <w:sz w:val="24"/>
        </w:rPr>
        <w:t xml:space="preserve">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p>
    <w:p>
      <w:pPr>
        <w:pStyle w:val="1039"/>
        <w:ind w:firstLine="540"/>
        <w:jc w:val="both"/>
        <w:spacing w:before="240"/>
      </w:pPr>
      <w:r>
        <w:rPr>
          <w:sz w:val="24"/>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законодательством Российской Федерации о социальной защите инвалидов;</w:t>
      </w:r>
      <w:r/>
    </w:p>
    <w:p>
      <w:pPr>
        <w:pStyle w:val="1039"/>
        <w:ind w:firstLine="540"/>
        <w:jc w:val="both"/>
        <w:spacing w:before="240"/>
      </w:pPr>
      <w:r>
        <w:rPr>
          <w:sz w:val="24"/>
        </w:rPr>
        <w:t xml:space="preserve">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r/>
    </w:p>
    <w:p>
      <w:pPr>
        <w:pStyle w:val="1039"/>
        <w:ind w:firstLine="540"/>
        <w:jc w:val="both"/>
        <w:spacing w:before="240"/>
      </w:pPr>
      <w:r>
        <w:rPr>
          <w:sz w:val="24"/>
        </w:rPr>
        <w:t xml:space="preserve">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r/>
    </w:p>
    <w:p>
      <w:pPr>
        <w:pStyle w:val="1039"/>
        <w:ind w:firstLine="540"/>
        <w:jc w:val="both"/>
        <w:spacing w:before="240"/>
      </w:pPr>
      <w:r>
        <w:rPr>
          <w:sz w:val="24"/>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p>
    <w:p>
      <w:pPr>
        <w:pStyle w:val="1039"/>
        <w:ind w:firstLine="540"/>
        <w:jc w:val="both"/>
        <w:spacing w:before="240"/>
      </w:pPr>
      <w:r>
        <w:rPr>
          <w:sz w:val="24"/>
        </w:rPr>
        <w:t xml:space="preserve">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p>
    <w:p>
      <w:pPr>
        <w:pStyle w:val="1039"/>
        <w:ind w:firstLine="540"/>
        <w:jc w:val="both"/>
        <w:spacing w:before="240"/>
      </w:pPr>
      <w:r>
        <w:rPr>
          <w:sz w:val="24"/>
        </w:rPr>
        <w:t xml:space="preserve">13) осуществление деятельности по обращению с животными без владельцев, обитающими на территории муниципального образования;</w:t>
      </w:r>
      <w:r/>
    </w:p>
    <w:p>
      <w:pPr>
        <w:pStyle w:val="1039"/>
        <w:ind w:firstLine="540"/>
        <w:jc w:val="both"/>
        <w:spacing w:before="240"/>
      </w:pPr>
      <w:r>
        <w:rPr>
          <w:sz w:val="24"/>
        </w:rPr>
        <w:t xml:space="preserve">14) осуществление мероприятий по оказанию помощи лицам, находящимся в состоянии алкогольного, наркотического или иного токсического опьянения;</w:t>
      </w:r>
      <w:r/>
    </w:p>
    <w:p>
      <w:pPr>
        <w:pStyle w:val="1039"/>
        <w:ind w:firstLine="540"/>
        <w:jc w:val="both"/>
        <w:spacing w:before="240"/>
      </w:pPr>
      <w:r>
        <w:rPr>
          <w:sz w:val="24"/>
        </w:rPr>
        <w:t xml:space="preserve">15) участие в мероприятиях по профилактике незаконного потребления наркотических средств и психотропных веществ, наркомании;</w:t>
      </w:r>
      <w:r/>
    </w:p>
    <w:p>
      <w:pPr>
        <w:pStyle w:val="1039"/>
        <w:ind w:firstLine="540"/>
        <w:jc w:val="both"/>
        <w:spacing w:before="240"/>
      </w:pPr>
      <w:r>
        <w:rPr>
          <w:sz w:val="24"/>
        </w:rPr>
        <w:t xml:space="preserve">16) осуществление мероприятий в сфере профилактики правонарушений в соответствии с Федеральным </w:t>
      </w:r>
      <w:hyperlink r:id="rId47" w:tooltip="Федеральный закон от 23.06.2016 N 182-ФЗ (ред. от 08.08.2024) &quot;Об основах системы профилактики правонарушений в Российской Федерации&quot; {КонсультантПлюс}" w:history="1">
        <w:r>
          <w:rPr>
            <w:color w:val="0000ff"/>
            <w:sz w:val="24"/>
          </w:rPr>
          <w:t xml:space="preserve">законом</w:t>
        </w:r>
      </w:hyperlink>
      <w:r>
        <w:rPr>
          <w:sz w:val="24"/>
        </w:rPr>
        <w:t xml:space="preserve"> от 23 июня 2016 года N 182-ФЗ "Об основах системы профилактики правонарушений в Российской Федерации";</w:t>
      </w:r>
      <w:r/>
    </w:p>
    <w:p>
      <w:pPr>
        <w:pStyle w:val="1039"/>
        <w:ind w:firstLine="540"/>
        <w:jc w:val="both"/>
        <w:spacing w:before="240"/>
      </w:pPr>
      <w:r>
        <w:rPr>
          <w:sz w:val="24"/>
        </w:rPr>
        <w:t xml:space="preserve">17) создание общественных советов при органах местного самоуправления в соответствии с Федеральным </w:t>
      </w:r>
      <w:hyperlink r:id="rId48" w:tooltip="Федеральный закон от 21.07.2014 N 212-ФЗ (ред. от 25.12.2023) &quot;Об основах общественного контроля в Российской Федерации&quot; {КонсультантПлюс}" w:history="1">
        <w:r>
          <w:rPr>
            <w:color w:val="0000ff"/>
            <w:sz w:val="24"/>
          </w:rPr>
          <w:t xml:space="preserve">законом</w:t>
        </w:r>
      </w:hyperlink>
      <w:r>
        <w:rPr>
          <w:sz w:val="24"/>
        </w:rPr>
        <w:t xml:space="preserve"> от 21 июля 2014 года N 212-ФЗ "Об основах общественного контроля в Российской Федерации";</w:t>
      </w:r>
      <w:r/>
    </w:p>
    <w:p>
      <w:pPr>
        <w:pStyle w:val="1039"/>
        <w:ind w:firstLine="540"/>
        <w:jc w:val="both"/>
        <w:spacing w:before="240"/>
      </w:pPr>
      <w:r>
        <w:rPr>
          <w:sz w:val="24"/>
        </w:rPr>
        <w:t xml:space="preserve">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r/>
    </w:p>
    <w:p>
      <w:pPr>
        <w:pStyle w:val="1039"/>
        <w:ind w:firstLine="540"/>
        <w:jc w:val="both"/>
        <w:spacing w:before="240"/>
      </w:pPr>
      <w:r>
        <w:rPr>
          <w:sz w:val="24"/>
        </w:rPr>
        <w:t xml:space="preserve">3. Органы местного самоуправления вправе осуществлять иные полномочия, если это предусмотрено федеральными законами.</w:t>
      </w:r>
      <w:r/>
    </w:p>
    <w:p>
      <w:pPr>
        <w:pStyle w:val="1039"/>
        <w:ind w:firstLine="540"/>
        <w:jc w:val="both"/>
      </w:pPr>
      <w:r>
        <w:rPr>
          <w:sz w:val="24"/>
        </w:rPr>
      </w:r>
      <w:r/>
    </w:p>
    <w:p>
      <w:pPr>
        <w:pStyle w:val="1041"/>
        <w:ind w:firstLine="540"/>
        <w:jc w:val="both"/>
        <w:outlineLvl w:val="1"/>
      </w:pPr>
      <w:r>
        <w:rPr>
          <w:sz w:val="24"/>
        </w:rPr>
        <w:t xml:space="preserve">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r/>
    </w:p>
    <w:p>
      <w:pPr>
        <w:pStyle w:val="1039"/>
        <w:ind w:firstLine="540"/>
        <w:jc w:val="both"/>
      </w:pPr>
      <w:r>
        <w:rPr>
          <w:sz w:val="24"/>
        </w:rPr>
      </w:r>
      <w:r/>
    </w:p>
    <w:p>
      <w:pPr>
        <w:pStyle w:val="1039"/>
        <w:ind w:firstLine="540"/>
        <w:jc w:val="both"/>
      </w:pPr>
      <w:r>
        <w:rPr>
          <w:sz w:val="24"/>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r/>
    </w:p>
    <w:p>
      <w:pPr>
        <w:pStyle w:val="1039"/>
        <w:ind w:firstLine="540"/>
        <w:jc w:val="both"/>
        <w:spacing w:before="240"/>
      </w:pPr>
      <w:r/>
      <w:bookmarkStart w:id="661" w:name="P661"/>
      <w:r/>
      <w:bookmarkEnd w:id="661"/>
      <w:r>
        <w:rPr>
          <w:sz w:val="24"/>
        </w:rPr>
        <w:t xml:space="preserve">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r/>
    </w:p>
    <w:p>
      <w:pPr>
        <w:pStyle w:val="1039"/>
        <w:ind w:firstLine="540"/>
        <w:jc w:val="both"/>
        <w:spacing w:before="240"/>
      </w:pPr>
      <w:r/>
      <w:bookmarkStart w:id="662" w:name="P662"/>
      <w:r/>
      <w:bookmarkEnd w:id="662"/>
      <w:r>
        <w:rPr>
          <w:sz w:val="24"/>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49"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w:t>
      </w:r>
      <w:r>
        <w:rPr>
          <w:sz w:val="24"/>
        </w:rPr>
        <w:t xml:space="preserve">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r/>
    </w:p>
    <w:p>
      <w:pPr>
        <w:pStyle w:val="1039"/>
        <w:ind w:firstLine="540"/>
        <w:jc w:val="both"/>
        <w:spacing w:before="240"/>
      </w:pPr>
      <w:r/>
      <w:bookmarkStart w:id="663" w:name="P663"/>
      <w:r/>
      <w:bookmarkEnd w:id="663"/>
      <w:r>
        <w:rPr>
          <w:sz w:val="24"/>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федерального закона, иных нормативных правовых актов, установленные соответствующим судом.</w:t>
      </w:r>
      <w:r/>
    </w:p>
    <w:p>
      <w:pPr>
        <w:pStyle w:val="1039"/>
        <w:ind w:firstLine="540"/>
        <w:jc w:val="both"/>
        <w:spacing w:before="240"/>
      </w:pPr>
      <w:r/>
      <w:bookmarkStart w:id="664" w:name="P664"/>
      <w:r/>
      <w:bookmarkEnd w:id="664"/>
      <w:r>
        <w:rPr>
          <w:sz w:val="24"/>
        </w:rPr>
        <w:t xml:space="preserve">2. В случаях, установленных </w:t>
      </w:r>
      <w:hyperlink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anchor="P661" w:history="1">
        <w:r>
          <w:rPr>
            <w:color w:val="0000ff"/>
            <w:sz w:val="24"/>
          </w:rPr>
          <w:t xml:space="preserve">пунктом 1 части 1</w:t>
        </w:r>
      </w:hyperlink>
      <w:r>
        <w:rPr>
          <w:sz w:val="24"/>
        </w:rP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w:t>
      </w:r>
      <w:r>
        <w:rPr>
          <w:sz w:val="24"/>
        </w:rPr>
        <w:t xml:space="preserve">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r/>
    </w:p>
    <w:p>
      <w:pPr>
        <w:pStyle w:val="1039"/>
        <w:ind w:firstLine="540"/>
        <w:jc w:val="both"/>
        <w:spacing w:before="240"/>
      </w:pPr>
      <w:r>
        <w:rPr>
          <w:sz w:val="24"/>
        </w:rP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tooltip="2. В случаях, установленных пунктом 1 части 1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 w:anchor="P664" w:history="1">
        <w:r>
          <w:rPr>
            <w:color w:val="0000ff"/>
            <w:sz w:val="24"/>
          </w:rPr>
          <w:t xml:space="preserve">частью 2</w:t>
        </w:r>
      </w:hyperlink>
      <w:r>
        <w:rPr>
          <w:sz w:val="24"/>
        </w:rPr>
        <w:t xml:space="preserve"> настоящей статьи должен (должно) содержать:</w:t>
      </w:r>
      <w:r/>
    </w:p>
    <w:p>
      <w:pPr>
        <w:pStyle w:val="1039"/>
        <w:ind w:firstLine="540"/>
        <w:jc w:val="both"/>
        <w:spacing w:before="240"/>
      </w:pPr>
      <w:r>
        <w:rPr>
          <w:sz w:val="24"/>
        </w:rPr>
        <w:t xml:space="preserve">1) наименование муниципальног</w:t>
      </w:r>
      <w:r>
        <w:rPr>
          <w:sz w:val="24"/>
        </w:rPr>
        <w:t xml:space="preserve">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r/>
    </w:p>
    <w:p>
      <w:pPr>
        <w:pStyle w:val="1039"/>
        <w:ind w:firstLine="540"/>
        <w:jc w:val="both"/>
        <w:spacing w:before="240"/>
      </w:pPr>
      <w:r>
        <w:rPr>
          <w:sz w:val="24"/>
        </w:rPr>
        <w:t xml:space="preserve">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r/>
    </w:p>
    <w:p>
      <w:pPr>
        <w:pStyle w:val="1039"/>
        <w:ind w:firstLine="540"/>
        <w:jc w:val="both"/>
        <w:spacing w:before="240"/>
      </w:pPr>
      <w:r>
        <w:rPr>
          <w:sz w:val="24"/>
        </w:rPr>
        <w:t xml:space="preserve">3) перечень исполнительных органов субъекта Российской</w:t>
      </w:r>
      <w:r>
        <w:rPr>
          <w:sz w:val="24"/>
        </w:rPr>
        <w:t xml:space="preserve">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r/>
    </w:p>
    <w:p>
      <w:pPr>
        <w:pStyle w:val="1039"/>
        <w:ind w:firstLine="540"/>
        <w:jc w:val="both"/>
        <w:spacing w:before="240"/>
      </w:pPr>
      <w:r>
        <w:rPr>
          <w:sz w:val="24"/>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anchor="P661" w:history="1">
        <w:r>
          <w:rPr>
            <w:color w:val="0000ff"/>
            <w:sz w:val="24"/>
          </w:rPr>
          <w:t xml:space="preserve">пунктом 1 части 1</w:t>
        </w:r>
      </w:hyperlink>
      <w:r>
        <w:rPr>
          <w:sz w:val="24"/>
        </w:rPr>
        <w:t xml:space="preserve"> настоящей статьи;</w:t>
      </w:r>
      <w:r/>
    </w:p>
    <w:p>
      <w:pPr>
        <w:pStyle w:val="1039"/>
        <w:ind w:firstLine="540"/>
        <w:jc w:val="both"/>
        <w:spacing w:before="240"/>
      </w:pPr>
      <w:r>
        <w:rPr>
          <w:sz w:val="24"/>
        </w:rPr>
        <w:t xml:space="preserve">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r/>
    </w:p>
    <w:p>
      <w:pPr>
        <w:pStyle w:val="1039"/>
        <w:ind w:firstLine="540"/>
        <w:jc w:val="both"/>
        <w:spacing w:before="240"/>
      </w:pPr>
      <w:r>
        <w:rPr>
          <w:sz w:val="24"/>
        </w:rPr>
        <w:t xml:space="preserve">4. В случае, предусмотренном </w:t>
      </w:r>
      <w:hyperlink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w:anchor="P662" w:history="1">
        <w:r>
          <w:rPr>
            <w:color w:val="0000ff"/>
            <w:sz w:val="24"/>
          </w:rPr>
          <w:t xml:space="preserve">пунктом 2 части 1</w:t>
        </w:r>
      </w:hyperlink>
      <w:r>
        <w:rPr>
          <w:sz w:val="24"/>
        </w:rPr>
        <w:t xml:space="preserve"> настоящей статьи, в соответствующем муниципальном образовании по ходатайству высшего должностно</w:t>
      </w:r>
      <w:r>
        <w:rPr>
          <w:sz w:val="24"/>
        </w:rPr>
        <w:t xml:space="preserve">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r/>
    </w:p>
    <w:p>
      <w:pPr>
        <w:pStyle w:val="1039"/>
        <w:ind w:firstLine="540"/>
        <w:jc w:val="both"/>
        <w:spacing w:before="240"/>
      </w:pPr>
      <w:r>
        <w:rPr>
          <w:sz w:val="24"/>
        </w:rPr>
        <w:t xml:space="preserve">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r/>
    </w:p>
    <w:p>
      <w:pPr>
        <w:pStyle w:val="1039"/>
        <w:ind w:firstLine="540"/>
        <w:jc w:val="both"/>
        <w:spacing w:before="240"/>
      </w:pPr>
      <w:r>
        <w:rPr>
          <w:sz w:val="24"/>
        </w:rPr>
        <w:t xml:space="preserve">6. В целях восстановления платежеспособности муниципального образования вре</w:t>
      </w:r>
      <w:r>
        <w:rPr>
          <w:sz w:val="24"/>
        </w:rPr>
        <w:t xml:space="preserve">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w:t>
      </w:r>
      <w:r>
        <w:rPr>
          <w:sz w:val="24"/>
        </w:rPr>
        <w:t xml:space="preserve">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w:t>
      </w:r>
      <w:r>
        <w:rPr>
          <w:sz w:val="24"/>
        </w:rPr>
        <w:t xml:space="preserve">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51"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 а также осуществляет иные полномочия в соответствии с настоящим Федеральным законом.</w:t>
      </w:r>
      <w:r/>
    </w:p>
    <w:p>
      <w:pPr>
        <w:pStyle w:val="1039"/>
        <w:ind w:firstLine="540"/>
        <w:jc w:val="both"/>
        <w:spacing w:before="240"/>
      </w:pPr>
      <w:r>
        <w:rPr>
          <w:sz w:val="24"/>
        </w:rPr>
        <w:t xml:space="preserve">7. В случае, предусмотренном </w:t>
      </w:r>
      <w:hyperlink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anchor="P663" w:history="1">
        <w:r>
          <w:rPr>
            <w:color w:val="0000ff"/>
            <w:sz w:val="24"/>
          </w:rPr>
          <w:t xml:space="preserve">пунктом 3 части 1</w:t>
        </w:r>
      </w:hyperlink>
      <w:r>
        <w:rPr>
          <w:sz w:val="24"/>
        </w:rPr>
        <w:t xml:space="preserve"> настоящей статьи, решение о</w:t>
      </w:r>
      <w:r>
        <w:rPr>
          <w:sz w:val="24"/>
        </w:rPr>
        <w:t xml:space="preserve">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r/>
    </w:p>
    <w:p>
      <w:pPr>
        <w:pStyle w:val="1039"/>
        <w:ind w:firstLine="540"/>
        <w:jc w:val="both"/>
        <w:spacing w:before="240"/>
      </w:pPr>
      <w:r>
        <w:rPr>
          <w:sz w:val="24"/>
        </w:rPr>
        <w:t xml:space="preserve">8. Решения органов публичной власти, указанные в настоящей статье, могут быть обжалованы в судебном порядке.</w:t>
      </w:r>
      <w:r/>
    </w:p>
    <w:p>
      <w:pPr>
        <w:pStyle w:val="1039"/>
        <w:ind w:firstLine="540"/>
        <w:jc w:val="both"/>
        <w:spacing w:before="240"/>
      </w:pPr>
      <w:r>
        <w:rPr>
          <w:sz w:val="24"/>
        </w:rPr>
        <w:t xml:space="preserve">9. Не могут временно осуществляться органами государственной власти субъектов Российской Федерации полномочия органов местного </w:t>
      </w:r>
      <w:r>
        <w:rPr>
          <w:sz w:val="24"/>
        </w:rPr>
        <w:t xml:space="preserve">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r/>
    </w:p>
    <w:p>
      <w:pPr>
        <w:pStyle w:val="1039"/>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039"/>
              <w:jc w:val="both"/>
            </w:pPr>
            <w:r>
              <w:rPr>
                <w:color w:val="392c69"/>
                <w:sz w:val="24"/>
              </w:rPr>
              <w:t xml:space="preserve">КонсультантПлюс: примечание.</w:t>
            </w:r>
            <w:r/>
          </w:p>
          <w:p>
            <w:pPr>
              <w:pStyle w:val="1039"/>
              <w:jc w:val="both"/>
            </w:pPr>
            <w:r>
              <w:rPr>
                <w:color w:val="392c69"/>
                <w:sz w:val="24"/>
              </w:rPr>
              <w:t xml:space="preserve">Ст. 39 </w:t>
            </w:r>
            <w:hyperlink w:tooltip="2. Статьи 32, 37, 39 и часть 23 статьи 89 настоящего Федерального закона вступают в силу с 1 января 2027 года." w:anchor="P1656" w:history="1">
              <w:r>
                <w:rPr>
                  <w:color w:val="0000ff"/>
                  <w:sz w:val="24"/>
                </w:rPr>
                <w:t xml:space="preserve">вступает</w:t>
              </w:r>
            </w:hyperlink>
            <w:r>
              <w:rPr>
                <w:color w:val="392c69"/>
                <w:sz w:val="24"/>
              </w:rPr>
              <w:t xml:space="preserve"> в силу с 01.01.2027.</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041"/>
        <w:ind w:firstLine="540"/>
        <w:jc w:val="both"/>
        <w:spacing w:before="300"/>
        <w:outlineLvl w:val="1"/>
      </w:pPr>
      <w:r/>
      <w:bookmarkStart w:id="680" w:name="P680"/>
      <w:r/>
      <w:bookmarkEnd w:id="680"/>
      <w:r>
        <w:rPr>
          <w:sz w:val="24"/>
        </w:rPr>
        <w:t xml:space="preserve">Статья 39. Муниципальный контроль</w:t>
      </w:r>
      <w:r/>
    </w:p>
    <w:p>
      <w:pPr>
        <w:pStyle w:val="1039"/>
        <w:ind w:firstLine="540"/>
        <w:jc w:val="both"/>
      </w:pPr>
      <w:r>
        <w:rPr>
          <w:sz w:val="24"/>
        </w:rPr>
      </w:r>
      <w:r/>
    </w:p>
    <w:p>
      <w:pPr>
        <w:pStyle w:val="1039"/>
        <w:ind w:firstLine="540"/>
        <w:jc w:val="both"/>
      </w:pPr>
      <w:r>
        <w:rPr>
          <w:sz w:val="24"/>
        </w:rPr>
        <w:t xml:space="preserve">1. Ор</w:t>
      </w:r>
      <w:r>
        <w:rPr>
          <w:sz w:val="24"/>
        </w:rPr>
        <w:t xml:space="preserve">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w:t>
      </w:r>
      <w:r>
        <w:rPr>
          <w:sz w:val="24"/>
        </w:rPr>
        <w:t xml:space="preserve">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anchor="P574" w:history="1">
        <w:r>
          <w:rPr>
            <w:color w:val="0000ff"/>
            <w:sz w:val="24"/>
          </w:rPr>
          <w:t xml:space="preserve">частей 5</w:t>
        </w:r>
      </w:hyperlink>
      <w:r>
        <w:rPr>
          <w:sz w:val="24"/>
        </w:rPr>
        <w:t xml:space="preserve"> и </w:t>
      </w:r>
      <w:hyperlink w:tooltip="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 w:anchor="P578" w:history="1">
        <w:r>
          <w:rPr>
            <w:color w:val="0000ff"/>
            <w:sz w:val="24"/>
          </w:rPr>
          <w:t xml:space="preserve">9 статьи 32</w:t>
        </w:r>
      </w:hyperlink>
      <w:r>
        <w:rPr>
          <w:sz w:val="24"/>
        </w:rPr>
        <w:t xml:space="preserve"> настоящего Федерального закона.</w:t>
      </w:r>
      <w:r/>
    </w:p>
    <w:p>
      <w:pPr>
        <w:pStyle w:val="1039"/>
        <w:ind w:firstLine="540"/>
        <w:jc w:val="both"/>
        <w:spacing w:before="240"/>
      </w:pPr>
      <w:r>
        <w:rPr>
          <w:sz w:val="24"/>
        </w:rPr>
        <w:t xml:space="preserve">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w:t>
      </w:r>
      <w:r>
        <w:rPr>
          <w:sz w:val="24"/>
        </w:rPr>
        <w:t xml:space="preserve">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r/>
    </w:p>
    <w:p>
      <w:pPr>
        <w:pStyle w:val="1039"/>
        <w:ind w:firstLine="540"/>
        <w:jc w:val="both"/>
        <w:spacing w:before="240"/>
      </w:pPr>
      <w:r>
        <w:rPr>
          <w:sz w:val="24"/>
        </w:rPr>
        <w:t xml:space="preserve">3.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40. Оценка эффективности деятельности органов местного самоуправления</w:t>
      </w:r>
      <w:r/>
    </w:p>
    <w:p>
      <w:pPr>
        <w:pStyle w:val="1039"/>
        <w:ind w:firstLine="540"/>
        <w:jc w:val="both"/>
      </w:pPr>
      <w:r>
        <w:rPr>
          <w:sz w:val="24"/>
        </w:rPr>
      </w:r>
      <w:r/>
    </w:p>
    <w:p>
      <w:pPr>
        <w:pStyle w:val="1039"/>
        <w:ind w:firstLine="540"/>
        <w:jc w:val="both"/>
      </w:pPr>
      <w:r/>
      <w:bookmarkStart w:id="688" w:name="P688"/>
      <w:r/>
      <w:bookmarkEnd w:id="688"/>
      <w:r>
        <w:rPr>
          <w:sz w:val="24"/>
        </w:rPr>
        <w:t xml:space="preserve">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r/>
    </w:p>
    <w:p>
      <w:pPr>
        <w:pStyle w:val="1039"/>
        <w:ind w:firstLine="540"/>
        <w:jc w:val="both"/>
        <w:spacing w:before="240"/>
      </w:pPr>
      <w:r>
        <w:rPr>
          <w:sz w:val="24"/>
        </w:rPr>
        <w:t xml:space="preserve">2. Нормативными правовыми актами высшего должностного лица с</w:t>
      </w:r>
      <w:r>
        <w:rPr>
          <w:sz w:val="24"/>
        </w:rPr>
        <w:t xml:space="preserve">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tooltip="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 w:anchor="P688" w:history="1">
        <w:r>
          <w:rPr>
            <w:color w:val="0000ff"/>
            <w:sz w:val="24"/>
          </w:rPr>
          <w:t xml:space="preserve">части 1</w:t>
        </w:r>
      </w:hyperlink>
      <w:r>
        <w:rPr>
          <w:sz w:val="24"/>
        </w:rPr>
        <w:t xml:space="preserve"> настоящей статьи.</w:t>
      </w:r>
      <w:r/>
    </w:p>
    <w:p>
      <w:pPr>
        <w:pStyle w:val="1039"/>
        <w:ind w:firstLine="540"/>
        <w:jc w:val="both"/>
        <w:spacing w:before="240"/>
      </w:pPr>
      <w:r>
        <w:rPr>
          <w:sz w:val="24"/>
        </w:rPr>
        <w:t xml:space="preserve">3. Нормативными правов</w:t>
      </w:r>
      <w:r>
        <w:rPr>
          <w:sz w:val="24"/>
        </w:rPr>
        <w:t xml:space="preserve">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w:t>
      </w:r>
      <w:r>
        <w:rPr>
          <w:sz w:val="24"/>
        </w:rPr>
        <w:t xml:space="preserve">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r/>
    </w:p>
    <w:p>
      <w:pPr>
        <w:pStyle w:val="1039"/>
        <w:ind w:firstLine="540"/>
        <w:jc w:val="both"/>
      </w:pPr>
      <w:r>
        <w:rPr>
          <w:sz w:val="24"/>
        </w:rPr>
      </w:r>
      <w:r/>
    </w:p>
    <w:p>
      <w:pPr>
        <w:pStyle w:val="1041"/>
        <w:ind w:firstLine="540"/>
        <w:jc w:val="both"/>
        <w:outlineLvl w:val="1"/>
      </w:pPr>
      <w:r>
        <w:rPr>
          <w:sz w:val="24"/>
        </w:rPr>
        <w:t xml:space="preserve">Статья 41. Контроль и надзор за деятельностью органов местного самоуправления и должностных лиц местного самоуправления</w:t>
      </w:r>
      <w:r/>
    </w:p>
    <w:p>
      <w:pPr>
        <w:pStyle w:val="1039"/>
        <w:ind w:firstLine="540"/>
        <w:jc w:val="both"/>
      </w:pPr>
      <w:r>
        <w:rPr>
          <w:sz w:val="24"/>
        </w:rPr>
      </w:r>
      <w:r/>
    </w:p>
    <w:p>
      <w:pPr>
        <w:pStyle w:val="1039"/>
        <w:ind w:firstLine="540"/>
        <w:jc w:val="both"/>
      </w:pPr>
      <w:r>
        <w:rPr>
          <w:sz w:val="24"/>
        </w:rPr>
        <w:t xml:space="preserve">1. Надзор за исполнением органами местного самоуправления и должностными лицами местного самоуправления </w:t>
      </w:r>
      <w:hyperlink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w:t>
      </w:r>
      <w:r>
        <w:rPr>
          <w:sz w:val="24"/>
        </w:rPr>
        <w:t xml:space="preserve">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r/>
    </w:p>
    <w:p>
      <w:pPr>
        <w:pStyle w:val="1039"/>
        <w:ind w:firstLine="540"/>
        <w:jc w:val="both"/>
        <w:spacing w:before="240"/>
      </w:pPr>
      <w:r>
        <w:rPr>
          <w:sz w:val="24"/>
        </w:rPr>
        <w:t xml:space="preserve">2. Государственные органы, уполномоченные на осуществление государственного контроля (надзо</w:t>
      </w:r>
      <w:r>
        <w:rPr>
          <w:sz w:val="24"/>
        </w:rPr>
        <w:t xml:space="preserve">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w:t>
      </w:r>
      <w:r>
        <w:rPr>
          <w:sz w:val="24"/>
        </w:rPr>
        <w:t xml:space="preserve">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w:t>
      </w:r>
      <w:r>
        <w:rPr>
          <w:sz w:val="24"/>
        </w:rPr>
        <w:t xml:space="preserve">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w:t>
      </w:r>
      <w:r>
        <w:rPr>
          <w:sz w:val="24"/>
        </w:rPr>
        <w:t xml:space="preserve">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w:t>
      </w:r>
      <w:r>
        <w:rPr>
          <w:sz w:val="24"/>
        </w:rPr>
        <w:t xml:space="preserve">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r/>
    </w:p>
    <w:p>
      <w:pPr>
        <w:pStyle w:val="1039"/>
        <w:ind w:firstLine="540"/>
        <w:jc w:val="both"/>
        <w:spacing w:before="240"/>
      </w:pPr>
      <w:r>
        <w:rPr>
          <w:sz w:val="24"/>
        </w:rPr>
        <w:t xml:space="preserve">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w:t>
      </w:r>
      <w:r>
        <w:rPr>
          <w:sz w:val="24"/>
        </w:rPr>
        <w:t xml:space="preserve">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r/>
    </w:p>
    <w:p>
      <w:pPr>
        <w:pStyle w:val="1039"/>
        <w:ind w:firstLine="540"/>
        <w:jc w:val="both"/>
        <w:spacing w:before="240"/>
      </w:pPr>
      <w:r>
        <w:rPr>
          <w:sz w:val="24"/>
        </w:rPr>
        <w:t xml:space="preserve">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r/>
    </w:p>
    <w:p>
      <w:pPr>
        <w:pStyle w:val="1039"/>
        <w:ind w:firstLine="540"/>
        <w:jc w:val="both"/>
        <w:spacing w:before="240"/>
      </w:pPr>
      <w:r>
        <w:rPr>
          <w:sz w:val="24"/>
        </w:rPr>
        <w:t xml:space="preserve">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r/>
    </w:p>
    <w:p>
      <w:pPr>
        <w:pStyle w:val="1039"/>
        <w:ind w:firstLine="540"/>
        <w:jc w:val="both"/>
        <w:spacing w:before="240"/>
      </w:pPr>
      <w:r>
        <w:rPr>
          <w:sz w:val="24"/>
        </w:rPr>
        <w:t xml:space="preserve">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r/>
    </w:p>
    <w:p>
      <w:pPr>
        <w:pStyle w:val="1039"/>
        <w:ind w:firstLine="540"/>
        <w:jc w:val="both"/>
        <w:spacing w:before="240"/>
      </w:pPr>
      <w:r>
        <w:rPr>
          <w:sz w:val="24"/>
        </w:rP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w:t>
      </w:r>
      <w:r>
        <w:rPr>
          <w:sz w:val="24"/>
        </w:rPr>
        <w:t xml:space="preserve">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r/>
    </w:p>
    <w:p>
      <w:pPr>
        <w:pStyle w:val="1039"/>
        <w:ind w:firstLine="540"/>
        <w:jc w:val="both"/>
        <w:spacing w:before="240"/>
      </w:pPr>
      <w:r/>
      <w:bookmarkStart w:id="701" w:name="P701"/>
      <w:r/>
      <w:bookmarkEnd w:id="701"/>
      <w:r>
        <w:rPr>
          <w:sz w:val="24"/>
        </w:rPr>
        <w:t xml:space="preserve">8. Органы государственного контроля (надзора) направляют в прок</w:t>
      </w:r>
      <w:r>
        <w:rPr>
          <w:sz w:val="24"/>
        </w:rPr>
        <w:t xml:space="preserve">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r/>
    </w:p>
    <w:p>
      <w:pPr>
        <w:pStyle w:val="1039"/>
        <w:ind w:firstLine="540"/>
        <w:jc w:val="both"/>
        <w:spacing w:before="240"/>
      </w:pPr>
      <w:r>
        <w:rPr>
          <w:sz w:val="24"/>
        </w:rPr>
        <w:t xml:space="preserve">9. Указанные в </w:t>
      </w:r>
      <w:hyperlink w:tooltip="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 w:anchor="P701" w:history="1">
        <w:r>
          <w:rPr>
            <w:color w:val="0000ff"/>
            <w:sz w:val="24"/>
          </w:rPr>
          <w:t xml:space="preserve">части 8</w:t>
        </w:r>
      </w:hyperlink>
      <w:r>
        <w:rPr>
          <w:sz w:val="24"/>
        </w:rP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w:t>
      </w:r>
      <w:r>
        <w:rPr>
          <w:sz w:val="24"/>
        </w:rPr>
        <w:t xml:space="preserve">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r/>
    </w:p>
    <w:p>
      <w:pPr>
        <w:pStyle w:val="1039"/>
        <w:ind w:firstLine="540"/>
        <w:jc w:val="both"/>
        <w:spacing w:before="240"/>
      </w:pPr>
      <w:r>
        <w:rPr>
          <w:sz w:val="24"/>
        </w:rPr>
        <w:t xml:space="preserve">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w:t>
      </w:r>
      <w:r>
        <w:rPr>
          <w:sz w:val="24"/>
        </w:rPr>
        <w:t xml:space="preserve">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r/>
    </w:p>
    <w:p>
      <w:pPr>
        <w:pStyle w:val="1039"/>
        <w:ind w:firstLine="540"/>
        <w:jc w:val="both"/>
        <w:spacing w:before="240"/>
      </w:pPr>
      <w:r>
        <w:rPr>
          <w:sz w:val="24"/>
        </w:rPr>
        <w:t xml:space="preserve">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r/>
    </w:p>
    <w:p>
      <w:pPr>
        <w:pStyle w:val="1039"/>
        <w:ind w:firstLine="540"/>
        <w:jc w:val="both"/>
        <w:spacing w:before="240"/>
      </w:pPr>
      <w:r>
        <w:rPr>
          <w:sz w:val="24"/>
        </w:rPr>
        <w:t xml:space="preserve">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r/>
    </w:p>
    <w:p>
      <w:pPr>
        <w:pStyle w:val="1039"/>
        <w:ind w:firstLine="540"/>
        <w:jc w:val="both"/>
        <w:spacing w:before="240"/>
      </w:pPr>
      <w:r>
        <w:rPr>
          <w:sz w:val="24"/>
        </w:rPr>
        <w:t xml:space="preserve">2) наименования органов государственного контроля (надзора), планирующих проведение проверок;</w:t>
      </w:r>
      <w:r/>
    </w:p>
    <w:p>
      <w:pPr>
        <w:pStyle w:val="1039"/>
        <w:ind w:firstLine="540"/>
        <w:jc w:val="both"/>
        <w:spacing w:before="240"/>
      </w:pPr>
      <w:r>
        <w:rPr>
          <w:sz w:val="24"/>
        </w:rPr>
        <w:t xml:space="preserve">3) цели и основания проведения проверок, а также сроки их проведения.</w:t>
      </w:r>
      <w:r/>
    </w:p>
    <w:p>
      <w:pPr>
        <w:pStyle w:val="1039"/>
        <w:ind w:firstLine="540"/>
        <w:jc w:val="both"/>
        <w:spacing w:before="240"/>
      </w:pPr>
      <w:r>
        <w:rPr>
          <w:sz w:val="24"/>
        </w:rPr>
        <w:t xml:space="preserve">12. Ежегодный план проведения проверок деятельности органов местного самоуправления и должностных лиц местного самоуправления подлежит р</w:t>
      </w:r>
      <w:r>
        <w:rPr>
          <w:sz w:val="24"/>
        </w:rPr>
        <w:t xml:space="preserve">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r/>
    </w:p>
    <w:p>
      <w:pPr>
        <w:pStyle w:val="1039"/>
        <w:ind w:firstLine="540"/>
        <w:jc w:val="both"/>
        <w:spacing w:before="240"/>
      </w:pPr>
      <w:r>
        <w:rPr>
          <w:sz w:val="24"/>
        </w:rPr>
        <w:t xml:space="preserve">13. Внеплановые проверки деятельности органов местного самоуправления и должностных лиц ме</w:t>
      </w:r>
      <w:r>
        <w:rPr>
          <w:sz w:val="24"/>
        </w:rPr>
        <w:t xml:space="preserve">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w:t>
      </w:r>
      <w:r>
        <w:rPr>
          <w:sz w:val="24"/>
        </w:rPr>
        <w:t xml:space="preserve">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r/>
    </w:p>
    <w:p>
      <w:pPr>
        <w:pStyle w:val="1039"/>
        <w:ind w:firstLine="540"/>
        <w:jc w:val="both"/>
        <w:spacing w:before="240"/>
      </w:pPr>
      <w:r>
        <w:rPr>
          <w:sz w:val="24"/>
        </w:rPr>
        <w:t xml:space="preserve">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w:t>
      </w:r>
      <w:r>
        <w:rPr>
          <w:sz w:val="24"/>
        </w:rPr>
        <w:t xml:space="preserve">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w:t>
      </w:r>
      <w:r>
        <w:rPr>
          <w:sz w:val="24"/>
        </w:rPr>
        <w:t xml:space="preserve">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r/>
    </w:p>
    <w:p>
      <w:pPr>
        <w:pStyle w:val="1039"/>
        <w:ind w:firstLine="540"/>
        <w:jc w:val="both"/>
        <w:spacing w:before="240"/>
      </w:pPr>
      <w:r>
        <w:rPr>
          <w:sz w:val="24"/>
        </w:rP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w:t>
      </w:r>
      <w:r>
        <w:rPr>
          <w:sz w:val="24"/>
        </w:rPr>
        <w:t xml:space="preserve">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r/>
    </w:p>
    <w:p>
      <w:pPr>
        <w:pStyle w:val="1039"/>
        <w:ind w:firstLine="540"/>
        <w:jc w:val="both"/>
        <w:spacing w:before="240"/>
      </w:pPr>
      <w:r>
        <w:rPr>
          <w:sz w:val="24"/>
        </w:rPr>
        <w:t xml:space="preserve">16. Запрос органа государственного контроля (надзора) о предоставлении информации направляется руководителю органа м</w:t>
      </w:r>
      <w:r>
        <w:rPr>
          <w:sz w:val="24"/>
        </w:rPr>
        <w:t xml:space="preserve">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r/>
    </w:p>
    <w:p>
      <w:pPr>
        <w:pStyle w:val="1039"/>
        <w:ind w:firstLine="540"/>
        <w:jc w:val="both"/>
        <w:spacing w:before="240"/>
      </w:pPr>
      <w:r>
        <w:rPr>
          <w:sz w:val="24"/>
        </w:rPr>
        <w:t xml:space="preserve">17. Срок, устанавливаемый </w:t>
      </w:r>
      <w:r>
        <w:rPr>
          <w:sz w:val="24"/>
        </w:rPr>
        <w:t xml:space="preserve">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r/>
    </w:p>
    <w:p>
      <w:pPr>
        <w:pStyle w:val="1039"/>
        <w:ind w:firstLine="540"/>
        <w:jc w:val="both"/>
        <w:spacing w:before="240"/>
      </w:pPr>
      <w:r>
        <w:rPr>
          <w:sz w:val="24"/>
        </w:rPr>
        <w:t xml:space="preserve">1</w:t>
      </w:r>
      <w:r>
        <w:rPr>
          <w:sz w:val="24"/>
        </w:rPr>
        <w:t xml:space="preserve">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r/>
    </w:p>
    <w:p>
      <w:pPr>
        <w:pStyle w:val="1039"/>
        <w:ind w:firstLine="540"/>
        <w:jc w:val="both"/>
        <w:spacing w:before="240"/>
      </w:pPr>
      <w:r>
        <w:rPr>
          <w:sz w:val="24"/>
        </w:rPr>
        <w:t xml:space="preserve">19. Органы местного самоуправления и должностные лица местного самоупр</w:t>
      </w:r>
      <w:r>
        <w:rPr>
          <w:sz w:val="24"/>
        </w:rPr>
        <w:t xml:space="preserve">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w:t>
      </w:r>
      <w:r>
        <w:rPr>
          <w:sz w:val="24"/>
        </w:rPr>
        <w:t xml:space="preserve">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r/>
    </w:p>
    <w:p>
      <w:pPr>
        <w:pStyle w:val="1039"/>
        <w:ind w:firstLine="540"/>
        <w:jc w:val="both"/>
        <w:spacing w:before="240"/>
      </w:pPr>
      <w:r>
        <w:rPr>
          <w:sz w:val="24"/>
        </w:rPr>
        <w:t xml:space="preserve">20. Органы государственного контроля </w:t>
      </w:r>
      <w:r>
        <w:rPr>
          <w:sz w:val="24"/>
        </w:rPr>
        <w:t xml:space="preserve">(надзора)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r/>
    </w:p>
    <w:p>
      <w:pPr>
        <w:pStyle w:val="1039"/>
        <w:ind w:firstLine="540"/>
        <w:jc w:val="both"/>
        <w:spacing w:before="240"/>
      </w:pPr>
      <w:r>
        <w:rPr>
          <w:sz w:val="24"/>
        </w:rPr>
        <w:t xml:space="preserve">21. Положения настоящей статьи не применяются в случаях, если федеральными законами установлен иной поряд</w:t>
      </w:r>
      <w:r>
        <w:rPr>
          <w:sz w:val="24"/>
        </w:rPr>
        <w:t xml:space="preserve">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r/>
    </w:p>
    <w:p>
      <w:pPr>
        <w:pStyle w:val="1039"/>
        <w:ind w:firstLine="540"/>
        <w:jc w:val="both"/>
      </w:pPr>
      <w:r>
        <w:rPr>
          <w:sz w:val="24"/>
        </w:rPr>
      </w:r>
      <w:r/>
    </w:p>
    <w:p>
      <w:pPr>
        <w:pStyle w:val="1041"/>
        <w:ind w:firstLine="540"/>
        <w:jc w:val="both"/>
        <w:outlineLvl w:val="0"/>
      </w:pPr>
      <w:r>
        <w:rPr>
          <w:sz w:val="24"/>
        </w:rPr>
        <w:t xml:space="preserve">Глава 5. Непосредственное осуществление населением местного самоуправления и участие населения в осуществлении местного самоуправления</w:t>
      </w:r>
      <w:r/>
    </w:p>
    <w:p>
      <w:pPr>
        <w:pStyle w:val="1039"/>
        <w:ind w:firstLine="540"/>
        <w:jc w:val="both"/>
      </w:pPr>
      <w:r>
        <w:rPr>
          <w:sz w:val="24"/>
        </w:rPr>
      </w:r>
      <w:r/>
    </w:p>
    <w:p>
      <w:pPr>
        <w:pStyle w:val="1041"/>
        <w:ind w:firstLine="540"/>
        <w:jc w:val="both"/>
        <w:outlineLvl w:val="1"/>
      </w:pPr>
      <w:r>
        <w:rPr>
          <w:sz w:val="24"/>
        </w:rPr>
        <w:t xml:space="preserve">Статья 42. Формы непосредственного осуществления населением местного самоуправления и участия населения в осуществлении местного самоуправления</w:t>
      </w:r>
      <w:r/>
    </w:p>
    <w:p>
      <w:pPr>
        <w:pStyle w:val="1039"/>
        <w:ind w:firstLine="540"/>
        <w:jc w:val="both"/>
      </w:pPr>
      <w:r>
        <w:rPr>
          <w:sz w:val="24"/>
        </w:rPr>
      </w:r>
      <w:r/>
    </w:p>
    <w:p>
      <w:pPr>
        <w:pStyle w:val="1039"/>
        <w:ind w:firstLine="540"/>
        <w:jc w:val="both"/>
      </w:pPr>
      <w:r>
        <w:rPr>
          <w:sz w:val="24"/>
        </w:rPr>
        <w:t xml:space="preserve">1. К формам непосредственного осуществления населением местного самоуправления относятся:</w:t>
      </w:r>
      <w:r/>
    </w:p>
    <w:p>
      <w:pPr>
        <w:pStyle w:val="1039"/>
        <w:ind w:firstLine="540"/>
        <w:jc w:val="both"/>
        <w:spacing w:before="240"/>
      </w:pPr>
      <w:r>
        <w:rPr>
          <w:sz w:val="24"/>
        </w:rPr>
        <w:t xml:space="preserve">1) местный референдум;</w:t>
      </w:r>
      <w:r/>
    </w:p>
    <w:p>
      <w:pPr>
        <w:pStyle w:val="1039"/>
        <w:ind w:firstLine="540"/>
        <w:jc w:val="both"/>
        <w:spacing w:before="240"/>
      </w:pPr>
      <w:r>
        <w:rPr>
          <w:sz w:val="24"/>
        </w:rPr>
        <w:t xml:space="preserve">2) муниципальные выборы;</w:t>
      </w:r>
      <w:r/>
    </w:p>
    <w:p>
      <w:pPr>
        <w:pStyle w:val="1039"/>
        <w:ind w:firstLine="540"/>
        <w:jc w:val="both"/>
        <w:spacing w:before="240"/>
      </w:pPr>
      <w:r>
        <w:rPr>
          <w:sz w:val="24"/>
        </w:rPr>
        <w:t xml:space="preserve">3) сход граждан.</w:t>
      </w:r>
      <w:r/>
    </w:p>
    <w:p>
      <w:pPr>
        <w:pStyle w:val="1039"/>
        <w:ind w:firstLine="540"/>
        <w:jc w:val="both"/>
        <w:spacing w:before="240"/>
      </w:pPr>
      <w:r>
        <w:rPr>
          <w:sz w:val="24"/>
        </w:rPr>
        <w:t xml:space="preserve">2. К формам участия населения в осуществлении местного самоуправления относятся:</w:t>
      </w:r>
      <w:r/>
    </w:p>
    <w:p>
      <w:pPr>
        <w:pStyle w:val="1039"/>
        <w:ind w:firstLine="540"/>
        <w:jc w:val="both"/>
        <w:spacing w:before="240"/>
      </w:pPr>
      <w:r>
        <w:rPr>
          <w:sz w:val="24"/>
        </w:rPr>
        <w:t xml:space="preserve">1) опрос;</w:t>
      </w:r>
      <w:r/>
    </w:p>
    <w:p>
      <w:pPr>
        <w:pStyle w:val="1039"/>
        <w:ind w:firstLine="540"/>
        <w:jc w:val="both"/>
        <w:spacing w:before="240"/>
      </w:pPr>
      <w:r>
        <w:rPr>
          <w:sz w:val="24"/>
        </w:rPr>
        <w:t xml:space="preserve">2) публичные слушания, общественные обсуждения;</w:t>
      </w:r>
      <w:r/>
    </w:p>
    <w:p>
      <w:pPr>
        <w:pStyle w:val="1039"/>
        <w:ind w:firstLine="540"/>
        <w:jc w:val="both"/>
        <w:spacing w:before="240"/>
      </w:pPr>
      <w:r>
        <w:rPr>
          <w:sz w:val="24"/>
        </w:rPr>
        <w:t xml:space="preserve">3) собрание граждан;</w:t>
      </w:r>
      <w:r/>
    </w:p>
    <w:p>
      <w:pPr>
        <w:pStyle w:val="1039"/>
        <w:ind w:firstLine="540"/>
        <w:jc w:val="both"/>
        <w:spacing w:before="240"/>
      </w:pPr>
      <w:r>
        <w:rPr>
          <w:sz w:val="24"/>
        </w:rPr>
        <w:t xml:space="preserve">4) инициативные проекты;</w:t>
      </w:r>
      <w:r/>
    </w:p>
    <w:p>
      <w:pPr>
        <w:pStyle w:val="1039"/>
        <w:ind w:firstLine="540"/>
        <w:jc w:val="both"/>
        <w:spacing w:before="240"/>
      </w:pPr>
      <w:r>
        <w:rPr>
          <w:sz w:val="24"/>
        </w:rPr>
        <w:t xml:space="preserve">5) территориальное общественное самоуправление;</w:t>
      </w:r>
      <w:r/>
    </w:p>
    <w:p>
      <w:pPr>
        <w:pStyle w:val="1039"/>
        <w:ind w:firstLine="540"/>
        <w:jc w:val="both"/>
        <w:spacing w:before="240"/>
      </w:pPr>
      <w:r>
        <w:rPr>
          <w:sz w:val="24"/>
        </w:rPr>
        <w:t xml:space="preserve">6) староста сельского населенного пункта.</w:t>
      </w:r>
      <w:r/>
    </w:p>
    <w:p>
      <w:pPr>
        <w:pStyle w:val="1039"/>
        <w:ind w:firstLine="540"/>
        <w:jc w:val="both"/>
        <w:spacing w:before="240"/>
      </w:pPr>
      <w:r>
        <w:rPr>
          <w:sz w:val="24"/>
        </w:rPr>
        <w:t xml:space="preserve">3. Наряду с предусмотренными настоящим </w:t>
      </w:r>
      <w:r>
        <w:rPr>
          <w:sz w:val="24"/>
        </w:rPr>
        <w:t xml:space="preserve">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настоящему Федеральному закону, другим федеральным законам, законам субъектов Российской Федерации.</w:t>
      </w:r>
      <w:r/>
    </w:p>
    <w:p>
      <w:pPr>
        <w:pStyle w:val="1039"/>
        <w:ind w:firstLine="540"/>
        <w:jc w:val="both"/>
        <w:spacing w:before="240"/>
      </w:pPr>
      <w:r>
        <w:rPr>
          <w:sz w:val="24"/>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p>
    <w:p>
      <w:pPr>
        <w:pStyle w:val="1039"/>
        <w:ind w:firstLine="540"/>
        <w:jc w:val="both"/>
        <w:spacing w:before="240"/>
      </w:pPr>
      <w:r>
        <w:rPr>
          <w:sz w:val="24"/>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r/>
    </w:p>
    <w:p>
      <w:pPr>
        <w:pStyle w:val="1039"/>
        <w:ind w:firstLine="540"/>
        <w:jc w:val="both"/>
        <w:spacing w:before="240"/>
      </w:pPr>
      <w:r>
        <w:rPr>
          <w:sz w:val="24"/>
        </w:rPr>
        <w:t xml:space="preserve">6. Органы местного самоуправления городских округов, муниципальных округов вправе в соответствии с уставами муниципальных образова</w:t>
      </w:r>
      <w:r>
        <w:rPr>
          <w:sz w:val="24"/>
        </w:rPr>
        <w:t xml:space="preserve">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r/>
    </w:p>
    <w:p>
      <w:pPr>
        <w:pStyle w:val="1039"/>
        <w:ind w:firstLine="540"/>
        <w:jc w:val="both"/>
        <w:spacing w:before="240"/>
      </w:pPr>
      <w:r>
        <w:rPr>
          <w:sz w:val="24"/>
        </w:rPr>
        <w:t xml:space="preserve">7. К социально значимым работам могут быть отнесены только работы, не требующие специальной профессиональной подготовки.</w:t>
      </w:r>
      <w:r/>
    </w:p>
    <w:p>
      <w:pPr>
        <w:pStyle w:val="1039"/>
        <w:ind w:firstLine="540"/>
        <w:jc w:val="both"/>
        <w:spacing w:before="240"/>
      </w:pPr>
      <w:r>
        <w:rPr>
          <w:sz w:val="24"/>
        </w:rPr>
        <w:t xml:space="preserve">8. К выполнению социально значимых работ могут привлекаться совершеннолетние трудоспособны</w:t>
      </w:r>
      <w:r>
        <w:rPr>
          <w:sz w:val="24"/>
        </w:rPr>
        <w:t xml:space="preserve">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r/>
    </w:p>
    <w:p>
      <w:pPr>
        <w:pStyle w:val="1039"/>
        <w:ind w:firstLine="540"/>
        <w:jc w:val="both"/>
      </w:pPr>
      <w:r>
        <w:rPr>
          <w:sz w:val="24"/>
        </w:rPr>
      </w:r>
      <w:r/>
    </w:p>
    <w:p>
      <w:pPr>
        <w:pStyle w:val="1041"/>
        <w:ind w:firstLine="540"/>
        <w:jc w:val="both"/>
        <w:outlineLvl w:val="1"/>
      </w:pPr>
      <w:r>
        <w:rPr>
          <w:sz w:val="24"/>
        </w:rPr>
        <w:t xml:space="preserve">Статья 43. Местный референдум</w:t>
      </w:r>
      <w:r/>
    </w:p>
    <w:p>
      <w:pPr>
        <w:pStyle w:val="1039"/>
        <w:ind w:firstLine="540"/>
        <w:jc w:val="both"/>
      </w:pPr>
      <w:r>
        <w:rPr>
          <w:sz w:val="24"/>
        </w:rPr>
      </w:r>
      <w:r/>
    </w:p>
    <w:p>
      <w:pPr>
        <w:pStyle w:val="1039"/>
        <w:ind w:firstLine="540"/>
        <w:jc w:val="both"/>
      </w:pPr>
      <w:r>
        <w:rPr>
          <w:sz w:val="24"/>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w:t>
      </w:r>
      <w:r/>
    </w:p>
    <w:p>
      <w:pPr>
        <w:pStyle w:val="1039"/>
        <w:ind w:firstLine="540"/>
        <w:jc w:val="both"/>
        <w:spacing w:before="240"/>
      </w:pPr>
      <w:r>
        <w:rPr>
          <w:sz w:val="24"/>
        </w:rPr>
        <w:t xml:space="preserve">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r/>
    </w:p>
    <w:p>
      <w:pPr>
        <w:pStyle w:val="1039"/>
        <w:ind w:firstLine="540"/>
        <w:jc w:val="both"/>
        <w:spacing w:before="240"/>
      </w:pPr>
      <w:r>
        <w:rPr>
          <w:sz w:val="24"/>
        </w:rPr>
        <w:t xml:space="preserve">3. Местный референдум проводится на всей территории муниципального образования.</w:t>
      </w:r>
      <w:r/>
    </w:p>
    <w:p>
      <w:pPr>
        <w:pStyle w:val="1039"/>
        <w:ind w:firstLine="540"/>
        <w:jc w:val="both"/>
        <w:spacing w:before="240"/>
      </w:pPr>
      <w:r>
        <w:rPr>
          <w:sz w:val="24"/>
        </w:rPr>
        <w:t xml:space="preserve">4. Решение о назначении местного референдума принимается представительным органом муниципального образования:</w:t>
      </w:r>
      <w:r/>
    </w:p>
    <w:p>
      <w:pPr>
        <w:pStyle w:val="1039"/>
        <w:ind w:firstLine="540"/>
        <w:jc w:val="both"/>
        <w:spacing w:before="240"/>
      </w:pPr>
      <w:r>
        <w:rPr>
          <w:sz w:val="24"/>
        </w:rPr>
        <w:t xml:space="preserve">1) по инициативе, выдвинутой гражданами Российской Федерации, имеющими право на участие в местном референдуме;</w:t>
      </w:r>
      <w:r/>
    </w:p>
    <w:p>
      <w:pPr>
        <w:pStyle w:val="1039"/>
        <w:ind w:firstLine="540"/>
        <w:jc w:val="both"/>
        <w:spacing w:before="240"/>
      </w:pPr>
      <w:r/>
      <w:bookmarkStart w:id="748" w:name="P748"/>
      <w:r/>
      <w:bookmarkEnd w:id="748"/>
      <w:r>
        <w:rPr>
          <w:sz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r/>
    </w:p>
    <w:p>
      <w:pPr>
        <w:pStyle w:val="1039"/>
        <w:ind w:firstLine="540"/>
        <w:jc w:val="both"/>
        <w:spacing w:before="240"/>
      </w:pPr>
      <w:r>
        <w:rPr>
          <w:sz w:val="24"/>
        </w:rPr>
        <w:t xml:space="preserve">3) по инициативе представительного органа муниципального образования и главы местной администрации, выдвинутой ими совместно.</w:t>
      </w:r>
      <w:r/>
    </w:p>
    <w:p>
      <w:pPr>
        <w:pStyle w:val="1039"/>
        <w:ind w:firstLine="540"/>
        <w:jc w:val="both"/>
        <w:spacing w:before="240"/>
      </w:pPr>
      <w:r>
        <w:rPr>
          <w:sz w:val="24"/>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anchor="P748" w:history="1">
        <w:r>
          <w:rPr>
            <w:color w:val="0000ff"/>
            <w:sz w:val="24"/>
          </w:rPr>
          <w:t xml:space="preserve">пункте 2 части 4</w:t>
        </w:r>
      </w:hyperlink>
      <w:r>
        <w:rPr>
          <w:sz w:val="24"/>
        </w:rPr>
        <w:t xml:space="preserve"> настоящей статьи, является сбор подписей в поддержку</w:t>
      </w:r>
      <w:r>
        <w:rPr>
          <w:sz w:val="24"/>
        </w:rPr>
        <w:t xml:space="preserve">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r/>
    </w:p>
    <w:p>
      <w:pPr>
        <w:pStyle w:val="1039"/>
        <w:ind w:firstLine="540"/>
        <w:jc w:val="both"/>
        <w:spacing w:before="240"/>
      </w:pPr>
      <w:r>
        <w:rPr>
          <w:sz w:val="24"/>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anchor="P748" w:history="1">
        <w:r>
          <w:rPr>
            <w:color w:val="0000ff"/>
            <w:sz w:val="24"/>
          </w:rPr>
          <w:t xml:space="preserve">пункте 2 части 4</w:t>
        </w:r>
      </w:hyperlink>
      <w:r>
        <w:rPr>
          <w:sz w:val="24"/>
        </w:rPr>
        <w:t xml:space="preserve">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r/>
    </w:p>
    <w:p>
      <w:pPr>
        <w:pStyle w:val="1039"/>
        <w:ind w:firstLine="540"/>
        <w:jc w:val="both"/>
        <w:spacing w:before="240"/>
      </w:pPr>
      <w:r>
        <w:rPr>
          <w:sz w:val="24"/>
        </w:rPr>
        <w:t xml:space="preserve">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r/>
    </w:p>
    <w:p>
      <w:pPr>
        <w:pStyle w:val="1039"/>
        <w:ind w:firstLine="540"/>
        <w:jc w:val="both"/>
        <w:spacing w:before="240"/>
      </w:pPr>
      <w:r>
        <w:rPr>
          <w:sz w:val="24"/>
        </w:rPr>
        <w:t xml:space="preserve">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r/>
    </w:p>
    <w:p>
      <w:pPr>
        <w:pStyle w:val="1039"/>
        <w:ind w:firstLine="540"/>
        <w:jc w:val="both"/>
        <w:spacing w:before="240"/>
      </w:pPr>
      <w:r>
        <w:rPr>
          <w:sz w:val="24"/>
        </w:rPr>
        <w:t xml:space="preserve">9. В случае, если местный референдум не назначен представительным органом муниципальн</w:t>
      </w:r>
      <w:r>
        <w:rPr>
          <w:sz w:val="24"/>
        </w:rPr>
        <w:t xml:space="preserve">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w:t>
      </w:r>
      <w:r>
        <w:rPr>
          <w:sz w:val="24"/>
        </w:rPr>
        <w:t xml:space="preserve">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r/>
    </w:p>
    <w:p>
      <w:pPr>
        <w:pStyle w:val="1039"/>
        <w:ind w:firstLine="540"/>
        <w:jc w:val="both"/>
        <w:spacing w:before="240"/>
      </w:pPr>
      <w:r>
        <w:rPr>
          <w:sz w:val="24"/>
        </w:rPr>
        <w:t xml:space="preserve">10. В местном референдуме имеют право у</w:t>
      </w:r>
      <w:r>
        <w:rPr>
          <w:sz w:val="24"/>
        </w:rPr>
        <w:t xml:space="preserve">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r/>
    </w:p>
    <w:p>
      <w:pPr>
        <w:pStyle w:val="1039"/>
        <w:ind w:firstLine="540"/>
        <w:jc w:val="both"/>
        <w:spacing w:before="240"/>
      </w:pPr>
      <w:r>
        <w:rPr>
          <w:sz w:val="24"/>
        </w:rPr>
        <w:t xml:space="preserve">11. Итоги голосования и принятое на местном референдуме решение подлежат официальному опубликованию.</w:t>
      </w:r>
      <w:r/>
    </w:p>
    <w:p>
      <w:pPr>
        <w:pStyle w:val="1039"/>
        <w:ind w:firstLine="540"/>
        <w:jc w:val="both"/>
        <w:spacing w:before="240"/>
      </w:pPr>
      <w:r>
        <w:rPr>
          <w:sz w:val="24"/>
        </w:rPr>
        <w:t xml:space="preserve">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r/>
    </w:p>
    <w:p>
      <w:pPr>
        <w:pStyle w:val="1039"/>
        <w:ind w:firstLine="540"/>
        <w:jc w:val="both"/>
        <w:spacing w:before="240"/>
      </w:pPr>
      <w:r>
        <w:rPr>
          <w:sz w:val="24"/>
        </w:rPr>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r/>
    </w:p>
    <w:p>
      <w:pPr>
        <w:pStyle w:val="1039"/>
        <w:ind w:firstLine="540"/>
        <w:jc w:val="both"/>
        <w:spacing w:before="240"/>
      </w:pPr>
      <w:r>
        <w:rPr>
          <w:sz w:val="24"/>
        </w:rPr>
        <w:t xml:space="preserve">14. Ре</w:t>
      </w:r>
      <w:r>
        <w:rPr>
          <w:sz w:val="24"/>
        </w:rPr>
        <w:t xml:space="preserve">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r/>
    </w:p>
    <w:p>
      <w:pPr>
        <w:pStyle w:val="1039"/>
        <w:ind w:firstLine="540"/>
        <w:jc w:val="both"/>
        <w:spacing w:before="240"/>
      </w:pPr>
      <w:r>
        <w:rPr>
          <w:sz w:val="24"/>
        </w:rP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44. Муниципальные выборы</w:t>
      </w:r>
      <w:r/>
    </w:p>
    <w:p>
      <w:pPr>
        <w:pStyle w:val="1039"/>
        <w:ind w:firstLine="540"/>
        <w:jc w:val="both"/>
      </w:pPr>
      <w:r>
        <w:rPr>
          <w:sz w:val="24"/>
        </w:rPr>
      </w:r>
      <w:r/>
    </w:p>
    <w:p>
      <w:pPr>
        <w:pStyle w:val="1039"/>
        <w:ind w:firstLine="540"/>
        <w:jc w:val="both"/>
      </w:pPr>
      <w:r>
        <w:rPr>
          <w:sz w:val="24"/>
        </w:rPr>
        <w:t xml:space="preserve">1. Муниципальные выбо</w:t>
      </w:r>
      <w:r>
        <w:rPr>
          <w:sz w:val="24"/>
        </w:rPr>
        <w:t xml:space="preserve">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r/>
    </w:p>
    <w:p>
      <w:pPr>
        <w:pStyle w:val="1039"/>
        <w:ind w:firstLine="540"/>
        <w:jc w:val="both"/>
        <w:spacing w:before="240"/>
      </w:pPr>
      <w:r>
        <w:rPr>
          <w:sz w:val="24"/>
        </w:rPr>
        <w:t xml:space="preserve">2. Муниципальные выбор</w:t>
      </w:r>
      <w:r>
        <w:rPr>
          <w:sz w:val="24"/>
        </w:rPr>
        <w:t xml:space="preserve">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r/>
    </w:p>
    <w:p>
      <w:pPr>
        <w:pStyle w:val="1039"/>
        <w:ind w:firstLine="540"/>
        <w:jc w:val="both"/>
        <w:spacing w:before="240"/>
      </w:pPr>
      <w:r>
        <w:rPr>
          <w:sz w:val="24"/>
        </w:rPr>
        <w:t xml:space="preserve">3. Гарантии избирательных прав граждан при пр</w:t>
      </w:r>
      <w:r>
        <w:rPr>
          <w:sz w:val="24"/>
        </w:rPr>
        <w:t xml:space="preserve">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w:t>
      </w:r>
      <w:r/>
    </w:p>
    <w:p>
      <w:pPr>
        <w:pStyle w:val="1039"/>
        <w:ind w:firstLine="540"/>
        <w:jc w:val="both"/>
        <w:spacing w:before="240"/>
      </w:pPr>
      <w:r>
        <w:rPr>
          <w:sz w:val="24"/>
        </w:rPr>
        <w:t xml:space="preserve">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r/>
    </w:p>
    <w:p>
      <w:pPr>
        <w:pStyle w:val="1039"/>
        <w:ind w:firstLine="540"/>
        <w:jc w:val="both"/>
        <w:spacing w:before="240"/>
      </w:pPr>
      <w:r>
        <w:rPr>
          <w:sz w:val="24"/>
        </w:rPr>
        <w:t xml:space="preserve">5. В соответствии с установленными законо</w:t>
      </w:r>
      <w:r>
        <w:rPr>
          <w:sz w:val="24"/>
        </w:rPr>
        <w:t xml:space="preserve">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w:t>
      </w:r>
      <w:r>
        <w:rPr>
          <w:sz w:val="24"/>
        </w:rPr>
        <w:t xml:space="preserve">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r/>
    </w:p>
    <w:p>
      <w:pPr>
        <w:pStyle w:val="1039"/>
        <w:ind w:firstLine="540"/>
        <w:jc w:val="both"/>
        <w:spacing w:before="240"/>
      </w:pPr>
      <w:r>
        <w:rPr>
          <w:sz w:val="24"/>
        </w:rPr>
        <w:t xml:space="preserve">6. Законом субъекта Российской Федерации в соответствии с настоящим Федеральным законо</w:t>
      </w:r>
      <w:r>
        <w:rPr>
          <w:sz w:val="24"/>
        </w:rPr>
        <w:t xml:space="preserve">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r/>
    </w:p>
    <w:p>
      <w:pPr>
        <w:pStyle w:val="1039"/>
        <w:ind w:firstLine="540"/>
        <w:jc w:val="both"/>
        <w:spacing w:before="240"/>
      </w:pPr>
      <w:r>
        <w:rPr>
          <w:sz w:val="24"/>
        </w:rPr>
        <w:t xml:space="preserve">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r/>
    </w:p>
    <w:p>
      <w:pPr>
        <w:pStyle w:val="1039"/>
        <w:ind w:firstLine="540"/>
        <w:jc w:val="both"/>
        <w:spacing w:before="240"/>
      </w:pPr>
      <w:r>
        <w:rPr>
          <w:sz w:val="24"/>
        </w:rPr>
        <w:t xml:space="preserve">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w:t>
      </w:r>
      <w:r>
        <w:rPr>
          <w:sz w:val="24"/>
        </w:rPr>
        <w:t xml:space="preserve">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r/>
    </w:p>
    <w:p>
      <w:pPr>
        <w:pStyle w:val="1039"/>
        <w:ind w:firstLine="540"/>
        <w:jc w:val="both"/>
        <w:spacing w:before="240"/>
      </w:pPr>
      <w:r>
        <w:rPr>
          <w:sz w:val="24"/>
        </w:rPr>
        <w:t xml:space="preserve">9. Итоги муниципальных выборов подлежат официальному опубликованию.</w:t>
      </w:r>
      <w:r/>
    </w:p>
    <w:p>
      <w:pPr>
        <w:pStyle w:val="1039"/>
        <w:ind w:firstLine="540"/>
        <w:jc w:val="both"/>
      </w:pPr>
      <w:r>
        <w:rPr>
          <w:sz w:val="24"/>
        </w:rPr>
      </w:r>
      <w:r/>
    </w:p>
    <w:p>
      <w:pPr>
        <w:pStyle w:val="1041"/>
        <w:ind w:firstLine="540"/>
        <w:jc w:val="both"/>
        <w:outlineLvl w:val="1"/>
      </w:pPr>
      <w:r>
        <w:rPr>
          <w:sz w:val="24"/>
        </w:rPr>
        <w:t xml:space="preserve">Статья 45. Сход граждан</w:t>
      </w:r>
      <w:r/>
    </w:p>
    <w:p>
      <w:pPr>
        <w:pStyle w:val="1039"/>
        <w:ind w:firstLine="540"/>
        <w:jc w:val="both"/>
      </w:pPr>
      <w:r>
        <w:rPr>
          <w:sz w:val="24"/>
        </w:rPr>
      </w:r>
      <w:r/>
    </w:p>
    <w:p>
      <w:pPr>
        <w:pStyle w:val="1039"/>
        <w:ind w:firstLine="540"/>
        <w:jc w:val="both"/>
      </w:pPr>
      <w:r>
        <w:rPr>
          <w:sz w:val="24"/>
        </w:rPr>
        <w:t xml:space="preserve">1. В случаях, предусмотренных настоящим Федеральным законом, сход граждан может проводиться:</w:t>
      </w:r>
      <w:r/>
    </w:p>
    <w:p>
      <w:pPr>
        <w:pStyle w:val="1039"/>
        <w:ind w:firstLine="540"/>
        <w:jc w:val="both"/>
        <w:spacing w:before="240"/>
      </w:pPr>
      <w:r/>
      <w:bookmarkStart w:id="777" w:name="P777"/>
      <w:r/>
      <w:bookmarkEnd w:id="777"/>
      <w:r>
        <w:rPr>
          <w:sz w:val="24"/>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r/>
    </w:p>
    <w:p>
      <w:pPr>
        <w:pStyle w:val="1039"/>
        <w:ind w:firstLine="540"/>
        <w:jc w:val="both"/>
        <w:spacing w:before="240"/>
      </w:pPr>
      <w:r/>
      <w:bookmarkStart w:id="778" w:name="P778"/>
      <w:r/>
      <w:bookmarkEnd w:id="778"/>
      <w:r>
        <w:rPr>
          <w:sz w:val="24"/>
        </w:rPr>
        <w:t xml:space="preserve">2) в соответ</w:t>
      </w:r>
      <w:r>
        <w:rPr>
          <w:sz w:val="24"/>
        </w:rPr>
        <w:t xml:space="preserve">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r/>
    </w:p>
    <w:p>
      <w:pPr>
        <w:pStyle w:val="1039"/>
        <w:ind w:firstLine="540"/>
        <w:jc w:val="both"/>
        <w:spacing w:before="240"/>
      </w:pPr>
      <w:r>
        <w:rPr>
          <w:sz w:val="24"/>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w:t>
      </w:r>
      <w:r/>
    </w:p>
    <w:p>
      <w:pPr>
        <w:pStyle w:val="1039"/>
        <w:ind w:firstLine="540"/>
        <w:jc w:val="both"/>
        <w:spacing w:before="240"/>
      </w:pPr>
      <w:r>
        <w:rPr>
          <w:sz w:val="24"/>
        </w:rPr>
        <w:t xml:space="preserve">2. В случаях, предусмотр</w:t>
      </w:r>
      <w:r>
        <w:rPr>
          <w:sz w:val="24"/>
        </w:rPr>
        <w:t xml:space="preserve">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r/>
    </w:p>
    <w:p>
      <w:pPr>
        <w:pStyle w:val="1039"/>
        <w:ind w:firstLine="540"/>
        <w:jc w:val="both"/>
        <w:spacing w:before="240"/>
      </w:pPr>
      <w:r>
        <w:rPr>
          <w:sz w:val="24"/>
        </w:rPr>
        <w:t xml:space="preserve">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r/>
    </w:p>
    <w:p>
      <w:pPr>
        <w:pStyle w:val="1039"/>
        <w:ind w:firstLine="540"/>
        <w:jc w:val="both"/>
        <w:spacing w:before="240"/>
      </w:pPr>
      <w:r>
        <w:rPr>
          <w:sz w:val="24"/>
        </w:rPr>
        <w:t xml:space="preserve">4. Проведение схода граждан обеспечивается главой муниципального образования.</w:t>
      </w:r>
      <w:r/>
    </w:p>
    <w:p>
      <w:pPr>
        <w:pStyle w:val="1039"/>
        <w:ind w:firstLine="540"/>
        <w:jc w:val="both"/>
        <w:spacing w:before="240"/>
      </w:pPr>
      <w:r>
        <w:rPr>
          <w:sz w:val="24"/>
        </w:rPr>
        <w:t xml:space="preserve">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w:t>
      </w:r>
      <w:r>
        <w:rPr>
          <w:sz w:val="24"/>
        </w:rPr>
        <w:t xml:space="preserve">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r/>
    </w:p>
    <w:p>
      <w:pPr>
        <w:pStyle w:val="1039"/>
        <w:ind w:firstLine="540"/>
        <w:jc w:val="both"/>
        <w:spacing w:before="240"/>
      </w:pPr>
      <w:r>
        <w:rPr>
          <w:sz w:val="24"/>
        </w:rPr>
        <w:t xml:space="preserve">6. Критерии определения границ ча</w:t>
      </w:r>
      <w:r>
        <w:rPr>
          <w:sz w:val="24"/>
        </w:rPr>
        <w:t xml:space="preserve">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r/>
    </w:p>
    <w:p>
      <w:pPr>
        <w:pStyle w:val="1039"/>
        <w:ind w:firstLine="540"/>
        <w:jc w:val="both"/>
        <w:spacing w:before="240"/>
      </w:pPr>
      <w:r>
        <w:rPr>
          <w:sz w:val="24"/>
        </w:rPr>
        <w:t xml:space="preserve">7. Сход граждан правомочен при участии в нем более половины обладающих избирательным правом жителей населенного пункта (либо части его территории).</w:t>
      </w:r>
      <w:r/>
    </w:p>
    <w:p>
      <w:pPr>
        <w:pStyle w:val="1039"/>
        <w:ind w:firstLine="540"/>
        <w:jc w:val="both"/>
        <w:spacing w:before="240"/>
      </w:pPr>
      <w:r>
        <w:rPr>
          <w:sz w:val="24"/>
        </w:rPr>
        <w:t xml:space="preserve">8. В случае, </w:t>
      </w:r>
      <w:r>
        <w:rPr>
          <w:sz w:val="24"/>
        </w:rPr>
        <w:t xml:space="preserve">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w:t>
      </w:r>
      <w:r>
        <w:rPr>
          <w:sz w:val="24"/>
        </w:rPr>
        <w:t xml:space="preserve">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p>
    <w:p>
      <w:pPr>
        <w:pStyle w:val="1039"/>
        <w:ind w:firstLine="540"/>
        <w:jc w:val="both"/>
        <w:spacing w:before="240"/>
      </w:pPr>
      <w:r>
        <w:rPr>
          <w:sz w:val="24"/>
        </w:rPr>
        <w:t xml:space="preserve">9. Решение схода граждан считается принятым, если за него проголосовало более половины участников схода граждан.</w:t>
      </w:r>
      <w:r/>
    </w:p>
    <w:p>
      <w:pPr>
        <w:pStyle w:val="1039"/>
        <w:ind w:firstLine="540"/>
        <w:jc w:val="both"/>
        <w:spacing w:before="240"/>
      </w:pPr>
      <w:r>
        <w:rPr>
          <w:sz w:val="24"/>
        </w:rPr>
        <w:t xml:space="preserve">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r/>
    </w:p>
    <w:p>
      <w:pPr>
        <w:pStyle w:val="1039"/>
        <w:ind w:firstLine="540"/>
        <w:jc w:val="both"/>
        <w:spacing w:before="240"/>
      </w:pPr>
      <w:r>
        <w:rPr>
          <w:sz w:val="24"/>
        </w:rPr>
        <w:t xml:space="preserve">11. Решения, принятые на сходе граждан, подлежат официальному опубликованию.</w:t>
      </w:r>
      <w:r/>
    </w:p>
    <w:p>
      <w:pPr>
        <w:pStyle w:val="1039"/>
        <w:ind w:firstLine="540"/>
        <w:jc w:val="both"/>
      </w:pPr>
      <w:r>
        <w:rPr>
          <w:sz w:val="24"/>
        </w:rPr>
      </w:r>
      <w:r/>
    </w:p>
    <w:p>
      <w:pPr>
        <w:pStyle w:val="1041"/>
        <w:ind w:firstLine="540"/>
        <w:jc w:val="both"/>
        <w:outlineLvl w:val="1"/>
      </w:pPr>
      <w:r>
        <w:rPr>
          <w:sz w:val="24"/>
        </w:rPr>
        <w:t xml:space="preserve">Статья 46. Опрос</w:t>
      </w:r>
      <w:r/>
    </w:p>
    <w:p>
      <w:pPr>
        <w:pStyle w:val="1039"/>
        <w:ind w:firstLine="540"/>
        <w:jc w:val="both"/>
      </w:pPr>
      <w:r>
        <w:rPr>
          <w:sz w:val="24"/>
        </w:rPr>
      </w:r>
      <w:r/>
    </w:p>
    <w:p>
      <w:pPr>
        <w:pStyle w:val="1039"/>
        <w:ind w:firstLine="540"/>
        <w:jc w:val="both"/>
      </w:pPr>
      <w:r>
        <w:rPr>
          <w:sz w:val="24"/>
        </w:rPr>
        <w:t xml:space="preserve">1. Опрос граждан может прово</w:t>
      </w:r>
      <w:r>
        <w:rPr>
          <w:sz w:val="24"/>
        </w:rPr>
        <w:t xml:space="preserve">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w:t>
      </w:r>
      <w:r>
        <w:rPr>
          <w:sz w:val="24"/>
        </w:rPr>
        <w:t xml:space="preserve">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r/>
    </w:p>
    <w:p>
      <w:pPr>
        <w:pStyle w:val="1039"/>
        <w:ind w:firstLine="540"/>
        <w:jc w:val="both"/>
        <w:spacing w:before="240"/>
      </w:pPr>
      <w:r>
        <w:rPr>
          <w:sz w:val="24"/>
        </w:rPr>
        <w:t xml:space="preserve">2. В опросе граждан имеют право участвовать жители муниципального образования, обладающие избирательным правом.</w:t>
      </w:r>
      <w:r/>
    </w:p>
    <w:p>
      <w:pPr>
        <w:pStyle w:val="1039"/>
        <w:ind w:firstLine="540"/>
        <w:jc w:val="both"/>
        <w:spacing w:before="240"/>
      </w:pPr>
      <w:r>
        <w:rPr>
          <w:sz w:val="24"/>
        </w:rPr>
        <w:t xml:space="preserve">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r/>
    </w:p>
    <w:p>
      <w:pPr>
        <w:pStyle w:val="1039"/>
        <w:ind w:firstLine="540"/>
        <w:jc w:val="both"/>
        <w:spacing w:before="240"/>
      </w:pPr>
      <w:r/>
      <w:bookmarkStart w:id="796" w:name="P796"/>
      <w:r/>
      <w:bookmarkEnd w:id="796"/>
      <w:r>
        <w:rPr>
          <w:sz w:val="24"/>
        </w:rPr>
        <w:t xml:space="preserve">4. Опрос граждан проводится по инициативе:</w:t>
      </w:r>
      <w:r/>
    </w:p>
    <w:p>
      <w:pPr>
        <w:pStyle w:val="1039"/>
        <w:ind w:firstLine="540"/>
        <w:jc w:val="both"/>
        <w:spacing w:before="240"/>
      </w:pPr>
      <w:r>
        <w:rPr>
          <w:sz w:val="24"/>
        </w:rPr>
        <w:t xml:space="preserve">1) представительного органа муниципального образования, главы муниципального образования или главы местной администрации;</w:t>
      </w:r>
      <w:r/>
    </w:p>
    <w:p>
      <w:pPr>
        <w:pStyle w:val="1039"/>
        <w:ind w:firstLine="540"/>
        <w:jc w:val="both"/>
        <w:spacing w:before="240"/>
      </w:pPr>
      <w:r>
        <w:rPr>
          <w:sz w:val="24"/>
        </w:rPr>
        <w:t xml:space="preserve">2) органов государственной власти субъектов Российской Федерации;</w:t>
      </w:r>
      <w:r/>
    </w:p>
    <w:p>
      <w:pPr>
        <w:pStyle w:val="1039"/>
        <w:ind w:firstLine="540"/>
        <w:jc w:val="both"/>
        <w:spacing w:before="240"/>
      </w:pPr>
      <w:r>
        <w:rPr>
          <w:sz w:val="24"/>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r/>
    </w:p>
    <w:p>
      <w:pPr>
        <w:pStyle w:val="1039"/>
        <w:ind w:firstLine="540"/>
        <w:jc w:val="both"/>
        <w:spacing w:before="240"/>
      </w:pPr>
      <w:r>
        <w:rPr>
          <w:sz w:val="24"/>
        </w:rPr>
        <w:t xml:space="preserve">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r/>
    </w:p>
    <w:p>
      <w:pPr>
        <w:pStyle w:val="1039"/>
        <w:ind w:firstLine="540"/>
        <w:jc w:val="both"/>
        <w:spacing w:before="240"/>
      </w:pPr>
      <w:r>
        <w:rPr>
          <w:sz w:val="24"/>
        </w:rP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tooltip="4. Опрос граждан проводится по инициативе:" w:anchor="P796" w:history="1">
        <w:r>
          <w:rPr>
            <w:color w:val="0000ff"/>
            <w:sz w:val="24"/>
          </w:rPr>
          <w:t xml:space="preserve">частью 4</w:t>
        </w:r>
      </w:hyperlink>
      <w:r>
        <w:rPr>
          <w:sz w:val="24"/>
        </w:rPr>
        <w:t xml:space="preserve"> настоящей статьи.</w:t>
      </w:r>
      <w:r/>
    </w:p>
    <w:p>
      <w:pPr>
        <w:pStyle w:val="1039"/>
        <w:ind w:firstLine="540"/>
        <w:jc w:val="both"/>
        <w:spacing w:before="240"/>
      </w:pPr>
      <w:r>
        <w:rPr>
          <w:sz w:val="24"/>
        </w:rPr>
        <w:t xml:space="preserve">7. В решении представительного органа муниципального образования о назначении опроса граждан устанавливаются:</w:t>
      </w:r>
      <w:r/>
    </w:p>
    <w:p>
      <w:pPr>
        <w:pStyle w:val="1039"/>
        <w:ind w:firstLine="540"/>
        <w:jc w:val="both"/>
        <w:spacing w:before="240"/>
      </w:pPr>
      <w:r>
        <w:rPr>
          <w:sz w:val="24"/>
        </w:rPr>
        <w:t xml:space="preserve">1) дата и сроки проведения опроса;</w:t>
      </w:r>
      <w:r/>
    </w:p>
    <w:p>
      <w:pPr>
        <w:pStyle w:val="1039"/>
        <w:ind w:firstLine="540"/>
        <w:jc w:val="both"/>
        <w:spacing w:before="240"/>
      </w:pPr>
      <w:r>
        <w:rPr>
          <w:sz w:val="24"/>
        </w:rPr>
        <w:t xml:space="preserve">2) формулировка вопроса (вопросов), предлагаемого (предлагаемых) при проведении опроса;</w:t>
      </w:r>
      <w:r/>
    </w:p>
    <w:p>
      <w:pPr>
        <w:pStyle w:val="1039"/>
        <w:ind w:firstLine="540"/>
        <w:jc w:val="both"/>
        <w:spacing w:before="240"/>
      </w:pPr>
      <w:r>
        <w:rPr>
          <w:sz w:val="24"/>
        </w:rPr>
        <w:t xml:space="preserve">3) методика проведения опроса;</w:t>
      </w:r>
      <w:r/>
    </w:p>
    <w:p>
      <w:pPr>
        <w:pStyle w:val="1039"/>
        <w:ind w:firstLine="540"/>
        <w:jc w:val="both"/>
        <w:spacing w:before="240"/>
      </w:pPr>
      <w:r>
        <w:rPr>
          <w:sz w:val="24"/>
        </w:rPr>
        <w:t xml:space="preserve">4) форма опросного листа;</w:t>
      </w:r>
      <w:r/>
    </w:p>
    <w:p>
      <w:pPr>
        <w:pStyle w:val="1039"/>
        <w:ind w:firstLine="540"/>
        <w:jc w:val="both"/>
        <w:spacing w:before="240"/>
      </w:pPr>
      <w:r>
        <w:rPr>
          <w:sz w:val="24"/>
        </w:rPr>
        <w:t xml:space="preserve">5) минимальная численность жителей муниципального образования, участвующих в опросе;</w:t>
      </w:r>
      <w:r/>
    </w:p>
    <w:p>
      <w:pPr>
        <w:pStyle w:val="1039"/>
        <w:ind w:firstLine="540"/>
        <w:jc w:val="both"/>
        <w:spacing w:before="240"/>
      </w:pPr>
      <w:r>
        <w:rPr>
          <w:sz w:val="24"/>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p>
    <w:p>
      <w:pPr>
        <w:pStyle w:val="1039"/>
        <w:ind w:firstLine="540"/>
        <w:jc w:val="both"/>
        <w:spacing w:before="240"/>
      </w:pPr>
      <w:r>
        <w:rPr>
          <w:sz w:val="24"/>
        </w:rPr>
        <w:t xml:space="preserve">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r/>
    </w:p>
    <w:p>
      <w:pPr>
        <w:pStyle w:val="1039"/>
        <w:ind w:firstLine="540"/>
        <w:jc w:val="both"/>
        <w:spacing w:before="240"/>
      </w:pPr>
      <w:r>
        <w:rPr>
          <w:sz w:val="24"/>
        </w:rPr>
        <w:t xml:space="preserve">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r/>
    </w:p>
    <w:p>
      <w:pPr>
        <w:pStyle w:val="1039"/>
        <w:ind w:firstLine="540"/>
        <w:jc w:val="both"/>
        <w:spacing w:before="240"/>
      </w:pPr>
      <w:r>
        <w:rPr>
          <w:sz w:val="24"/>
        </w:rPr>
        <w:t xml:space="preserve">10. Финансирование мероприятий, связанных с подготовкой и проведением опроса граждан, осуществляется:</w:t>
      </w:r>
      <w:r/>
    </w:p>
    <w:p>
      <w:pPr>
        <w:pStyle w:val="1039"/>
        <w:ind w:firstLine="540"/>
        <w:jc w:val="both"/>
        <w:spacing w:before="240"/>
      </w:pPr>
      <w:r>
        <w:rPr>
          <w:sz w:val="24"/>
        </w:rPr>
        <w:t xml:space="preserve">1) за счет средств местного бюджета - при проведении опроса по инициативе органов местного самоуправления или жителей муниципального образования;</w:t>
      </w:r>
      <w:r/>
    </w:p>
    <w:p>
      <w:pPr>
        <w:pStyle w:val="1039"/>
        <w:ind w:firstLine="540"/>
        <w:jc w:val="both"/>
        <w:spacing w:before="240"/>
      </w:pPr>
      <w:r>
        <w:rPr>
          <w:sz w:val="24"/>
        </w:rPr>
        <w:t xml:space="preserve">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r/>
    </w:p>
    <w:p>
      <w:pPr>
        <w:pStyle w:val="1039"/>
        <w:ind w:firstLine="540"/>
        <w:jc w:val="both"/>
        <w:spacing w:before="240"/>
      </w:pPr>
      <w:r>
        <w:rPr>
          <w:sz w:val="24"/>
        </w:rPr>
        <w:t xml:space="preserve">11. Результаты опроса носят рекомендательный характер.</w:t>
      </w:r>
      <w:r/>
    </w:p>
    <w:p>
      <w:pPr>
        <w:pStyle w:val="1039"/>
        <w:ind w:firstLine="540"/>
        <w:jc w:val="both"/>
        <w:spacing w:before="240"/>
      </w:pPr>
      <w:r>
        <w:rPr>
          <w:sz w:val="24"/>
        </w:rPr>
        <w:t xml:space="preserve">12. Результаты опроса подлежат обнародованию.</w:t>
      </w:r>
      <w:r/>
    </w:p>
    <w:p>
      <w:pPr>
        <w:pStyle w:val="1039"/>
        <w:ind w:firstLine="540"/>
        <w:jc w:val="both"/>
      </w:pPr>
      <w:r>
        <w:rPr>
          <w:sz w:val="24"/>
        </w:rPr>
      </w:r>
      <w:r/>
    </w:p>
    <w:p>
      <w:pPr>
        <w:pStyle w:val="1041"/>
        <w:ind w:firstLine="540"/>
        <w:jc w:val="both"/>
        <w:outlineLvl w:val="1"/>
      </w:pPr>
      <w:r>
        <w:rPr>
          <w:sz w:val="24"/>
        </w:rPr>
        <w:t xml:space="preserve">Статья 47. Публичные слушания, общественные обсуждения</w:t>
      </w:r>
      <w:r/>
    </w:p>
    <w:p>
      <w:pPr>
        <w:pStyle w:val="1039"/>
        <w:ind w:firstLine="540"/>
        <w:jc w:val="both"/>
      </w:pPr>
      <w:r>
        <w:rPr>
          <w:sz w:val="24"/>
        </w:rPr>
      </w:r>
      <w:r/>
    </w:p>
    <w:p>
      <w:pPr>
        <w:pStyle w:val="1039"/>
        <w:ind w:firstLine="540"/>
        <w:jc w:val="both"/>
      </w:pPr>
      <w:r>
        <w:rPr>
          <w:sz w:val="24"/>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r/>
    </w:p>
    <w:p>
      <w:pPr>
        <w:pStyle w:val="1039"/>
        <w:ind w:firstLine="540"/>
        <w:jc w:val="both"/>
        <w:spacing w:before="240"/>
      </w:pPr>
      <w:r>
        <w:rPr>
          <w:sz w:val="24"/>
        </w:rPr>
        <w:t xml:space="preserve">2. На публичные слушания должны выноситься:</w:t>
      </w:r>
      <w:r/>
    </w:p>
    <w:p>
      <w:pPr>
        <w:pStyle w:val="1039"/>
        <w:ind w:firstLine="540"/>
        <w:jc w:val="both"/>
        <w:spacing w:before="240"/>
      </w:pPr>
      <w:r>
        <w:rPr>
          <w:sz w:val="24"/>
        </w:rPr>
        <w:t xml:space="preserve">1) проект уста</w:t>
      </w:r>
      <w:r>
        <w:rPr>
          <w:sz w:val="24"/>
        </w:rPr>
        <w:t xml:space="preserve">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p>
    <w:p>
      <w:pPr>
        <w:pStyle w:val="1039"/>
        <w:ind w:firstLine="540"/>
        <w:jc w:val="both"/>
        <w:spacing w:before="240"/>
      </w:pPr>
      <w:r>
        <w:rPr>
          <w:sz w:val="24"/>
        </w:rPr>
        <w:t xml:space="preserve">2) проект местного бюджета и отчет о его исполнении;</w:t>
      </w:r>
      <w:r/>
    </w:p>
    <w:p>
      <w:pPr>
        <w:pStyle w:val="1039"/>
        <w:ind w:firstLine="540"/>
        <w:jc w:val="both"/>
        <w:spacing w:before="240"/>
      </w:pPr>
      <w:r>
        <w:rPr>
          <w:sz w:val="24"/>
        </w:rPr>
        <w:t xml:space="preserve">3) вопросы о преобразовании муниципального образования.</w:t>
      </w:r>
      <w:r/>
    </w:p>
    <w:p>
      <w:pPr>
        <w:pStyle w:val="1039"/>
        <w:ind w:firstLine="540"/>
        <w:jc w:val="both"/>
        <w:spacing w:before="240"/>
      </w:pPr>
      <w:r>
        <w:rPr>
          <w:sz w:val="24"/>
        </w:rPr>
        <w:t xml:space="preserve">3. В публичных слушаниях имеют право участвовать жители муниципального образования, достигшие восемнадцатилетнего возраста.</w:t>
      </w:r>
      <w:r/>
    </w:p>
    <w:p>
      <w:pPr>
        <w:pStyle w:val="1039"/>
        <w:ind w:firstLine="540"/>
        <w:jc w:val="both"/>
        <w:spacing w:before="240"/>
      </w:pPr>
      <w:r/>
      <w:bookmarkStart w:id="825" w:name="P825"/>
      <w:r/>
      <w:bookmarkEnd w:id="825"/>
      <w:r>
        <w:rPr>
          <w:sz w:val="24"/>
        </w:rPr>
        <w:t xml:space="preserve">4. Публичные слушания проводятся по инициативе:</w:t>
      </w:r>
      <w:r/>
    </w:p>
    <w:p>
      <w:pPr>
        <w:pStyle w:val="1039"/>
        <w:ind w:firstLine="540"/>
        <w:jc w:val="both"/>
        <w:spacing w:before="240"/>
      </w:pPr>
      <w:r>
        <w:rPr>
          <w:sz w:val="24"/>
        </w:rPr>
        <w:t xml:space="preserve">1) представительного органа муниципального образования;</w:t>
      </w:r>
      <w:r/>
    </w:p>
    <w:p>
      <w:pPr>
        <w:pStyle w:val="1039"/>
        <w:ind w:firstLine="540"/>
        <w:jc w:val="both"/>
        <w:spacing w:before="240"/>
      </w:pPr>
      <w:r>
        <w:rPr>
          <w:sz w:val="24"/>
        </w:rPr>
        <w:t xml:space="preserve">2) главы муниципального образования;</w:t>
      </w:r>
      <w:r/>
    </w:p>
    <w:p>
      <w:pPr>
        <w:pStyle w:val="1039"/>
        <w:ind w:firstLine="540"/>
        <w:jc w:val="both"/>
        <w:spacing w:before="240"/>
      </w:pPr>
      <w:r>
        <w:rPr>
          <w:sz w:val="24"/>
        </w:rPr>
        <w:t xml:space="preserve">3) главы местной администрации;</w:t>
      </w:r>
      <w:r/>
    </w:p>
    <w:p>
      <w:pPr>
        <w:pStyle w:val="1039"/>
        <w:ind w:firstLine="540"/>
        <w:jc w:val="both"/>
        <w:spacing w:before="240"/>
      </w:pPr>
      <w:r>
        <w:rPr>
          <w:sz w:val="24"/>
        </w:rPr>
        <w:t xml:space="preserve">4) жителей муниципального образования.</w:t>
      </w:r>
      <w:r/>
    </w:p>
    <w:p>
      <w:pPr>
        <w:pStyle w:val="1039"/>
        <w:ind w:firstLine="540"/>
        <w:jc w:val="both"/>
        <w:spacing w:before="240"/>
      </w:pPr>
      <w:r>
        <w:rPr>
          <w:sz w:val="24"/>
        </w:rPr>
        <w:t xml:space="preserve">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r/>
    </w:p>
    <w:p>
      <w:pPr>
        <w:pStyle w:val="1039"/>
        <w:ind w:firstLine="540"/>
        <w:jc w:val="both"/>
        <w:spacing w:before="240"/>
      </w:pPr>
      <w:r/>
      <w:bookmarkStart w:id="831" w:name="P831"/>
      <w:r/>
      <w:bookmarkEnd w:id="831"/>
      <w:r>
        <w:rPr>
          <w:sz w:val="24"/>
        </w:rPr>
        <w:t xml:space="preserve">6. Порядок проведения публичных сл</w:t>
      </w:r>
      <w:r>
        <w:rPr>
          <w:sz w:val="24"/>
        </w:rPr>
        <w:t xml:space="preserve">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w:t>
      </w:r>
      <w:r>
        <w:rPr>
          <w:sz w:val="24"/>
        </w:rPr>
        <w:t xml:space="preserve">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w:t>
      </w:r>
      <w:r>
        <w:rPr>
          <w:sz w:val="24"/>
        </w:rPr>
        <w:t xml:space="preserve">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r/>
    </w:p>
    <w:p>
      <w:pPr>
        <w:pStyle w:val="1039"/>
        <w:ind w:firstLine="540"/>
        <w:jc w:val="both"/>
        <w:spacing w:before="240"/>
      </w:pPr>
      <w:r>
        <w:rPr>
          <w:sz w:val="24"/>
        </w:rP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tooltip="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quot;Интернет&quot;, не менее чем за 10 дней до их проведения, возможность представления жителями муниципального образования своих замечаний и предложе..." w:anchor="P831" w:history="1">
        <w:r>
          <w:rPr>
            <w:color w:val="0000ff"/>
            <w:sz w:val="24"/>
          </w:rPr>
          <w:t xml:space="preserve">части 6</w:t>
        </w:r>
      </w:hyperlink>
      <w:r>
        <w:rPr>
          <w:sz w:val="24"/>
        </w:rP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w:t>
      </w:r>
      <w:r>
        <w:rPr>
          <w:sz w:val="24"/>
        </w:rPr>
        <w:t xml:space="preserve">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w:t>
      </w:r>
      <w:r>
        <w:rPr>
          <w:sz w:val="24"/>
        </w:rPr>
        <w:t xml:space="preserve">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p>
    <w:p>
      <w:pPr>
        <w:pStyle w:val="1039"/>
        <w:ind w:firstLine="540"/>
        <w:jc w:val="both"/>
        <w:spacing w:before="240"/>
      </w:pPr>
      <w:r>
        <w:rPr>
          <w:sz w:val="24"/>
        </w:rPr>
        <w:t xml:space="preserve">8. Публичные слушания, проводимые по инициативе жителей муниципального образования или представите</w:t>
      </w:r>
      <w:r>
        <w:rPr>
          <w:sz w:val="24"/>
        </w:rPr>
        <w:t xml:space="preserve">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r/>
    </w:p>
    <w:p>
      <w:pPr>
        <w:pStyle w:val="1039"/>
        <w:ind w:firstLine="540"/>
        <w:jc w:val="both"/>
        <w:spacing w:before="240"/>
      </w:pPr>
      <w:r>
        <w:rPr>
          <w:sz w:val="24"/>
        </w:rP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tooltip="4. Публичные слушания проводятся по инициативе:" w:anchor="P825" w:history="1">
        <w:r>
          <w:rPr>
            <w:color w:val="0000ff"/>
            <w:sz w:val="24"/>
          </w:rPr>
          <w:t xml:space="preserve">частью 4</w:t>
        </w:r>
      </w:hyperlink>
      <w:r>
        <w:rPr>
          <w:sz w:val="24"/>
        </w:rPr>
        <w:t xml:space="preserve"> настоящей статьи.</w:t>
      </w:r>
      <w:r/>
    </w:p>
    <w:p>
      <w:pPr>
        <w:pStyle w:val="1039"/>
        <w:ind w:firstLine="540"/>
        <w:jc w:val="both"/>
        <w:spacing w:before="240"/>
      </w:pPr>
      <w:r>
        <w:rPr>
          <w:sz w:val="24"/>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w:t>
      </w:r>
      <w:r>
        <w:rPr>
          <w:sz w:val="24"/>
        </w:rPr>
        <w:t xml:space="preserve">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w:t>
      </w:r>
      <w:r>
        <w:rPr>
          <w:sz w:val="24"/>
        </w:rPr>
        <w:t xml:space="preserve">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w:t>
      </w:r>
      <w:r>
        <w:rPr>
          <w:sz w:val="24"/>
        </w:rPr>
        <w:t xml:space="preserve">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p>
    <w:p>
      <w:pPr>
        <w:pStyle w:val="1039"/>
        <w:ind w:firstLine="540"/>
        <w:jc w:val="both"/>
        <w:spacing w:before="240"/>
      </w:pPr>
      <w:r>
        <w:rPr>
          <w:sz w:val="24"/>
        </w:rPr>
        <w:t xml:space="preserve">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r/>
    </w:p>
    <w:p>
      <w:pPr>
        <w:pStyle w:val="1039"/>
        <w:ind w:firstLine="540"/>
        <w:jc w:val="both"/>
        <w:spacing w:before="240"/>
      </w:pPr>
      <w:r>
        <w:rPr>
          <w:sz w:val="24"/>
        </w:rPr>
        <w:t xml:space="preserve">12. Результаты публичных слушаний, общественных обсуждений, включая мотивированное обоснование принятых решений, подлежат обнародованию.</w:t>
      </w:r>
      <w:r/>
    </w:p>
    <w:p>
      <w:pPr>
        <w:pStyle w:val="1039"/>
        <w:ind w:firstLine="540"/>
        <w:jc w:val="both"/>
        <w:spacing w:before="240"/>
      </w:pPr>
      <w:r>
        <w:rPr>
          <w:sz w:val="24"/>
        </w:rPr>
        <w:t xml:space="preserve">13. Результаты публичных слушаний, общественных обсуждений носят рекомендательный характер.</w:t>
      </w:r>
      <w:r/>
    </w:p>
    <w:p>
      <w:pPr>
        <w:pStyle w:val="1039"/>
        <w:ind w:firstLine="540"/>
        <w:jc w:val="both"/>
      </w:pPr>
      <w:r>
        <w:rPr>
          <w:sz w:val="24"/>
        </w:rPr>
      </w:r>
      <w:r/>
    </w:p>
    <w:p>
      <w:pPr>
        <w:pStyle w:val="1041"/>
        <w:ind w:firstLine="540"/>
        <w:jc w:val="both"/>
        <w:outlineLvl w:val="1"/>
      </w:pPr>
      <w:r>
        <w:rPr>
          <w:sz w:val="24"/>
        </w:rPr>
        <w:t xml:space="preserve">Статья 48. Собрание граждан</w:t>
      </w:r>
      <w:r/>
    </w:p>
    <w:p>
      <w:pPr>
        <w:pStyle w:val="1039"/>
        <w:ind w:firstLine="540"/>
        <w:jc w:val="both"/>
      </w:pPr>
      <w:r>
        <w:rPr>
          <w:sz w:val="24"/>
        </w:rPr>
      </w:r>
      <w:r/>
    </w:p>
    <w:p>
      <w:pPr>
        <w:pStyle w:val="1039"/>
        <w:ind w:firstLine="540"/>
        <w:jc w:val="both"/>
      </w:pPr>
      <w:r>
        <w:rPr>
          <w:sz w:val="24"/>
        </w:rPr>
        <w:t xml:space="preserve">1. Собрания граждан могут проводиться:</w:t>
      </w:r>
      <w:r/>
    </w:p>
    <w:p>
      <w:pPr>
        <w:pStyle w:val="1039"/>
        <w:ind w:firstLine="540"/>
        <w:jc w:val="both"/>
        <w:spacing w:before="240"/>
      </w:pPr>
      <w:r/>
      <w:bookmarkStart w:id="843" w:name="P843"/>
      <w:r/>
      <w:bookmarkEnd w:id="843"/>
      <w:r>
        <w:rPr>
          <w:sz w:val="24"/>
        </w:rPr>
        <w:t xml:space="preserve">1) для обсуждения вопросов непосредственного обеспечения жизнедеятельности населения;</w:t>
      </w:r>
      <w:r/>
    </w:p>
    <w:p>
      <w:pPr>
        <w:pStyle w:val="1039"/>
        <w:ind w:firstLine="540"/>
        <w:jc w:val="both"/>
        <w:spacing w:before="240"/>
      </w:pPr>
      <w:r>
        <w:rPr>
          <w:sz w:val="24"/>
        </w:rPr>
        <w:t xml:space="preserve">2) для информирования населения о деятельности органов местного самоуправления и должностных лиц местного самоуправления;</w:t>
      </w:r>
      <w:r/>
    </w:p>
    <w:p>
      <w:pPr>
        <w:pStyle w:val="1039"/>
        <w:ind w:firstLine="540"/>
        <w:jc w:val="both"/>
        <w:spacing w:before="240"/>
      </w:pPr>
      <w:r>
        <w:rPr>
          <w:sz w:val="24"/>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w:t>
      </w:r>
      <w:r/>
    </w:p>
    <w:p>
      <w:pPr>
        <w:pStyle w:val="1039"/>
        <w:ind w:firstLine="540"/>
        <w:jc w:val="both"/>
        <w:spacing w:before="240"/>
      </w:pPr>
      <w:r/>
      <w:bookmarkStart w:id="846" w:name="P846"/>
      <w:r/>
      <w:bookmarkEnd w:id="846"/>
      <w:r>
        <w:rPr>
          <w:sz w:val="24"/>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r/>
    </w:p>
    <w:p>
      <w:pPr>
        <w:pStyle w:val="1039"/>
        <w:ind w:firstLine="540"/>
        <w:jc w:val="both"/>
        <w:spacing w:before="240"/>
      </w:pPr>
      <w:r>
        <w:rPr>
          <w:sz w:val="24"/>
        </w:rPr>
        <w:t xml:space="preserve">5) в целях осуществления территориального общественного самоуправления на части территории муниципального образования.</w:t>
      </w:r>
      <w:r/>
    </w:p>
    <w:p>
      <w:pPr>
        <w:pStyle w:val="1039"/>
        <w:ind w:firstLine="540"/>
        <w:jc w:val="both"/>
        <w:spacing w:before="240"/>
      </w:pPr>
      <w:r>
        <w:rPr>
          <w:sz w:val="24"/>
        </w:rPr>
        <w:t xml:space="preserve">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r/>
    </w:p>
    <w:p>
      <w:pPr>
        <w:pStyle w:val="1039"/>
        <w:ind w:firstLine="540"/>
        <w:jc w:val="both"/>
        <w:spacing w:before="240"/>
      </w:pPr>
      <w:r>
        <w:rPr>
          <w:sz w:val="24"/>
        </w:rPr>
        <w:t xml:space="preserve">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r/>
    </w:p>
    <w:p>
      <w:pPr>
        <w:pStyle w:val="1039"/>
        <w:ind w:firstLine="540"/>
        <w:jc w:val="both"/>
        <w:spacing w:before="240"/>
      </w:pPr>
      <w:r>
        <w:rPr>
          <w:sz w:val="24"/>
        </w:rPr>
        <w:t xml:space="preserve">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r/>
    </w:p>
    <w:p>
      <w:pPr>
        <w:pStyle w:val="1039"/>
        <w:ind w:firstLine="540"/>
        <w:jc w:val="both"/>
        <w:spacing w:before="240"/>
      </w:pPr>
      <w:r>
        <w:rPr>
          <w:sz w:val="24"/>
        </w:rPr>
        <w:t xml:space="preserve">5. Порядок наз</w:t>
      </w:r>
      <w:r>
        <w:rPr>
          <w:sz w:val="24"/>
        </w:rPr>
        <w:t xml:space="preserve">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r/>
    </w:p>
    <w:p>
      <w:pPr>
        <w:pStyle w:val="1039"/>
        <w:ind w:firstLine="540"/>
        <w:jc w:val="both"/>
        <w:spacing w:before="240"/>
      </w:pPr>
      <w:r>
        <w:rPr>
          <w:sz w:val="24"/>
        </w:rPr>
        <w:t xml:space="preserve">6. Порядок назначения и проведения собраний граждан, предусмотренных </w:t>
      </w:r>
      <w:hyperlink w:tooltip="1) для обсуждения вопросов непосредственного обеспечения жизнедеятельности населения;" w:anchor="P843" w:history="1">
        <w:r>
          <w:rPr>
            <w:color w:val="0000ff"/>
            <w:sz w:val="24"/>
          </w:rPr>
          <w:t xml:space="preserve">пунктами 1</w:t>
        </w:r>
      </w:hyperlink>
      <w:r>
        <w:rPr>
          <w:sz w:val="24"/>
        </w:rPr>
        <w:t xml:space="preserve"> - </w:t>
      </w:r>
      <w:hyperlink w:tooltip="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anchor="P846" w:history="1">
        <w:r>
          <w:rPr>
            <w:color w:val="0000ff"/>
            <w:sz w:val="24"/>
          </w:rPr>
          <w:t xml:space="preserve">4 части 1</w:t>
        </w:r>
      </w:hyperlink>
      <w:r>
        <w:rPr>
          <w:sz w:val="24"/>
        </w:rPr>
        <w:t xml:space="preserve"> настоящей статьи, определяется нормативным правовым актом представительного органа муниципального образования.</w:t>
      </w:r>
      <w:r/>
    </w:p>
    <w:p>
      <w:pPr>
        <w:pStyle w:val="1039"/>
        <w:ind w:firstLine="540"/>
        <w:jc w:val="both"/>
        <w:spacing w:before="240"/>
      </w:pPr>
      <w:r>
        <w:rPr>
          <w:sz w:val="24"/>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r/>
    </w:p>
    <w:p>
      <w:pPr>
        <w:pStyle w:val="1039"/>
        <w:ind w:firstLine="540"/>
        <w:jc w:val="both"/>
        <w:spacing w:before="240"/>
      </w:pPr>
      <w:r>
        <w:rPr>
          <w:sz w:val="24"/>
        </w:rPr>
        <w:t xml:space="preserve">8. В собрании гра</w:t>
      </w:r>
      <w:r>
        <w:rPr>
          <w:sz w:val="24"/>
        </w:rPr>
        <w:t xml:space="preserve">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p>
    <w:p>
      <w:pPr>
        <w:pStyle w:val="1039"/>
        <w:ind w:firstLine="540"/>
        <w:jc w:val="both"/>
        <w:spacing w:before="240"/>
      </w:pPr>
      <w:r>
        <w:rPr>
          <w:sz w:val="24"/>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w:t>
      </w:r>
      <w:r>
        <w:rPr>
          <w:sz w:val="24"/>
        </w:rPr>
        <w:t xml:space="preserve">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w:t>
      </w:r>
      <w:r>
        <w:rPr>
          <w:sz w:val="24"/>
        </w:rPr>
        <w:t xml:space="preserve">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r/>
    </w:p>
    <w:p>
      <w:pPr>
        <w:pStyle w:val="1039"/>
        <w:ind w:firstLine="540"/>
        <w:jc w:val="both"/>
        <w:spacing w:before="240"/>
      </w:pPr>
      <w:r>
        <w:rPr>
          <w:sz w:val="24"/>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r/>
    </w:p>
    <w:p>
      <w:pPr>
        <w:pStyle w:val="1039"/>
        <w:ind w:firstLine="540"/>
        <w:jc w:val="both"/>
        <w:spacing w:before="240"/>
      </w:pPr>
      <w:r>
        <w:rPr>
          <w:sz w:val="24"/>
        </w:rPr>
        <w:t xml:space="preserve">11. Собрание граждан может принимать о</w:t>
      </w:r>
      <w:r>
        <w:rPr>
          <w:sz w:val="24"/>
        </w:rPr>
        <w:t xml:space="preserve">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r/>
    </w:p>
    <w:p>
      <w:pPr>
        <w:pStyle w:val="1039"/>
        <w:ind w:firstLine="540"/>
        <w:jc w:val="both"/>
        <w:spacing w:before="240"/>
      </w:pPr>
      <w:r>
        <w:rPr>
          <w:sz w:val="24"/>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r/>
    </w:p>
    <w:p>
      <w:pPr>
        <w:pStyle w:val="1039"/>
        <w:ind w:firstLine="540"/>
        <w:jc w:val="both"/>
        <w:spacing w:before="240"/>
      </w:pPr>
      <w:r>
        <w:rPr>
          <w:sz w:val="24"/>
        </w:rPr>
        <w:t xml:space="preserve">13. Обращени</w:t>
      </w:r>
      <w:r>
        <w:rPr>
          <w:sz w:val="24"/>
        </w:rPr>
        <w:t xml:space="preserve">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r/>
    </w:p>
    <w:p>
      <w:pPr>
        <w:pStyle w:val="1039"/>
        <w:ind w:firstLine="540"/>
        <w:jc w:val="both"/>
        <w:spacing w:before="240"/>
      </w:pPr>
      <w:r>
        <w:rPr>
          <w:sz w:val="24"/>
        </w:rPr>
        <w:t xml:space="preserve">14. Итоги собрания граждан подлежат официальному обнародованию.</w:t>
      </w:r>
      <w:r/>
    </w:p>
    <w:p>
      <w:pPr>
        <w:pStyle w:val="1039"/>
        <w:ind w:firstLine="540"/>
        <w:jc w:val="both"/>
      </w:pPr>
      <w:r>
        <w:rPr>
          <w:sz w:val="24"/>
        </w:rPr>
      </w:r>
      <w:r/>
    </w:p>
    <w:p>
      <w:pPr>
        <w:pStyle w:val="1041"/>
        <w:ind w:firstLine="540"/>
        <w:jc w:val="both"/>
        <w:outlineLvl w:val="1"/>
      </w:pPr>
      <w:r/>
      <w:bookmarkStart w:id="862" w:name="P862"/>
      <w:r/>
      <w:bookmarkEnd w:id="862"/>
      <w:r>
        <w:rPr>
          <w:sz w:val="24"/>
        </w:rPr>
        <w:t xml:space="preserve">Статья 49. Инициативные проекты</w:t>
      </w:r>
      <w:r/>
    </w:p>
    <w:p>
      <w:pPr>
        <w:pStyle w:val="1039"/>
        <w:ind w:firstLine="540"/>
        <w:jc w:val="both"/>
      </w:pPr>
      <w:r>
        <w:rPr>
          <w:sz w:val="24"/>
        </w:rPr>
      </w:r>
      <w:r/>
    </w:p>
    <w:p>
      <w:pPr>
        <w:pStyle w:val="1039"/>
        <w:ind w:firstLine="540"/>
        <w:jc w:val="both"/>
      </w:pPr>
      <w:r>
        <w:rPr>
          <w:sz w:val="24"/>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w:t>
      </w:r>
      <w:r>
        <w:rPr>
          <w:sz w:val="24"/>
        </w:rPr>
        <w:t xml:space="preserve">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r/>
    </w:p>
    <w:p>
      <w:pPr>
        <w:pStyle w:val="1039"/>
        <w:ind w:firstLine="540"/>
        <w:jc w:val="both"/>
        <w:spacing w:before="240"/>
      </w:pPr>
      <w:r>
        <w:rPr>
          <w:sz w:val="24"/>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r/>
    </w:p>
    <w:p>
      <w:pPr>
        <w:pStyle w:val="1039"/>
        <w:ind w:firstLine="540"/>
        <w:jc w:val="both"/>
        <w:spacing w:before="240"/>
      </w:pPr>
      <w:r>
        <w:rPr>
          <w:sz w:val="24"/>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w:t>
      </w:r>
      <w:r>
        <w:rPr>
          <w:sz w:val="24"/>
        </w:rPr>
        <w:t xml:space="preserve">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w:t>
      </w:r>
      <w:r>
        <w:rPr>
          <w:sz w:val="24"/>
        </w:rPr>
        <w:t xml:space="preserve">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r/>
    </w:p>
    <w:p>
      <w:pPr>
        <w:pStyle w:val="1039"/>
        <w:ind w:firstLine="540"/>
        <w:jc w:val="both"/>
        <w:spacing w:before="240"/>
      </w:pPr>
      <w:r/>
      <w:bookmarkStart w:id="867" w:name="P867"/>
      <w:r/>
      <w:bookmarkEnd w:id="867"/>
      <w:r>
        <w:rPr>
          <w:sz w:val="24"/>
        </w:rPr>
        <w:t xml:space="preserve">4. Инициативный проект должен содержать следующие сведения:</w:t>
      </w:r>
      <w:r/>
    </w:p>
    <w:p>
      <w:pPr>
        <w:pStyle w:val="1039"/>
        <w:ind w:firstLine="540"/>
        <w:jc w:val="both"/>
        <w:spacing w:before="240"/>
      </w:pPr>
      <w:r>
        <w:rPr>
          <w:sz w:val="24"/>
        </w:rPr>
        <w:t xml:space="preserve">1) описание проблемы, решение которой имеет приоритетное значение для жителей муниципального образования или его части;</w:t>
      </w:r>
      <w:r/>
    </w:p>
    <w:p>
      <w:pPr>
        <w:pStyle w:val="1039"/>
        <w:ind w:firstLine="540"/>
        <w:jc w:val="both"/>
        <w:spacing w:before="240"/>
      </w:pPr>
      <w:r>
        <w:rPr>
          <w:sz w:val="24"/>
        </w:rPr>
        <w:t xml:space="preserve">2) обоснование предложений по решению указанной проблемы;</w:t>
      </w:r>
      <w:r/>
    </w:p>
    <w:p>
      <w:pPr>
        <w:pStyle w:val="1039"/>
        <w:ind w:firstLine="540"/>
        <w:jc w:val="both"/>
        <w:spacing w:before="240"/>
      </w:pPr>
      <w:r>
        <w:rPr>
          <w:sz w:val="24"/>
        </w:rPr>
        <w:t xml:space="preserve">3) описание ожидаемого результата (ожидаемых результатов) реализации инициативного проекта;</w:t>
      </w:r>
      <w:r/>
    </w:p>
    <w:p>
      <w:pPr>
        <w:pStyle w:val="1039"/>
        <w:ind w:firstLine="540"/>
        <w:jc w:val="both"/>
        <w:spacing w:before="240"/>
      </w:pPr>
      <w:r>
        <w:rPr>
          <w:sz w:val="24"/>
        </w:rPr>
        <w:t xml:space="preserve">4) предварительный расчет необходимых расходов на реализацию инициативного проекта;</w:t>
      </w:r>
      <w:r/>
    </w:p>
    <w:p>
      <w:pPr>
        <w:pStyle w:val="1039"/>
        <w:ind w:firstLine="540"/>
        <w:jc w:val="both"/>
        <w:spacing w:before="240"/>
      </w:pPr>
      <w:r>
        <w:rPr>
          <w:sz w:val="24"/>
        </w:rPr>
        <w:t xml:space="preserve">5) планируемые сроки реализации инициативного проекта;</w:t>
      </w:r>
      <w:r/>
    </w:p>
    <w:p>
      <w:pPr>
        <w:pStyle w:val="1039"/>
        <w:ind w:firstLine="540"/>
        <w:jc w:val="both"/>
        <w:spacing w:before="240"/>
      </w:pPr>
      <w:r>
        <w:rPr>
          <w:sz w:val="24"/>
        </w:rPr>
        <w:t xml:space="preserve">6) сведения о планируемом (возможном) финансовом, имущественном и (или) трудовом участии заинтересованных лиц в реализации данного проекта;</w:t>
      </w:r>
      <w:r/>
    </w:p>
    <w:p>
      <w:pPr>
        <w:pStyle w:val="1039"/>
        <w:ind w:firstLine="540"/>
        <w:jc w:val="both"/>
        <w:spacing w:before="240"/>
      </w:pPr>
      <w:r>
        <w:rPr>
          <w:sz w:val="24"/>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p>
    <w:p>
      <w:pPr>
        <w:pStyle w:val="1039"/>
        <w:ind w:firstLine="540"/>
        <w:jc w:val="both"/>
        <w:spacing w:before="240"/>
      </w:pPr>
      <w:r>
        <w:rPr>
          <w:sz w:val="24"/>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r/>
    </w:p>
    <w:p>
      <w:pPr>
        <w:pStyle w:val="1039"/>
        <w:ind w:firstLine="540"/>
        <w:jc w:val="both"/>
        <w:spacing w:before="240"/>
      </w:pPr>
      <w:r>
        <w:rPr>
          <w:sz w:val="24"/>
        </w:rPr>
        <w:t xml:space="preserve">9) иные сведения, предусмотренные нормативным правовым актом представительного органа муниципального образования.</w:t>
      </w:r>
      <w:r/>
    </w:p>
    <w:p>
      <w:pPr>
        <w:pStyle w:val="1039"/>
        <w:ind w:firstLine="540"/>
        <w:jc w:val="both"/>
        <w:spacing w:before="240"/>
      </w:pPr>
      <w:r/>
      <w:bookmarkStart w:id="877" w:name="P877"/>
      <w:r/>
      <w:bookmarkEnd w:id="877"/>
      <w:r>
        <w:rPr>
          <w:sz w:val="24"/>
        </w:rPr>
        <w:t xml:space="preserve">5. Инициативный проект до его внесения в местную администрацию подлежит рассмотрению на сходе или собрании граждан, в том числе на собра</w:t>
      </w:r>
      <w:r>
        <w:rPr>
          <w:sz w:val="24"/>
        </w:rPr>
        <w:t xml:space="preserve">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w:t>
      </w:r>
      <w:r>
        <w:rPr>
          <w:sz w:val="24"/>
        </w:rPr>
        <w:t xml:space="preserve">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r/>
    </w:p>
    <w:p>
      <w:pPr>
        <w:pStyle w:val="1039"/>
        <w:ind w:firstLine="540"/>
        <w:jc w:val="both"/>
        <w:spacing w:before="240"/>
      </w:pPr>
      <w:r>
        <w:rPr>
          <w:sz w:val="24"/>
        </w:rPr>
        <w:t xml:space="preserve">6. Помимо обязательной поддержки инициативного проекта, предусмотренной </w:t>
      </w:r>
      <w:hyperlink w:tooltip="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 w:anchor="P877" w:history="1">
        <w:r>
          <w:rPr>
            <w:color w:val="0000ff"/>
            <w:sz w:val="24"/>
          </w:rPr>
          <w:t xml:space="preserve">частью 5</w:t>
        </w:r>
      </w:hyperlink>
      <w:r>
        <w:rPr>
          <w:sz w:val="24"/>
        </w:rPr>
        <w:t xml:space="preserve"> настоящей статьи, нормативным правовым актом пре</w:t>
      </w:r>
      <w:r>
        <w:rPr>
          <w:sz w:val="24"/>
        </w:rPr>
        <w:t xml:space="preserve">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r/>
    </w:p>
    <w:p>
      <w:pPr>
        <w:pStyle w:val="1039"/>
        <w:ind w:firstLine="540"/>
        <w:jc w:val="both"/>
        <w:spacing w:before="240"/>
      </w:pPr>
      <w:r>
        <w:rPr>
          <w:sz w:val="24"/>
        </w:rPr>
        <w:t xml:space="preserve">7. Инициаторы проекта при внесении инициативного проекта в местную администрацию прикладывают к нему протокол схода </w:t>
      </w:r>
      <w:r>
        <w:rPr>
          <w:sz w:val="24"/>
        </w:rPr>
        <w:t xml:space="preserve">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r/>
    </w:p>
    <w:p>
      <w:pPr>
        <w:pStyle w:val="1039"/>
        <w:ind w:firstLine="540"/>
        <w:jc w:val="both"/>
        <w:spacing w:before="240"/>
      </w:pPr>
      <w:r>
        <w:rPr>
          <w:sz w:val="24"/>
        </w:rPr>
        <w:t xml:space="preserve">8. Информация о внесении инициативного проекта в местную администрацию подлежит обнародованию, в том числе </w:t>
      </w:r>
      <w:r>
        <w:rPr>
          <w:sz w:val="24"/>
        </w:rPr>
        <w:t xml:space="preserve">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tooltip="4. Инициативный проект должен содержать следующие сведения:" w:anchor="P867" w:history="1">
        <w:r>
          <w:rPr>
            <w:color w:val="0000ff"/>
            <w:sz w:val="24"/>
          </w:rPr>
          <w:t xml:space="preserve">части 4</w:t>
        </w:r>
      </w:hyperlink>
      <w:r>
        <w:rPr>
          <w:sz w:val="24"/>
        </w:rPr>
        <w:t xml:space="preserve"> настоящей статьи, </w:t>
      </w:r>
      <w:r>
        <w:rPr>
          <w:sz w:val="24"/>
        </w:rPr>
        <w:t xml:space="preserve">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w:t>
      </w:r>
      <w:r>
        <w:rPr>
          <w:sz w:val="24"/>
        </w:rPr>
        <w:t xml:space="preserve">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r/>
    </w:p>
    <w:p>
      <w:pPr>
        <w:pStyle w:val="1039"/>
        <w:ind w:firstLine="540"/>
        <w:jc w:val="both"/>
        <w:spacing w:before="240"/>
      </w:pPr>
      <w:r/>
      <w:bookmarkStart w:id="881" w:name="P881"/>
      <w:r/>
      <w:bookmarkEnd w:id="881"/>
      <w:r>
        <w:rPr>
          <w:sz w:val="24"/>
        </w:rPr>
        <w:t xml:space="preserve">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r/>
    </w:p>
    <w:p>
      <w:pPr>
        <w:pStyle w:val="1039"/>
        <w:ind w:firstLine="540"/>
        <w:jc w:val="both"/>
        <w:spacing w:before="240"/>
      </w:pPr>
      <w:r>
        <w:rPr>
          <w:sz w:val="24"/>
        </w:rPr>
        <w:t xml:space="preserve">1) поддержать инициативный проект и продолжи</w:t>
      </w:r>
      <w:r>
        <w:rPr>
          <w:sz w:val="24"/>
        </w:rPr>
        <w:t xml:space="preserve">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r/>
    </w:p>
    <w:p>
      <w:pPr>
        <w:pStyle w:val="1039"/>
        <w:ind w:firstLine="540"/>
        <w:jc w:val="both"/>
        <w:spacing w:before="240"/>
      </w:pPr>
      <w:r>
        <w:rPr>
          <w:sz w:val="24"/>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r/>
    </w:p>
    <w:p>
      <w:pPr>
        <w:pStyle w:val="1039"/>
        <w:ind w:firstLine="540"/>
        <w:jc w:val="both"/>
        <w:spacing w:before="240"/>
      </w:pPr>
      <w:r>
        <w:rPr>
          <w:sz w:val="24"/>
        </w:rPr>
        <w:t xml:space="preserve">10. Местная администрация принимает решение об отказе в поддержке инициативного проекта в одном из следующих случаев:</w:t>
      </w:r>
      <w:r/>
    </w:p>
    <w:p>
      <w:pPr>
        <w:pStyle w:val="1039"/>
        <w:ind w:firstLine="540"/>
        <w:jc w:val="both"/>
        <w:spacing w:before="240"/>
      </w:pPr>
      <w:r>
        <w:rPr>
          <w:sz w:val="24"/>
        </w:rPr>
        <w:t xml:space="preserve">1) несоблюдение установленного порядка внесения инициативного проекта и его рассмотрения;</w:t>
      </w:r>
      <w:r/>
    </w:p>
    <w:p>
      <w:pPr>
        <w:pStyle w:val="1039"/>
        <w:ind w:firstLine="540"/>
        <w:jc w:val="both"/>
        <w:spacing w:before="240"/>
      </w:pPr>
      <w:r>
        <w:rPr>
          <w:sz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r/>
    </w:p>
    <w:p>
      <w:pPr>
        <w:pStyle w:val="1039"/>
        <w:ind w:firstLine="540"/>
        <w:jc w:val="both"/>
        <w:spacing w:before="240"/>
      </w:pPr>
      <w:r>
        <w:rPr>
          <w:sz w:val="24"/>
        </w:rPr>
        <w:t xml:space="preserve">3) невозможность реализации </w:t>
      </w:r>
      <w:r>
        <w:rPr>
          <w:sz w:val="24"/>
        </w:rPr>
        <w:t xml:space="preserve">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p>
    <w:p>
      <w:pPr>
        <w:pStyle w:val="1039"/>
        <w:ind w:firstLine="540"/>
        <w:jc w:val="both"/>
        <w:spacing w:before="240"/>
      </w:pPr>
      <w:r>
        <w:rPr>
          <w:sz w:val="24"/>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r/>
    </w:p>
    <w:p>
      <w:pPr>
        <w:pStyle w:val="1039"/>
        <w:ind w:firstLine="540"/>
        <w:jc w:val="both"/>
        <w:spacing w:before="240"/>
      </w:pPr>
      <w:r/>
      <w:bookmarkStart w:id="889" w:name="P889"/>
      <w:r/>
      <w:bookmarkEnd w:id="889"/>
      <w:r>
        <w:rPr>
          <w:sz w:val="24"/>
        </w:rPr>
        <w:t xml:space="preserve">5) наличие возможности решения описанной в инициативном проекте проблемы более эффективным способом;</w:t>
      </w:r>
      <w:r/>
    </w:p>
    <w:p>
      <w:pPr>
        <w:pStyle w:val="1039"/>
        <w:ind w:firstLine="540"/>
        <w:jc w:val="both"/>
        <w:spacing w:before="240"/>
      </w:pPr>
      <w:r>
        <w:rPr>
          <w:sz w:val="24"/>
        </w:rPr>
        <w:t xml:space="preserve">6) признание инициативного проекта не прошедшим конкурсный отбор.</w:t>
      </w:r>
      <w:r/>
    </w:p>
    <w:p>
      <w:pPr>
        <w:pStyle w:val="1039"/>
        <w:ind w:firstLine="540"/>
        <w:jc w:val="both"/>
        <w:spacing w:before="240"/>
      </w:pPr>
      <w:r>
        <w:rPr>
          <w:sz w:val="24"/>
        </w:rPr>
        <w:t xml:space="preserve">11. Местная администрация вправе, а в случае, предусмотренном </w:t>
      </w:r>
      <w:hyperlink w:tooltip="5) наличие возможности решения описанной в инициативном проекте проблемы более эффективным способом;" w:anchor="P889" w:history="1">
        <w:r>
          <w:rPr>
            <w:color w:val="0000ff"/>
            <w:sz w:val="24"/>
          </w:rPr>
          <w:t xml:space="preserve">пунктом 5 части 10</w:t>
        </w:r>
      </w:hyperlink>
      <w:r>
        <w:rPr>
          <w:sz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p>
    <w:p>
      <w:pPr>
        <w:pStyle w:val="1039"/>
        <w:ind w:firstLine="540"/>
        <w:jc w:val="both"/>
        <w:spacing w:before="240"/>
      </w:pPr>
      <w:r/>
      <w:bookmarkStart w:id="892" w:name="P892"/>
      <w:r/>
      <w:bookmarkEnd w:id="892"/>
      <w:r>
        <w:rPr>
          <w:sz w:val="24"/>
        </w:rPr>
        <w:t xml:space="preserve">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r/>
    </w:p>
    <w:p>
      <w:pPr>
        <w:pStyle w:val="1039"/>
        <w:ind w:firstLine="540"/>
        <w:jc w:val="both"/>
        <w:spacing w:before="240"/>
      </w:pPr>
      <w:r>
        <w:rPr>
          <w:sz w:val="24"/>
        </w:rPr>
        <w:t xml:space="preserve">13. В отношении инициат</w:t>
      </w:r>
      <w:r>
        <w:rPr>
          <w:sz w:val="24"/>
        </w:rPr>
        <w:t xml:space="preserve">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w:t>
      </w:r>
      <w:r>
        <w:rPr>
          <w:sz w:val="24"/>
        </w:rPr>
        <w:t xml:space="preserve">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tooltip="4. Инициативный проект должен содержать следующие сведения:" w:anchor="P867" w:history="1">
        <w:r>
          <w:rPr>
            <w:color w:val="0000ff"/>
            <w:sz w:val="24"/>
          </w:rPr>
          <w:t xml:space="preserve">частей 4</w:t>
        </w:r>
      </w:hyperlink>
      <w:r>
        <w:rPr>
          <w:sz w:val="24"/>
        </w:rPr>
        <w:t xml:space="preserve">, </w:t>
      </w:r>
      <w:hyperlink w:tooltip="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anchor="P881" w:history="1">
        <w:r>
          <w:rPr>
            <w:color w:val="0000ff"/>
            <w:sz w:val="24"/>
          </w:rPr>
          <w:t xml:space="preserve">9</w:t>
        </w:r>
      </w:hyperlink>
      <w:r>
        <w:rPr>
          <w:sz w:val="24"/>
        </w:rPr>
        <w:t xml:space="preserve"> - </w:t>
      </w:r>
      <w:hyperlink w:tooltip="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 w:anchor="P892" w:history="1">
        <w:r>
          <w:rPr>
            <w:color w:val="0000ff"/>
            <w:sz w:val="24"/>
          </w:rPr>
          <w:t xml:space="preserve">12</w:t>
        </w:r>
      </w:hyperlink>
      <w:r>
        <w:rPr>
          <w:sz w:val="24"/>
        </w:rPr>
        <w:t xml:space="preserve">, </w:t>
      </w:r>
      <w:hyperlink w:tooltip="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anchor="P894" w:history="1">
        <w:r>
          <w:rPr>
            <w:color w:val="0000ff"/>
            <w:sz w:val="24"/>
          </w:rPr>
          <w:t xml:space="preserve">14</w:t>
        </w:r>
      </w:hyperlink>
      <w:r>
        <w:rPr>
          <w:sz w:val="24"/>
        </w:rPr>
        <w:t xml:space="preserve"> и </w:t>
      </w:r>
      <w:hyperlink w:tooltip="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w:anchor="P895" w:history="1">
        <w:r>
          <w:rPr>
            <w:color w:val="0000ff"/>
            <w:sz w:val="24"/>
          </w:rPr>
          <w:t xml:space="preserve">15</w:t>
        </w:r>
      </w:hyperlink>
      <w:r>
        <w:rPr>
          <w:sz w:val="24"/>
        </w:rPr>
        <w:t xml:space="preserve"> настоящей статьи не применяются.</w:t>
      </w:r>
      <w:r/>
    </w:p>
    <w:p>
      <w:pPr>
        <w:pStyle w:val="1039"/>
        <w:ind w:firstLine="540"/>
        <w:jc w:val="both"/>
        <w:spacing w:before="240"/>
      </w:pPr>
      <w:r/>
      <w:bookmarkStart w:id="894" w:name="P894"/>
      <w:r/>
      <w:bookmarkEnd w:id="894"/>
      <w:r>
        <w:rPr>
          <w:sz w:val="24"/>
        </w:rPr>
        <w:t xml:space="preserve">14. В</w:t>
      </w:r>
      <w:r>
        <w:rPr>
          <w:sz w:val="24"/>
        </w:rPr>
        <w:t xml:space="preserve">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r/>
    </w:p>
    <w:p>
      <w:pPr>
        <w:pStyle w:val="1039"/>
        <w:ind w:firstLine="540"/>
        <w:jc w:val="both"/>
        <w:spacing w:before="240"/>
      </w:pPr>
      <w:r/>
      <w:bookmarkStart w:id="895" w:name="P895"/>
      <w:r/>
      <w:bookmarkEnd w:id="895"/>
      <w:r>
        <w:rPr>
          <w:sz w:val="24"/>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w:t>
      </w:r>
      <w:r>
        <w:rPr>
          <w:sz w:val="24"/>
        </w:rPr>
        <w:t xml:space="preserve">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w:t>
      </w:r>
      <w:r>
        <w:rPr>
          <w:sz w:val="24"/>
        </w:rPr>
        <w:t xml:space="preserve">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r/>
    </w:p>
    <w:p>
      <w:pPr>
        <w:pStyle w:val="1039"/>
        <w:ind w:firstLine="540"/>
        <w:jc w:val="both"/>
        <w:spacing w:before="240"/>
      </w:pPr>
      <w:r>
        <w:rPr>
          <w:sz w:val="24"/>
        </w:rPr>
        <w:t xml:space="preserve">16. Инициаторы проекта, другие граждане, проживающие на территории соответствующего муниципального образования, уполно</w:t>
      </w:r>
      <w:r>
        <w:rPr>
          <w:sz w:val="24"/>
        </w:rPr>
        <w:t xml:space="preserve">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r/>
    </w:p>
    <w:p>
      <w:pPr>
        <w:pStyle w:val="1039"/>
        <w:ind w:firstLine="540"/>
        <w:jc w:val="both"/>
        <w:spacing w:before="240"/>
      </w:pPr>
      <w:r>
        <w:rPr>
          <w:sz w:val="24"/>
        </w:rPr>
        <w:t xml:space="preserve">17. Информация о рассмотрении инициативного проекта местной администрацией, о ходе реализации инициативного проекта, в том числе об использовании ден</w:t>
      </w:r>
      <w:r>
        <w:rPr>
          <w:sz w:val="24"/>
        </w:rPr>
        <w:t xml:space="preserve">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r/>
    </w:p>
    <w:p>
      <w:pPr>
        <w:pStyle w:val="1039"/>
        <w:ind w:firstLine="540"/>
        <w:jc w:val="both"/>
        <w:spacing w:before="240"/>
      </w:pPr>
      <w:r>
        <w:rPr>
          <w:sz w:val="24"/>
        </w:rPr>
        <w:t xml:space="preserve">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w:t>
      </w:r>
      <w:r>
        <w:rPr>
          <w:sz w:val="24"/>
        </w:rPr>
        <w:t xml:space="preserve">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r/>
    </w:p>
    <w:p>
      <w:pPr>
        <w:pStyle w:val="1039"/>
        <w:ind w:firstLine="540"/>
        <w:jc w:val="both"/>
      </w:pPr>
      <w:r>
        <w:rPr>
          <w:sz w:val="24"/>
        </w:rPr>
      </w:r>
      <w:r/>
    </w:p>
    <w:p>
      <w:pPr>
        <w:pStyle w:val="1041"/>
        <w:ind w:firstLine="540"/>
        <w:jc w:val="both"/>
        <w:outlineLvl w:val="1"/>
      </w:pPr>
      <w:r>
        <w:rPr>
          <w:sz w:val="24"/>
        </w:rPr>
        <w:t xml:space="preserve">Статья 50. Территориальное общественное самоуправление</w:t>
      </w:r>
      <w:r/>
    </w:p>
    <w:p>
      <w:pPr>
        <w:pStyle w:val="1039"/>
        <w:ind w:firstLine="540"/>
        <w:jc w:val="both"/>
      </w:pPr>
      <w:r>
        <w:rPr>
          <w:sz w:val="24"/>
        </w:rPr>
      </w:r>
      <w:r/>
    </w:p>
    <w:p>
      <w:pPr>
        <w:pStyle w:val="1039"/>
        <w:ind w:firstLine="540"/>
        <w:jc w:val="both"/>
      </w:pPr>
      <w:r>
        <w:rPr>
          <w:sz w:val="24"/>
        </w:rPr>
        <w:t xml:space="preserve">1. Под территориальным общественным самоуправлением пон</w:t>
      </w:r>
      <w:r>
        <w:rPr>
          <w:sz w:val="24"/>
        </w:rPr>
        <w:t xml:space="preserve">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p>
    <w:p>
      <w:pPr>
        <w:pStyle w:val="1039"/>
        <w:ind w:firstLine="540"/>
        <w:jc w:val="both"/>
        <w:spacing w:before="240"/>
      </w:pPr>
      <w:r>
        <w:rPr>
          <w:sz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r/>
    </w:p>
    <w:p>
      <w:pPr>
        <w:pStyle w:val="1039"/>
        <w:ind w:firstLine="540"/>
        <w:jc w:val="both"/>
        <w:spacing w:before="240"/>
      </w:pPr>
      <w:r>
        <w:rPr>
          <w:sz w:val="24"/>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r/>
    </w:p>
    <w:p>
      <w:pPr>
        <w:pStyle w:val="1039"/>
        <w:ind w:firstLine="540"/>
        <w:jc w:val="both"/>
        <w:spacing w:before="240"/>
      </w:pPr>
      <w:r>
        <w:rPr>
          <w:sz w:val="24"/>
        </w:rPr>
        <w:t xml:space="preserve">4. Территориальное общественное самоуправление может осуществляться в пределах следующих территорий проживания гра</w:t>
      </w:r>
      <w:r>
        <w:rPr>
          <w:sz w:val="24"/>
        </w:rPr>
        <w:t xml:space="preserve">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r/>
    </w:p>
    <w:p>
      <w:pPr>
        <w:pStyle w:val="1039"/>
        <w:ind w:firstLine="540"/>
        <w:jc w:val="both"/>
        <w:spacing w:before="240"/>
      </w:pPr>
      <w:r>
        <w:rPr>
          <w:sz w:val="24"/>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w:t>
      </w:r>
      <w:r/>
    </w:p>
    <w:p>
      <w:pPr>
        <w:pStyle w:val="1039"/>
        <w:ind w:firstLine="540"/>
        <w:jc w:val="both"/>
        <w:spacing w:before="240"/>
      </w:pPr>
      <w:r>
        <w:rPr>
          <w:sz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w:t>
      </w:r>
      <w:r>
        <w:rPr>
          <w:sz w:val="24"/>
        </w:rPr>
        <w:t xml:space="preserve">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r/>
    </w:p>
    <w:p>
      <w:pPr>
        <w:pStyle w:val="1039"/>
        <w:ind w:firstLine="540"/>
        <w:jc w:val="both"/>
        <w:spacing w:before="240"/>
      </w:pPr>
      <w:r>
        <w:rPr>
          <w:sz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r/>
    </w:p>
    <w:p>
      <w:pPr>
        <w:pStyle w:val="1039"/>
        <w:ind w:firstLine="540"/>
        <w:jc w:val="both"/>
        <w:spacing w:before="240"/>
      </w:pPr>
      <w:r>
        <w:rPr>
          <w:sz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r/>
    </w:p>
    <w:p>
      <w:pPr>
        <w:pStyle w:val="1039"/>
        <w:ind w:firstLine="540"/>
        <w:jc w:val="both"/>
        <w:spacing w:before="240"/>
      </w:pPr>
      <w:r>
        <w:rPr>
          <w:sz w:val="24"/>
        </w:rPr>
        <w:t xml:space="preserve">9. В случаях, предусмотренных уставом муниципального образования и (или) норма</w:t>
      </w:r>
      <w:r>
        <w:rPr>
          <w:sz w:val="24"/>
        </w:rPr>
        <w:t xml:space="preserve">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w:t>
      </w:r>
      <w:r>
        <w:rPr>
          <w:sz w:val="24"/>
        </w:rPr>
        <w:t xml:space="preserve">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r/>
    </w:p>
    <w:p>
      <w:pPr>
        <w:pStyle w:val="1039"/>
        <w:ind w:firstLine="540"/>
        <w:jc w:val="both"/>
        <w:spacing w:before="240"/>
      </w:pPr>
      <w:r>
        <w:rPr>
          <w:sz w:val="24"/>
        </w:rPr>
        <w:t xml:space="preserve">10. Конференция граждан по вопросам организации и осуществления территориального</w:t>
      </w:r>
      <w:r>
        <w:rPr>
          <w:sz w:val="24"/>
        </w:rPr>
        <w:t xml:space="preserve">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r/>
    </w:p>
    <w:p>
      <w:pPr>
        <w:pStyle w:val="1039"/>
        <w:ind w:firstLine="540"/>
        <w:jc w:val="both"/>
        <w:spacing w:before="240"/>
      </w:pPr>
      <w:r>
        <w:rPr>
          <w:sz w:val="24"/>
        </w:rPr>
        <w:t xml:space="preserve">11. К исключительным полномочиям собрания, конференции граждан, осуществляющих территориальное общественное самоуправление, относятся:</w:t>
      </w:r>
      <w:r/>
    </w:p>
    <w:p>
      <w:pPr>
        <w:pStyle w:val="1039"/>
        <w:ind w:firstLine="540"/>
        <w:jc w:val="both"/>
        <w:spacing w:before="240"/>
      </w:pPr>
      <w:r>
        <w:rPr>
          <w:sz w:val="24"/>
        </w:rPr>
        <w:t xml:space="preserve">1) установление структуры органов территориального общественного самоуправления;</w:t>
      </w:r>
      <w:r/>
    </w:p>
    <w:p>
      <w:pPr>
        <w:pStyle w:val="1039"/>
        <w:ind w:firstLine="540"/>
        <w:jc w:val="both"/>
        <w:spacing w:before="240"/>
      </w:pPr>
      <w:r>
        <w:rPr>
          <w:sz w:val="24"/>
        </w:rPr>
        <w:t xml:space="preserve">2) принятие устава территориального общественного самоуправления, внесение в него изменений и дополнений;</w:t>
      </w:r>
      <w:r/>
    </w:p>
    <w:p>
      <w:pPr>
        <w:pStyle w:val="1039"/>
        <w:ind w:firstLine="540"/>
        <w:jc w:val="both"/>
        <w:spacing w:before="240"/>
      </w:pPr>
      <w:r>
        <w:rPr>
          <w:sz w:val="24"/>
        </w:rPr>
        <w:t xml:space="preserve">3) избрание органов территориального общественного самоуправления;</w:t>
      </w:r>
      <w:r/>
    </w:p>
    <w:p>
      <w:pPr>
        <w:pStyle w:val="1039"/>
        <w:ind w:firstLine="540"/>
        <w:jc w:val="both"/>
        <w:spacing w:before="240"/>
      </w:pPr>
      <w:r>
        <w:rPr>
          <w:sz w:val="24"/>
        </w:rPr>
        <w:t xml:space="preserve">4) определение основных направлений деятельности территориального общественного самоуправления;</w:t>
      </w:r>
      <w:r/>
    </w:p>
    <w:p>
      <w:pPr>
        <w:pStyle w:val="1039"/>
        <w:ind w:firstLine="540"/>
        <w:jc w:val="both"/>
        <w:spacing w:before="240"/>
      </w:pPr>
      <w:r>
        <w:rPr>
          <w:sz w:val="24"/>
        </w:rPr>
        <w:t xml:space="preserve">5) утверждение сметы доходов и расходов территориального общественного самоуправления и отчета о ее исполнении;</w:t>
      </w:r>
      <w:r/>
    </w:p>
    <w:p>
      <w:pPr>
        <w:pStyle w:val="1039"/>
        <w:ind w:firstLine="540"/>
        <w:jc w:val="both"/>
        <w:spacing w:before="240"/>
      </w:pPr>
      <w:r>
        <w:rPr>
          <w:sz w:val="24"/>
        </w:rPr>
        <w:t xml:space="preserve">6) рассмотрение и утверждение отчетов о деятельности органов территориального общественного самоуправления;</w:t>
      </w:r>
      <w:r/>
    </w:p>
    <w:p>
      <w:pPr>
        <w:pStyle w:val="1039"/>
        <w:ind w:firstLine="540"/>
        <w:jc w:val="both"/>
        <w:spacing w:before="240"/>
      </w:pPr>
      <w:r>
        <w:rPr>
          <w:sz w:val="24"/>
        </w:rPr>
        <w:t xml:space="preserve">7) обсуждение инициативного проекта и принятие решения по вопросу о его одобрении.</w:t>
      </w:r>
      <w:r/>
    </w:p>
    <w:p>
      <w:pPr>
        <w:pStyle w:val="1039"/>
        <w:ind w:firstLine="540"/>
        <w:jc w:val="both"/>
        <w:spacing w:before="240"/>
      </w:pPr>
      <w:r>
        <w:rPr>
          <w:sz w:val="24"/>
        </w:rPr>
        <w:t xml:space="preserve">12. Органы территориального общественного самоуправления:</w:t>
      </w:r>
      <w:r/>
    </w:p>
    <w:p>
      <w:pPr>
        <w:pStyle w:val="1039"/>
        <w:ind w:firstLine="540"/>
        <w:jc w:val="both"/>
        <w:spacing w:before="240"/>
      </w:pPr>
      <w:r>
        <w:rPr>
          <w:sz w:val="24"/>
        </w:rPr>
        <w:t xml:space="preserve">1) действуют в интересах населения, проживающего на соответствующей территории;</w:t>
      </w:r>
      <w:r/>
    </w:p>
    <w:p>
      <w:pPr>
        <w:pStyle w:val="1039"/>
        <w:ind w:firstLine="540"/>
        <w:jc w:val="both"/>
        <w:spacing w:before="240"/>
      </w:pPr>
      <w:r>
        <w:rPr>
          <w:sz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w:t>
      </w:r>
      <w:r>
        <w:rPr>
          <w:sz w:val="24"/>
        </w:rPr>
        <w:t xml:space="preserve">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p>
    <w:p>
      <w:pPr>
        <w:pStyle w:val="1039"/>
        <w:ind w:firstLine="540"/>
        <w:jc w:val="both"/>
        <w:spacing w:before="240"/>
      </w:pPr>
      <w:r>
        <w:rPr>
          <w:sz w:val="24"/>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r/>
    </w:p>
    <w:p>
      <w:pPr>
        <w:pStyle w:val="1039"/>
        <w:ind w:firstLine="540"/>
        <w:jc w:val="both"/>
        <w:spacing w:before="240"/>
      </w:pPr>
      <w:r>
        <w:rPr>
          <w:sz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r/>
    </w:p>
    <w:p>
      <w:pPr>
        <w:pStyle w:val="1039"/>
        <w:ind w:firstLine="540"/>
        <w:jc w:val="both"/>
        <w:spacing w:before="240"/>
      </w:pPr>
      <w:r>
        <w:rPr>
          <w:sz w:val="24"/>
        </w:rPr>
        <w:t xml:space="preserve">13. Органы территориального общественного самоуправления могут выдвигать инициативный проект в качестве инициаторов проекта.</w:t>
      </w:r>
      <w:r/>
    </w:p>
    <w:p>
      <w:pPr>
        <w:pStyle w:val="1039"/>
        <w:ind w:firstLine="540"/>
        <w:jc w:val="both"/>
        <w:spacing w:before="240"/>
      </w:pPr>
      <w:r>
        <w:rPr>
          <w:sz w:val="24"/>
        </w:rPr>
        <w:t xml:space="preserve">14. В уставе территориального общественного самоуправления устанавливаются:</w:t>
      </w:r>
      <w:r/>
    </w:p>
    <w:p>
      <w:pPr>
        <w:pStyle w:val="1039"/>
        <w:ind w:firstLine="540"/>
        <w:jc w:val="both"/>
        <w:spacing w:before="240"/>
      </w:pPr>
      <w:r>
        <w:rPr>
          <w:sz w:val="24"/>
        </w:rPr>
        <w:t xml:space="preserve">1) территория, на которой оно осуществляется;</w:t>
      </w:r>
      <w:r/>
    </w:p>
    <w:p>
      <w:pPr>
        <w:pStyle w:val="1039"/>
        <w:ind w:firstLine="540"/>
        <w:jc w:val="both"/>
        <w:spacing w:before="240"/>
      </w:pPr>
      <w:r>
        <w:rPr>
          <w:sz w:val="24"/>
        </w:rPr>
        <w:t xml:space="preserve">2) цели, задачи, формы и основные направления деятельности территориального общественного самоуправления;</w:t>
      </w:r>
      <w:r/>
    </w:p>
    <w:p>
      <w:pPr>
        <w:pStyle w:val="1039"/>
        <w:ind w:firstLine="540"/>
        <w:jc w:val="both"/>
        <w:spacing w:before="240"/>
      </w:pPr>
      <w:r>
        <w:rPr>
          <w:sz w:val="24"/>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r/>
    </w:p>
    <w:p>
      <w:pPr>
        <w:pStyle w:val="1039"/>
        <w:ind w:firstLine="540"/>
        <w:jc w:val="both"/>
        <w:spacing w:before="240"/>
      </w:pPr>
      <w:r>
        <w:rPr>
          <w:sz w:val="24"/>
        </w:rPr>
        <w:t xml:space="preserve">4) порядок принятия решений;</w:t>
      </w:r>
      <w:r/>
    </w:p>
    <w:p>
      <w:pPr>
        <w:pStyle w:val="1039"/>
        <w:ind w:firstLine="540"/>
        <w:jc w:val="both"/>
        <w:spacing w:before="240"/>
      </w:pPr>
      <w:r>
        <w:rPr>
          <w:sz w:val="24"/>
        </w:rPr>
        <w:t xml:space="preserve">5) порядок приобретения имущества, а также порядок пользования и распоряжения указанным имуществом и финансовыми средствами;</w:t>
      </w:r>
      <w:r/>
    </w:p>
    <w:p>
      <w:pPr>
        <w:pStyle w:val="1039"/>
        <w:ind w:firstLine="540"/>
        <w:jc w:val="both"/>
        <w:spacing w:before="240"/>
      </w:pPr>
      <w:r>
        <w:rPr>
          <w:sz w:val="24"/>
        </w:rPr>
        <w:t xml:space="preserve">6) порядок прекращения осуществления территориального общественного самоуправления.</w:t>
      </w:r>
      <w:r/>
    </w:p>
    <w:p>
      <w:pPr>
        <w:pStyle w:val="1039"/>
        <w:ind w:firstLine="540"/>
        <w:jc w:val="both"/>
        <w:spacing w:before="240"/>
      </w:pPr>
      <w:r>
        <w:rPr>
          <w:sz w:val="24"/>
        </w:rPr>
        <w:t xml:space="preserve">15. Дополнительные требования к уставу территориального общественного самоуправления органами местного самоуправления устанавливаться не могут.</w:t>
      </w:r>
      <w:r/>
    </w:p>
    <w:p>
      <w:pPr>
        <w:pStyle w:val="1039"/>
        <w:ind w:firstLine="540"/>
        <w:jc w:val="both"/>
        <w:spacing w:before="240"/>
      </w:pPr>
      <w:r>
        <w:rPr>
          <w:sz w:val="24"/>
        </w:rPr>
        <w:t xml:space="preserve">16. В порядке, установленном законом субъекта Российской Федерации, терр</w:t>
      </w:r>
      <w:r>
        <w:rPr>
          <w:sz w:val="24"/>
        </w:rPr>
        <w:t xml:space="preserve">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r/>
    </w:p>
    <w:p>
      <w:pPr>
        <w:pStyle w:val="1039"/>
        <w:ind w:firstLine="540"/>
        <w:jc w:val="both"/>
        <w:spacing w:before="240"/>
      </w:pPr>
      <w:r>
        <w:rPr>
          <w:sz w:val="24"/>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r/>
    </w:p>
    <w:p>
      <w:pPr>
        <w:pStyle w:val="1039"/>
        <w:ind w:firstLine="540"/>
        <w:jc w:val="both"/>
      </w:pPr>
      <w:r>
        <w:rPr>
          <w:sz w:val="24"/>
        </w:rPr>
      </w:r>
      <w:r/>
    </w:p>
    <w:p>
      <w:pPr>
        <w:pStyle w:val="1041"/>
        <w:ind w:firstLine="540"/>
        <w:jc w:val="both"/>
        <w:outlineLvl w:val="1"/>
      </w:pPr>
      <w:r>
        <w:rPr>
          <w:sz w:val="24"/>
        </w:rPr>
        <w:t xml:space="preserve">Статья 51. Староста сельского населенного пункта</w:t>
      </w:r>
      <w:r/>
    </w:p>
    <w:p>
      <w:pPr>
        <w:pStyle w:val="1039"/>
        <w:ind w:firstLine="540"/>
        <w:jc w:val="both"/>
      </w:pPr>
      <w:r>
        <w:rPr>
          <w:sz w:val="24"/>
        </w:rPr>
      </w:r>
      <w:r/>
    </w:p>
    <w:p>
      <w:pPr>
        <w:pStyle w:val="1039"/>
        <w:ind w:firstLine="540"/>
        <w:jc w:val="both"/>
      </w:pPr>
      <w:r>
        <w:rPr>
          <w:sz w:val="24"/>
        </w:rPr>
        <w:t xml:space="preserve">1. Для организации взаимодействия органов местного самоуправления и жител</w:t>
      </w:r>
      <w:r>
        <w:rPr>
          <w:sz w:val="24"/>
        </w:rPr>
        <w:t xml:space="preserve">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r/>
    </w:p>
    <w:p>
      <w:pPr>
        <w:pStyle w:val="1039"/>
        <w:ind w:firstLine="540"/>
        <w:jc w:val="both"/>
        <w:spacing w:before="240"/>
      </w:pPr>
      <w:r>
        <w:rPr>
          <w:sz w:val="24"/>
        </w:rPr>
        <w:t xml:space="preserve">2. Староста сельского населенного пункта назначается представительным органом муниципального образования, в состав которого входит д</w:t>
      </w:r>
      <w:r>
        <w:rPr>
          <w:sz w:val="24"/>
        </w:rPr>
        <w:t xml:space="preserve">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w:t>
      </w:r>
      <w:r>
        <w:rPr>
          <w:sz w:val="24"/>
        </w:rPr>
        <w:t xml:space="preserve">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p>
    <w:p>
      <w:pPr>
        <w:pStyle w:val="1039"/>
        <w:ind w:firstLine="540"/>
        <w:jc w:val="both"/>
        <w:spacing w:before="240"/>
      </w:pPr>
      <w:r>
        <w:rPr>
          <w:sz w:val="24"/>
        </w:rPr>
        <w:t xml:space="preserve">3. Должность старосты сельского населенного пункта не является государственной должностью, должностью</w:t>
      </w:r>
      <w:r>
        <w:rPr>
          <w:sz w:val="24"/>
        </w:rPr>
        <w:t xml:space="preserve">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r/>
    </w:p>
    <w:p>
      <w:pPr>
        <w:pStyle w:val="1039"/>
        <w:ind w:firstLine="540"/>
        <w:jc w:val="both"/>
        <w:spacing w:before="240"/>
      </w:pPr>
      <w:r>
        <w:rPr>
          <w:sz w:val="24"/>
        </w:rPr>
        <w:t xml:space="preserve">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r/>
    </w:p>
    <w:p>
      <w:pPr>
        <w:pStyle w:val="1039"/>
        <w:ind w:firstLine="540"/>
        <w:jc w:val="both"/>
        <w:spacing w:before="240"/>
      </w:pPr>
      <w:r>
        <w:rPr>
          <w:sz w:val="24"/>
        </w:rPr>
        <w:t xml:space="preserve">5. Старостой сельского населенного пункта не может быть назначено лицо:</w:t>
      </w:r>
      <w:r/>
    </w:p>
    <w:p>
      <w:pPr>
        <w:pStyle w:val="1039"/>
        <w:ind w:firstLine="540"/>
        <w:jc w:val="both"/>
        <w:spacing w:before="240"/>
      </w:pPr>
      <w:r>
        <w:rPr>
          <w:sz w:val="24"/>
        </w:rPr>
        <w:t xml:space="preserve">1) замещающее государственную должность, должность государственной службы;</w:t>
      </w:r>
      <w:r/>
    </w:p>
    <w:p>
      <w:pPr>
        <w:pStyle w:val="1039"/>
        <w:ind w:firstLine="540"/>
        <w:jc w:val="both"/>
        <w:spacing w:before="240"/>
      </w:pPr>
      <w:r>
        <w:rPr>
          <w:sz w:val="24"/>
        </w:rPr>
        <w:t xml:space="preserve">2) признанное судом недееспособным или ограниченно дееспособным;</w:t>
      </w:r>
      <w:r/>
    </w:p>
    <w:p>
      <w:pPr>
        <w:pStyle w:val="1039"/>
        <w:ind w:firstLine="540"/>
        <w:jc w:val="both"/>
        <w:spacing w:before="240"/>
      </w:pPr>
      <w:r>
        <w:rPr>
          <w:sz w:val="24"/>
        </w:rPr>
        <w:t xml:space="preserve">3) имеющее непогашенную или неснятую судимость;</w:t>
      </w:r>
      <w:r/>
    </w:p>
    <w:p>
      <w:pPr>
        <w:pStyle w:val="1039"/>
        <w:ind w:firstLine="540"/>
        <w:jc w:val="both"/>
        <w:spacing w:before="240"/>
      </w:pPr>
      <w:r>
        <w:rPr>
          <w:sz w:val="24"/>
        </w:rPr>
        <w:t xml:space="preserve">4) имеющее статус иностранного агента.</w:t>
      </w:r>
      <w:r/>
    </w:p>
    <w:p>
      <w:pPr>
        <w:pStyle w:val="1039"/>
        <w:ind w:firstLine="540"/>
        <w:jc w:val="both"/>
        <w:spacing w:before="240"/>
      </w:pPr>
      <w:r>
        <w:rPr>
          <w:sz w:val="24"/>
        </w:rPr>
        <w:t xml:space="preserve">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r/>
    </w:p>
    <w:p>
      <w:pPr>
        <w:pStyle w:val="1039"/>
        <w:ind w:firstLine="540"/>
        <w:jc w:val="both"/>
        <w:spacing w:before="240"/>
      </w:pPr>
      <w:r>
        <w:rPr>
          <w:sz w:val="24"/>
        </w:rPr>
        <w:t xml:space="preserve">7. Полномочия старосты сельского насел</w:t>
      </w:r>
      <w:r>
        <w:rPr>
          <w:sz w:val="24"/>
        </w:rPr>
        <w:t xml:space="preserve">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tooltip="1) смерть;" w:anchor="P470" w:history="1">
        <w:r>
          <w:rPr>
            <w:color w:val="0000ff"/>
            <w:sz w:val="24"/>
          </w:rPr>
          <w:t xml:space="preserve">пунктами 1</w:t>
        </w:r>
      </w:hyperlink>
      <w:r>
        <w:rPr>
          <w:sz w:val="24"/>
        </w:rPr>
        <w:t xml:space="preserve"> - </w:t>
      </w:r>
      <w:hyperlink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anchor="P476" w:history="1">
        <w:r>
          <w:rPr>
            <w:color w:val="0000ff"/>
            <w:sz w:val="24"/>
          </w:rPr>
          <w:t xml:space="preserve">7</w:t>
        </w:r>
      </w:hyperlink>
      <w:r>
        <w:rPr>
          <w:sz w:val="24"/>
        </w:rPr>
        <w:t xml:space="preserve">, </w:t>
      </w:r>
      <w:hyperlink w:tooltip="9) призыв на военную службу или направление на заменяющую ее альтернативную гражданскую службу;" w:anchor="P478" w:history="1">
        <w:r>
          <w:rPr>
            <w:color w:val="0000ff"/>
            <w:sz w:val="24"/>
          </w:rPr>
          <w:t xml:space="preserve">9</w:t>
        </w:r>
      </w:hyperlink>
      <w:r>
        <w:rPr>
          <w:sz w:val="24"/>
        </w:rPr>
        <w:t xml:space="preserve"> и </w:t>
      </w:r>
      <w:hyperlink w:tooltip="10) приобретение статуса иностранного агента;" w:anchor="P479" w:history="1">
        <w:r>
          <w:rPr>
            <w:color w:val="0000ff"/>
            <w:sz w:val="24"/>
          </w:rPr>
          <w:t xml:space="preserve">10 части 1 статьи 30</w:t>
        </w:r>
      </w:hyperlink>
      <w:r>
        <w:rPr>
          <w:sz w:val="24"/>
        </w:rPr>
        <w:t xml:space="preserve"> настоящего Федерального закона.</w:t>
      </w:r>
      <w:r/>
    </w:p>
    <w:p>
      <w:pPr>
        <w:pStyle w:val="1039"/>
        <w:ind w:firstLine="540"/>
        <w:jc w:val="both"/>
        <w:spacing w:before="240"/>
      </w:pPr>
      <w:r>
        <w:rPr>
          <w:sz w:val="24"/>
        </w:rPr>
        <w:t xml:space="preserve">8. Староста сельского населенного пункта для решения возложенных на него задач:</w:t>
      </w:r>
      <w:r/>
    </w:p>
    <w:p>
      <w:pPr>
        <w:pStyle w:val="1039"/>
        <w:ind w:firstLine="540"/>
        <w:jc w:val="both"/>
        <w:spacing w:before="240"/>
      </w:pPr>
      <w:r>
        <w:rPr>
          <w:sz w:val="24"/>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r/>
    </w:p>
    <w:p>
      <w:pPr>
        <w:pStyle w:val="1039"/>
        <w:ind w:firstLine="540"/>
        <w:jc w:val="both"/>
        <w:spacing w:before="240"/>
      </w:pPr>
      <w:r>
        <w:rPr>
          <w:sz w:val="24"/>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r/>
    </w:p>
    <w:p>
      <w:pPr>
        <w:pStyle w:val="1039"/>
        <w:ind w:firstLine="540"/>
        <w:jc w:val="both"/>
        <w:spacing w:before="240"/>
      </w:pPr>
      <w:r>
        <w:rPr>
          <w:sz w:val="24"/>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r/>
    </w:p>
    <w:p>
      <w:pPr>
        <w:pStyle w:val="1039"/>
        <w:ind w:firstLine="540"/>
        <w:jc w:val="both"/>
        <w:spacing w:before="240"/>
      </w:pPr>
      <w:r>
        <w:rPr>
          <w:sz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r/>
    </w:p>
    <w:p>
      <w:pPr>
        <w:pStyle w:val="1039"/>
        <w:ind w:firstLine="540"/>
        <w:jc w:val="both"/>
        <w:spacing w:before="240"/>
      </w:pPr>
      <w:r>
        <w:rPr>
          <w:sz w:val="24"/>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p>
    <w:p>
      <w:pPr>
        <w:pStyle w:val="1039"/>
        <w:ind w:firstLine="540"/>
        <w:jc w:val="both"/>
        <w:spacing w:before="240"/>
      </w:pPr>
      <w:r>
        <w:rPr>
          <w:sz w:val="24"/>
        </w:rPr>
        <w:t xml:space="preserve">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r/>
    </w:p>
    <w:p>
      <w:pPr>
        <w:pStyle w:val="1039"/>
        <w:ind w:firstLine="540"/>
        <w:jc w:val="both"/>
        <w:spacing w:before="240"/>
      </w:pPr>
      <w:r>
        <w:rPr>
          <w:sz w:val="24"/>
        </w:rPr>
        <w:t xml:space="preserve">9. Гарантии деятельности и иные вопросы статуса старосты сельского </w:t>
      </w:r>
      <w:r>
        <w:rPr>
          <w:sz w:val="24"/>
        </w:rPr>
        <w:t xml:space="preserve">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r/>
    </w:p>
    <w:p>
      <w:pPr>
        <w:pStyle w:val="1039"/>
        <w:ind w:firstLine="540"/>
        <w:jc w:val="both"/>
      </w:pPr>
      <w:r>
        <w:rPr>
          <w:sz w:val="24"/>
        </w:rPr>
      </w:r>
      <w:r/>
    </w:p>
    <w:p>
      <w:pPr>
        <w:pStyle w:val="1041"/>
        <w:ind w:firstLine="540"/>
        <w:jc w:val="both"/>
        <w:outlineLvl w:val="0"/>
      </w:pPr>
      <w:r>
        <w:rPr>
          <w:sz w:val="24"/>
        </w:rPr>
        <w:t xml:space="preserve">Глава 6. Муниципальные правовые акты</w:t>
      </w:r>
      <w:r/>
    </w:p>
    <w:p>
      <w:pPr>
        <w:pStyle w:val="1039"/>
        <w:ind w:firstLine="540"/>
        <w:jc w:val="both"/>
      </w:pPr>
      <w:r>
        <w:rPr>
          <w:sz w:val="24"/>
        </w:rPr>
      </w:r>
      <w:r/>
    </w:p>
    <w:p>
      <w:pPr>
        <w:pStyle w:val="1041"/>
        <w:ind w:firstLine="540"/>
        <w:jc w:val="both"/>
        <w:outlineLvl w:val="1"/>
      </w:pPr>
      <w:r>
        <w:rPr>
          <w:sz w:val="24"/>
        </w:rPr>
        <w:t xml:space="preserve">Статья 52. Система муниципальных правовых актов, порядок их подготовки и вступления в силу</w:t>
      </w:r>
      <w:r/>
    </w:p>
    <w:p>
      <w:pPr>
        <w:pStyle w:val="1039"/>
        <w:ind w:firstLine="540"/>
        <w:jc w:val="both"/>
      </w:pPr>
      <w:r>
        <w:rPr>
          <w:sz w:val="24"/>
        </w:rPr>
      </w:r>
      <w:r/>
    </w:p>
    <w:p>
      <w:pPr>
        <w:pStyle w:val="1039"/>
        <w:ind w:firstLine="540"/>
        <w:jc w:val="both"/>
      </w:pPr>
      <w:r>
        <w:rPr>
          <w:sz w:val="24"/>
        </w:rPr>
        <w:t xml:space="preserve">1. В систему муниципальных правовых актов входят:</w:t>
      </w:r>
      <w:r/>
    </w:p>
    <w:p>
      <w:pPr>
        <w:pStyle w:val="1039"/>
        <w:ind w:firstLine="540"/>
        <w:jc w:val="both"/>
        <w:spacing w:before="240"/>
      </w:pPr>
      <w:r>
        <w:rPr>
          <w:sz w:val="24"/>
        </w:rPr>
        <w:t xml:space="preserve">1) правовые акты, принятые на местном референдуме, сходе граждан;</w:t>
      </w:r>
      <w:r/>
    </w:p>
    <w:p>
      <w:pPr>
        <w:pStyle w:val="1039"/>
        <w:ind w:firstLine="540"/>
        <w:jc w:val="both"/>
        <w:spacing w:before="240"/>
      </w:pPr>
      <w:r>
        <w:rPr>
          <w:sz w:val="24"/>
        </w:rPr>
        <w:t xml:space="preserve">2) правовые акты представительного органа муниципального образования;</w:t>
      </w:r>
      <w:r/>
    </w:p>
    <w:p>
      <w:pPr>
        <w:pStyle w:val="1039"/>
        <w:ind w:firstLine="540"/>
        <w:jc w:val="both"/>
        <w:spacing w:before="240"/>
      </w:pPr>
      <w:r>
        <w:rPr>
          <w:sz w:val="24"/>
        </w:rPr>
        <w:t xml:space="preserve">3) правовые акты главы муниципального образования;</w:t>
      </w:r>
      <w:r/>
    </w:p>
    <w:p>
      <w:pPr>
        <w:pStyle w:val="1039"/>
        <w:ind w:firstLine="540"/>
        <w:jc w:val="both"/>
        <w:spacing w:before="240"/>
      </w:pPr>
      <w:r>
        <w:rPr>
          <w:sz w:val="24"/>
        </w:rPr>
        <w:t xml:space="preserve">4) правовые акты местной администрации;</w:t>
      </w:r>
      <w:r/>
    </w:p>
    <w:p>
      <w:pPr>
        <w:pStyle w:val="1039"/>
        <w:ind w:firstLine="540"/>
        <w:jc w:val="both"/>
        <w:spacing w:before="240"/>
      </w:pPr>
      <w:r>
        <w:rPr>
          <w:sz w:val="24"/>
        </w:rPr>
        <w:t xml:space="preserve">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r/>
    </w:p>
    <w:p>
      <w:pPr>
        <w:pStyle w:val="1039"/>
        <w:ind w:firstLine="540"/>
        <w:jc w:val="both"/>
        <w:spacing w:before="240"/>
      </w:pPr>
      <w:r>
        <w:rPr>
          <w:sz w:val="24"/>
        </w:rPr>
        <w:t xml:space="preserve">2. Устав муниципального образования</w:t>
      </w:r>
      <w:r>
        <w:rPr>
          <w:sz w:val="24"/>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r/>
    </w:p>
    <w:p>
      <w:pPr>
        <w:pStyle w:val="1039"/>
        <w:ind w:firstLine="540"/>
        <w:jc w:val="both"/>
        <w:spacing w:before="240"/>
      </w:pPr>
      <w:r>
        <w:rPr>
          <w:sz w:val="24"/>
        </w:rPr>
        <w:t xml:space="preserve">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r/>
    </w:p>
    <w:p>
      <w:pPr>
        <w:pStyle w:val="1039"/>
        <w:ind w:firstLine="540"/>
        <w:jc w:val="both"/>
        <w:spacing w:before="240"/>
      </w:pPr>
      <w:r>
        <w:rPr>
          <w:sz w:val="24"/>
        </w:rPr>
        <w:t xml:space="preserve">4. Порядо</w:t>
      </w:r>
      <w:r>
        <w:rPr>
          <w:sz w:val="24"/>
        </w:rPr>
        <w:t xml:space="preserve">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r/>
    </w:p>
    <w:p>
      <w:pPr>
        <w:pStyle w:val="1039"/>
        <w:ind w:firstLine="540"/>
        <w:jc w:val="both"/>
        <w:spacing w:before="240"/>
      </w:pPr>
      <w:r>
        <w:rPr>
          <w:sz w:val="24"/>
        </w:rPr>
        <w:t xml:space="preserve">5. Проекты муниципальных правовых акто</w:t>
      </w:r>
      <w:r>
        <w:rPr>
          <w:sz w:val="24"/>
        </w:rPr>
        <w:t xml:space="preserve">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tooltip="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 w:anchor="P977" w:history="1">
        <w:r>
          <w:rPr>
            <w:color w:val="0000ff"/>
            <w:sz w:val="24"/>
          </w:rPr>
          <w:t xml:space="preserve">части 7</w:t>
        </w:r>
      </w:hyperlink>
      <w:r>
        <w:rPr>
          <w:sz w:val="24"/>
        </w:rPr>
        <w:t xml:space="preserve"> нас</w:t>
      </w:r>
      <w:r>
        <w:rPr>
          <w:sz w:val="24"/>
        </w:rPr>
        <w:t xml:space="preserve">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w:t>
      </w:r>
      <w:r>
        <w:rPr>
          <w:sz w:val="24"/>
        </w:rPr>
        <w:t xml:space="preserve">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r/>
    </w:p>
    <w:p>
      <w:pPr>
        <w:pStyle w:val="1039"/>
        <w:ind w:firstLine="540"/>
        <w:jc w:val="both"/>
        <w:spacing w:before="240"/>
      </w:pPr>
      <w:r>
        <w:rPr>
          <w:sz w:val="24"/>
        </w:rPr>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r/>
    </w:p>
    <w:p>
      <w:pPr>
        <w:pStyle w:val="1039"/>
        <w:ind w:firstLine="540"/>
        <w:jc w:val="both"/>
        <w:spacing w:before="240"/>
      </w:pPr>
      <w:r>
        <w:rPr>
          <w:sz w:val="24"/>
        </w:rPr>
        <w:t xml:space="preserve">2) проектов нормативных правовых актов представительных органов муниципальных образований, регулирующих бюджетные правоотношения;</w:t>
      </w:r>
      <w:r/>
    </w:p>
    <w:p>
      <w:pPr>
        <w:pStyle w:val="1039"/>
        <w:ind w:firstLine="540"/>
        <w:jc w:val="both"/>
        <w:spacing w:before="240"/>
      </w:pPr>
      <w:r>
        <w:rPr>
          <w:sz w:val="24"/>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p>
    <w:p>
      <w:pPr>
        <w:pStyle w:val="1039"/>
        <w:ind w:firstLine="540"/>
        <w:jc w:val="both"/>
        <w:spacing w:before="240"/>
      </w:pPr>
      <w:r>
        <w:rPr>
          <w:sz w:val="24"/>
        </w:rP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w:t>
      </w:r>
      <w:r>
        <w:rPr>
          <w:sz w:val="24"/>
        </w:rPr>
        <w:t xml:space="preserve">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r/>
    </w:p>
    <w:p>
      <w:pPr>
        <w:pStyle w:val="1039"/>
        <w:ind w:firstLine="540"/>
        <w:jc w:val="both"/>
        <w:spacing w:before="240"/>
      </w:pPr>
      <w:r/>
      <w:bookmarkStart w:id="977" w:name="P977"/>
      <w:r/>
      <w:bookmarkEnd w:id="977"/>
      <w:r>
        <w:rPr>
          <w:sz w:val="24"/>
        </w:rPr>
        <w:t xml:space="preserve">7. Законом субъекта Российской Федераци</w:t>
      </w:r>
      <w:r>
        <w:rPr>
          <w:sz w:val="24"/>
        </w:rPr>
        <w:t xml:space="preserve">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w:t>
      </w:r>
      <w:r>
        <w:rPr>
          <w:sz w:val="24"/>
        </w:rPr>
        <w:t xml:space="preserve">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w:t>
      </w:r>
      <w:r>
        <w:rPr>
          <w:sz w:val="24"/>
        </w:rPr>
        <w:t xml:space="preserve">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r/>
    </w:p>
    <w:p>
      <w:pPr>
        <w:pStyle w:val="1039"/>
        <w:ind w:firstLine="540"/>
        <w:jc w:val="both"/>
        <w:spacing w:before="240"/>
      </w:pPr>
      <w:r>
        <w:rPr>
          <w:sz w:val="24"/>
        </w:rPr>
        <w:t xml:space="preserve">8. Муниципальн</w:t>
      </w:r>
      <w:r>
        <w:rPr>
          <w:sz w:val="24"/>
        </w:rPr>
        <w:t xml:space="preserve">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57" w:tooltip="&quot;Налоговый кодекс Российской Федерации (часть первая)&quot; от 31.07.1998 N 146-ФЗ (ред. от 29.11.2024, с изм. от 21.01.2025) (с изм. и доп., вступ. в силу с 05.02.2025) {КонсультантПлюс}" w:history="1">
        <w:r>
          <w:rPr>
            <w:color w:val="0000ff"/>
            <w:sz w:val="24"/>
          </w:rPr>
          <w:t xml:space="preserve">кодексом</w:t>
        </w:r>
      </w:hyperlink>
      <w:r>
        <w:rPr>
          <w:sz w:val="24"/>
        </w:rPr>
        <w:t xml:space="preserve"> Российской Федерации.</w:t>
      </w:r>
      <w:r/>
    </w:p>
    <w:p>
      <w:pPr>
        <w:pStyle w:val="1039"/>
        <w:ind w:firstLine="540"/>
        <w:jc w:val="both"/>
        <w:spacing w:before="240"/>
      </w:pPr>
      <w:r>
        <w:rPr>
          <w:sz w:val="24"/>
        </w:rPr>
        <w:t xml:space="preserve">9. Муниципальные нормативные правовые акты, затрагивающие права, свободы и обязанности человека и гражданина, муниципальн</w:t>
      </w:r>
      <w:r>
        <w:rPr>
          <w:sz w:val="24"/>
        </w:rPr>
        <w:t xml:space="preserve">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p>
    <w:p>
      <w:pPr>
        <w:pStyle w:val="1039"/>
        <w:ind w:firstLine="540"/>
        <w:jc w:val="both"/>
      </w:pPr>
      <w:r>
        <w:rPr>
          <w:sz w:val="24"/>
        </w:rPr>
      </w:r>
      <w:r/>
    </w:p>
    <w:p>
      <w:pPr>
        <w:pStyle w:val="1041"/>
        <w:ind w:firstLine="540"/>
        <w:jc w:val="both"/>
        <w:outlineLvl w:val="1"/>
      </w:pPr>
      <w:r>
        <w:rPr>
          <w:sz w:val="24"/>
        </w:rPr>
        <w:t xml:space="preserve">Статья 53. Обнародование муниципальных правовых актов</w:t>
      </w:r>
      <w:r/>
    </w:p>
    <w:p>
      <w:pPr>
        <w:pStyle w:val="1039"/>
        <w:ind w:firstLine="540"/>
        <w:jc w:val="both"/>
      </w:pPr>
      <w:r>
        <w:rPr>
          <w:sz w:val="24"/>
        </w:rPr>
      </w:r>
      <w:r/>
    </w:p>
    <w:p>
      <w:pPr>
        <w:pStyle w:val="1039"/>
        <w:ind w:firstLine="540"/>
        <w:jc w:val="both"/>
      </w:pPr>
      <w:r>
        <w:rPr>
          <w:sz w:val="24"/>
        </w:rPr>
        <w:t xml:space="preserve">1. Порядок обнародования муниципальных правовых актов, в том числе соглашений, заключаемых между органами местного самоуправления, устана</w:t>
      </w:r>
      <w:r>
        <w:rPr>
          <w:sz w:val="24"/>
        </w:rPr>
        <w:t xml:space="preserve">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p>
    <w:p>
      <w:pPr>
        <w:pStyle w:val="1039"/>
        <w:ind w:firstLine="540"/>
        <w:jc w:val="both"/>
        <w:spacing w:before="240"/>
      </w:pPr>
      <w:r>
        <w:rPr>
          <w:sz w:val="24"/>
        </w:rPr>
        <w:t xml:space="preserve">2. Под обнародованием муниципального правового акта понимаются:</w:t>
      </w:r>
      <w:r/>
    </w:p>
    <w:p>
      <w:pPr>
        <w:pStyle w:val="1039"/>
        <w:ind w:firstLine="540"/>
        <w:jc w:val="both"/>
        <w:spacing w:before="240"/>
      </w:pPr>
      <w:r>
        <w:rPr>
          <w:sz w:val="24"/>
        </w:rPr>
        <w:t xml:space="preserve">1) официальное опубликование муниципального правового акта;</w:t>
      </w:r>
      <w:r/>
    </w:p>
    <w:p>
      <w:pPr>
        <w:pStyle w:val="1039"/>
        <w:ind w:firstLine="540"/>
        <w:jc w:val="both"/>
        <w:spacing w:before="240"/>
      </w:pPr>
      <w:r>
        <w:rPr>
          <w:sz w:val="24"/>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r/>
    </w:p>
    <w:p>
      <w:pPr>
        <w:pStyle w:val="1039"/>
        <w:ind w:firstLine="540"/>
        <w:jc w:val="both"/>
        <w:spacing w:before="240"/>
      </w:pPr>
      <w:r>
        <w:rPr>
          <w:sz w:val="24"/>
        </w:rPr>
        <w:t xml:space="preserve">3) размещение муниципального правового акта на официальном сайте муниципального образования в информационно-телекоммуникационной сети "Интернет";</w:t>
      </w:r>
      <w:r/>
    </w:p>
    <w:p>
      <w:pPr>
        <w:pStyle w:val="1039"/>
        <w:ind w:firstLine="540"/>
        <w:jc w:val="both"/>
        <w:spacing w:before="240"/>
      </w:pPr>
      <w:r>
        <w:rPr>
          <w:sz w:val="24"/>
        </w:rPr>
        <w:t xml:space="preserve">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r/>
    </w:p>
    <w:p>
      <w:pPr>
        <w:pStyle w:val="1039"/>
        <w:ind w:firstLine="540"/>
        <w:jc w:val="both"/>
        <w:spacing w:before="240"/>
      </w:pPr>
      <w:r>
        <w:rPr>
          <w:sz w:val="24"/>
        </w:rPr>
        <w:t xml:space="preserve">3. Официальным опубликованием муниципального правового акта, в то</w:t>
      </w:r>
      <w:r>
        <w:rPr>
          <w:sz w:val="24"/>
        </w:rPr>
        <w:t xml:space="preserve">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r/>
    </w:p>
    <w:p>
      <w:pPr>
        <w:pStyle w:val="1039"/>
        <w:ind w:firstLine="540"/>
        <w:jc w:val="both"/>
        <w:spacing w:before="240"/>
      </w:pPr>
      <w:r>
        <w:rPr>
          <w:sz w:val="24"/>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58"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history="1">
        <w:r>
          <w:rPr>
            <w:color w:val="0000ff"/>
            <w:sz w:val="24"/>
          </w:rPr>
          <w:t xml:space="preserve">законом</w:t>
        </w:r>
      </w:hyperlink>
      <w:r>
        <w:rPr>
          <w:sz w:val="24"/>
        </w:rPr>
        <w:t xml:space="preserve"> от 9 февраля 2009 года N 8-</w:t>
      </w:r>
      <w:r>
        <w:rPr>
          <w:sz w:val="24"/>
        </w:rPr>
        <w:t xml:space="preserve">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w:t>
      </w:r>
      <w:r>
        <w:rPr>
          <w:sz w:val="24"/>
        </w:rPr>
        <w:t xml:space="preserve">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r/>
    </w:p>
    <w:p>
      <w:pPr>
        <w:pStyle w:val="1039"/>
        <w:ind w:firstLine="540"/>
        <w:jc w:val="both"/>
        <w:spacing w:before="240"/>
      </w:pPr>
      <w:r>
        <w:rPr>
          <w:sz w:val="24"/>
        </w:rPr>
        <w:t xml:space="preserve">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w:t>
      </w:r>
      <w:r>
        <w:rPr>
          <w:sz w:val="24"/>
        </w:rPr>
        <w:t xml:space="preserve">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r/>
    </w:p>
    <w:p>
      <w:pPr>
        <w:pStyle w:val="1039"/>
        <w:ind w:firstLine="540"/>
        <w:jc w:val="both"/>
        <w:spacing w:before="240"/>
      </w:pPr>
      <w:r>
        <w:rPr>
          <w:sz w:val="24"/>
        </w:rPr>
        <w:t xml:space="preserve">6. Переч</w:t>
      </w:r>
      <w:r>
        <w:rPr>
          <w:sz w:val="24"/>
        </w:rPr>
        <w:t xml:space="preserve">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w:t>
      </w:r>
      <w:r>
        <w:rPr>
          <w:sz w:val="24"/>
        </w:rPr>
        <w:t xml:space="preserve">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r/>
    </w:p>
    <w:p>
      <w:pPr>
        <w:pStyle w:val="1039"/>
        <w:ind w:firstLine="540"/>
        <w:jc w:val="both"/>
        <w:spacing w:before="240"/>
      </w:pPr>
      <w:r>
        <w:rPr>
          <w:sz w:val="24"/>
        </w:rPr>
        <w:t xml:space="preserve">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r/>
    </w:p>
    <w:p>
      <w:pPr>
        <w:pStyle w:val="1039"/>
        <w:ind w:firstLine="540"/>
        <w:jc w:val="both"/>
      </w:pPr>
      <w:r>
        <w:rPr>
          <w:sz w:val="24"/>
        </w:rPr>
      </w:r>
      <w:r/>
    </w:p>
    <w:p>
      <w:pPr>
        <w:pStyle w:val="1041"/>
        <w:ind w:firstLine="540"/>
        <w:jc w:val="both"/>
        <w:outlineLvl w:val="1"/>
      </w:pPr>
      <w:r>
        <w:rPr>
          <w:sz w:val="24"/>
        </w:rPr>
        <w:t xml:space="preserve">Статья 54. Отмена муниципальных правовых актов и приостановление их действия</w:t>
      </w:r>
      <w:r/>
    </w:p>
    <w:p>
      <w:pPr>
        <w:pStyle w:val="1039"/>
        <w:ind w:firstLine="540"/>
        <w:jc w:val="both"/>
      </w:pPr>
      <w:r>
        <w:rPr>
          <w:sz w:val="24"/>
        </w:rPr>
      </w:r>
      <w:r/>
    </w:p>
    <w:p>
      <w:pPr>
        <w:pStyle w:val="1039"/>
        <w:ind w:firstLine="540"/>
        <w:jc w:val="both"/>
      </w:pPr>
      <w:r>
        <w:rPr>
          <w:sz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w:t>
      </w:r>
      <w:r>
        <w:rPr>
          <w:sz w:val="24"/>
        </w:rPr>
        <w:t xml:space="preserve">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w:t>
      </w:r>
      <w:r>
        <w:rPr>
          <w:sz w:val="24"/>
        </w:rPr>
        <w:t xml:space="preserve">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w:t>
      </w:r>
      <w:r>
        <w:rPr>
          <w:sz w:val="24"/>
        </w:rPr>
        <w:t xml:space="preserve">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r/>
    </w:p>
    <w:p>
      <w:pPr>
        <w:pStyle w:val="1039"/>
        <w:ind w:firstLine="540"/>
        <w:jc w:val="both"/>
        <w:spacing w:before="240"/>
      </w:pPr>
      <w:r>
        <w:rPr>
          <w:sz w:val="24"/>
        </w:rPr>
        <w:t xml:space="preserve">2. Действие муниципального правовог</w:t>
      </w:r>
      <w:r>
        <w:rPr>
          <w:sz w:val="24"/>
        </w:rPr>
        <w:t xml:space="preserve">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w:t>
      </w:r>
      <w:r>
        <w:rPr>
          <w:sz w:val="24"/>
        </w:rPr>
        <w:t xml:space="preserve">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w:t>
      </w:r>
      <w:r>
        <w:rPr>
          <w:sz w:val="24"/>
        </w:rPr>
        <w:t xml:space="preserve">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r/>
    </w:p>
    <w:p>
      <w:pPr>
        <w:pStyle w:val="1039"/>
        <w:ind w:firstLine="540"/>
        <w:jc w:val="both"/>
        <w:spacing w:before="240"/>
      </w:pPr>
      <w:r>
        <w:rPr>
          <w:sz w:val="24"/>
        </w:rPr>
        <w:t xml:space="preserve">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w:t>
      </w:r>
      <w:r>
        <w:rPr>
          <w:sz w:val="24"/>
        </w:rPr>
        <w:t xml:space="preserve">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r/>
    </w:p>
    <w:p>
      <w:pPr>
        <w:pStyle w:val="1039"/>
        <w:ind w:firstLine="540"/>
        <w:jc w:val="both"/>
      </w:pPr>
      <w:r>
        <w:rPr>
          <w:sz w:val="24"/>
        </w:rPr>
      </w:r>
      <w:r/>
    </w:p>
    <w:p>
      <w:pPr>
        <w:pStyle w:val="1041"/>
        <w:ind w:firstLine="540"/>
        <w:jc w:val="both"/>
        <w:outlineLvl w:val="1"/>
      </w:pPr>
      <w:r>
        <w:rPr>
          <w:sz w:val="24"/>
        </w:rPr>
        <w:t xml:space="preserve">Статья 55. Федеральный регистр муниципальных нормативных правовых актов</w:t>
      </w:r>
      <w:r/>
    </w:p>
    <w:p>
      <w:pPr>
        <w:pStyle w:val="1039"/>
        <w:ind w:firstLine="540"/>
        <w:jc w:val="both"/>
      </w:pPr>
      <w:r>
        <w:rPr>
          <w:sz w:val="24"/>
        </w:rPr>
      </w:r>
      <w:r/>
    </w:p>
    <w:p>
      <w:pPr>
        <w:pStyle w:val="1039"/>
        <w:ind w:firstLine="540"/>
        <w:jc w:val="both"/>
      </w:pPr>
      <w:r>
        <w:rPr>
          <w:sz w:val="24"/>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w:t>
      </w:r>
      <w:r>
        <w:rPr>
          <w:sz w:val="24"/>
        </w:rPr>
        <w:t xml:space="preserve">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r/>
    </w:p>
    <w:p>
      <w:pPr>
        <w:pStyle w:val="1039"/>
        <w:ind w:firstLine="540"/>
        <w:jc w:val="both"/>
        <w:spacing w:before="240"/>
      </w:pPr>
      <w:r>
        <w:rPr>
          <w:sz w:val="24"/>
        </w:rPr>
        <w:t xml:space="preserve">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r/>
    </w:p>
    <w:p>
      <w:pPr>
        <w:pStyle w:val="1039"/>
        <w:ind w:firstLine="540"/>
        <w:jc w:val="both"/>
        <w:spacing w:before="240"/>
      </w:pPr>
      <w:r>
        <w:rPr>
          <w:sz w:val="24"/>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56. Устав муниципального образования</w:t>
      </w:r>
      <w:r/>
    </w:p>
    <w:p>
      <w:pPr>
        <w:pStyle w:val="1039"/>
        <w:ind w:firstLine="540"/>
        <w:jc w:val="both"/>
      </w:pPr>
      <w:r>
        <w:rPr>
          <w:sz w:val="24"/>
        </w:rPr>
      </w:r>
      <w:r/>
    </w:p>
    <w:p>
      <w:pPr>
        <w:pStyle w:val="1039"/>
        <w:ind w:firstLine="540"/>
        <w:jc w:val="both"/>
      </w:pPr>
      <w:r>
        <w:rPr>
          <w:sz w:val="24"/>
        </w:rPr>
        <w:t xml:space="preserve">1. Уставом муниципального образования должны определяться:</w:t>
      </w:r>
      <w:r/>
    </w:p>
    <w:p>
      <w:pPr>
        <w:pStyle w:val="1039"/>
        <w:ind w:firstLine="540"/>
        <w:jc w:val="both"/>
        <w:spacing w:before="240"/>
      </w:pPr>
      <w:r>
        <w:rPr>
          <w:sz w:val="24"/>
        </w:rPr>
        <w:t xml:space="preserve">1) наименование муниципального образования;</w:t>
      </w:r>
      <w:r/>
    </w:p>
    <w:p>
      <w:pPr>
        <w:pStyle w:val="1039"/>
        <w:ind w:firstLine="540"/>
        <w:jc w:val="both"/>
        <w:spacing w:before="240"/>
      </w:pPr>
      <w:r>
        <w:rPr>
          <w:sz w:val="24"/>
        </w:rPr>
        <w:t xml:space="preserve">2) перечень полномочий органов местного самоуправления по решению вопросов непосредственного обеспечения жизнедеятельности населения;</w:t>
      </w:r>
      <w:r/>
    </w:p>
    <w:p>
      <w:pPr>
        <w:pStyle w:val="1039"/>
        <w:ind w:firstLine="540"/>
        <w:jc w:val="both"/>
        <w:spacing w:before="240"/>
      </w:pPr>
      <w:r>
        <w:rPr>
          <w:sz w:val="24"/>
        </w:rPr>
        <w:t xml:space="preserve">3) формы, порядок и гарантии участия населения в решении вопросов непосредственного обеспечения жизнедеятельности населения;</w:t>
      </w:r>
      <w:r/>
    </w:p>
    <w:p>
      <w:pPr>
        <w:pStyle w:val="1039"/>
        <w:ind w:firstLine="540"/>
        <w:jc w:val="both"/>
        <w:spacing w:before="240"/>
      </w:pPr>
      <w:r>
        <w:rPr>
          <w:sz w:val="24"/>
        </w:rPr>
        <w:t xml:space="preserve">4) структура и порядок формирования органов местного самоуправления;</w:t>
      </w:r>
      <w:r/>
    </w:p>
    <w:p>
      <w:pPr>
        <w:pStyle w:val="1039"/>
        <w:ind w:firstLine="540"/>
        <w:jc w:val="both"/>
        <w:spacing w:before="240"/>
      </w:pPr>
      <w:r>
        <w:rPr>
          <w:sz w:val="24"/>
        </w:rPr>
        <w:t xml:space="preserve">5) наименования и полномочия органов местного самоуправления, должностных лиц местного самоуправления;</w:t>
      </w:r>
      <w:r/>
    </w:p>
    <w:p>
      <w:pPr>
        <w:pStyle w:val="1039"/>
        <w:ind w:firstLine="540"/>
        <w:jc w:val="both"/>
        <w:spacing w:before="240"/>
      </w:pPr>
      <w:r>
        <w:rPr>
          <w:sz w:val="24"/>
        </w:rPr>
        <w:t xml:space="preserve">6) виды, порядок принятия (издания), обнародования, в том числе официального опубликования, и вступления в силу муниципальных правовых актов;</w:t>
      </w:r>
      <w:r/>
    </w:p>
    <w:p>
      <w:pPr>
        <w:pStyle w:val="1039"/>
        <w:ind w:firstLine="540"/>
        <w:jc w:val="both"/>
        <w:spacing w:before="240"/>
      </w:pPr>
      <w:r>
        <w:rPr>
          <w:sz w:val="24"/>
        </w:rPr>
        <w:t xml:space="preserve">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r/>
    </w:p>
    <w:p>
      <w:pPr>
        <w:pStyle w:val="1039"/>
        <w:ind w:firstLine="540"/>
        <w:jc w:val="both"/>
        <w:spacing w:before="240"/>
      </w:pPr>
      <w:r>
        <w:rPr>
          <w:sz w:val="24"/>
        </w:rP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59"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w:t>
      </w:r>
      <w:r/>
    </w:p>
    <w:p>
      <w:pPr>
        <w:pStyle w:val="1039"/>
        <w:ind w:firstLine="540"/>
        <w:jc w:val="both"/>
        <w:spacing w:before="240"/>
      </w:pPr>
      <w:r>
        <w:rPr>
          <w:sz w:val="24"/>
        </w:rPr>
        <w:t xml:space="preserve">9) порядок внесения изменений и дополнений в устав муниципального образования.</w:t>
      </w:r>
      <w:r/>
    </w:p>
    <w:p>
      <w:pPr>
        <w:pStyle w:val="1039"/>
        <w:ind w:firstLine="540"/>
        <w:jc w:val="both"/>
        <w:spacing w:before="240"/>
      </w:pPr>
      <w:r>
        <w:rPr>
          <w:sz w:val="24"/>
        </w:rPr>
        <w:t xml:space="preserve">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r/>
    </w:p>
    <w:p>
      <w:pPr>
        <w:pStyle w:val="1039"/>
        <w:ind w:firstLine="540"/>
        <w:jc w:val="both"/>
        <w:spacing w:before="240"/>
      </w:pPr>
      <w:r>
        <w:rPr>
          <w:sz w:val="24"/>
        </w:rPr>
        <w:t xml:space="preserve">3. Проект устава муниципального образования, проект муниципального правового акта о внесении изменений и до</w:t>
      </w:r>
      <w:r>
        <w:rPr>
          <w:sz w:val="24"/>
        </w:rPr>
        <w:t xml:space="preserve">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w:t>
      </w:r>
      <w:r>
        <w:rPr>
          <w:sz w:val="24"/>
        </w:rPr>
        <w:t xml:space="preserve">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r/>
    </w:p>
    <w:p>
      <w:pPr>
        <w:pStyle w:val="1039"/>
        <w:ind w:firstLine="540"/>
        <w:jc w:val="both"/>
        <w:spacing w:before="240"/>
      </w:pPr>
      <w:r>
        <w:rPr>
          <w:sz w:val="24"/>
        </w:rPr>
        <w:t xml:space="preserve">4. Не требуется официальное опубликование порядка учета предложений по проекту муни</w:t>
      </w:r>
      <w:r>
        <w:rPr>
          <w:sz w:val="24"/>
        </w:rPr>
        <w:t xml:space="preserve">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p>
    <w:p>
      <w:pPr>
        <w:pStyle w:val="1039"/>
        <w:ind w:firstLine="540"/>
        <w:jc w:val="both"/>
        <w:spacing w:before="240"/>
      </w:pPr>
      <w:r>
        <w:rPr>
          <w:sz w:val="24"/>
        </w:rPr>
        <w:t xml:space="preserve">5. Устав муниципального образования, муниципальный правовой акт о</w:t>
      </w:r>
      <w:r>
        <w:rPr>
          <w:sz w:val="24"/>
        </w:rPr>
        <w:t xml:space="preserve">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r/>
    </w:p>
    <w:p>
      <w:pPr>
        <w:pStyle w:val="1039"/>
        <w:ind w:firstLine="540"/>
        <w:jc w:val="both"/>
        <w:spacing w:before="240"/>
      </w:pPr>
      <w:r>
        <w:rPr>
          <w:sz w:val="24"/>
        </w:rPr>
        <w:t xml:space="preserve">6. Устав муниципального образования, муниципальный правовой акт о внесении изменений и дополнени</w:t>
      </w:r>
      <w:r>
        <w:rPr>
          <w:sz w:val="24"/>
        </w:rPr>
        <w:t xml:space="preserve">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r/>
    </w:p>
    <w:p>
      <w:pPr>
        <w:pStyle w:val="1039"/>
        <w:ind w:firstLine="540"/>
        <w:jc w:val="both"/>
        <w:spacing w:before="240"/>
      </w:pPr>
      <w:r>
        <w:rPr>
          <w:sz w:val="24"/>
        </w:rPr>
        <w:t xml:space="preserve">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r/>
    </w:p>
    <w:p>
      <w:pPr>
        <w:pStyle w:val="1039"/>
        <w:ind w:firstLine="540"/>
        <w:jc w:val="both"/>
        <w:spacing w:before="240"/>
      </w:pPr>
      <w:r>
        <w:rPr>
          <w:sz w:val="24"/>
        </w:rPr>
        <w:t xml:space="preserve">1) противоречие устава, муниципального правового акта о внесении изменений и дополнений в устав </w:t>
      </w:r>
      <w:hyperlink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Конституции</w:t>
        </w:r>
      </w:hyperlink>
      <w:r>
        <w:rPr>
          <w:sz w:val="24"/>
        </w:rP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r/>
    </w:p>
    <w:p>
      <w:pPr>
        <w:pStyle w:val="1039"/>
        <w:ind w:firstLine="540"/>
        <w:jc w:val="both"/>
        <w:spacing w:before="240"/>
      </w:pPr>
      <w:r>
        <w:rPr>
          <w:sz w:val="24"/>
        </w:rPr>
        <w:t xml:space="preserve">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r/>
    </w:p>
    <w:p>
      <w:pPr>
        <w:pStyle w:val="1039"/>
        <w:ind w:firstLine="540"/>
        <w:jc w:val="both"/>
        <w:spacing w:before="240"/>
      </w:pPr>
      <w:r>
        <w:rPr>
          <w:sz w:val="24"/>
        </w:rPr>
        <w:t xml:space="preserve">3) наличие в уставе, муниципальном правовом акте о внесении изменений и дополнений в устав коррупциогенных факторов.</w:t>
      </w:r>
      <w:r/>
    </w:p>
    <w:p>
      <w:pPr>
        <w:pStyle w:val="1039"/>
        <w:ind w:firstLine="540"/>
        <w:jc w:val="both"/>
        <w:spacing w:before="240"/>
      </w:pPr>
      <w:r>
        <w:rPr>
          <w:sz w:val="24"/>
        </w:rPr>
        <w:t xml:space="preserve">8. Отказ в государственной регистрации устава муниципального об</w:t>
      </w:r>
      <w:r>
        <w:rPr>
          <w:sz w:val="24"/>
        </w:rPr>
        <w:t xml:space="preserve">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w:t>
      </w:r>
      <w:r>
        <w:rPr>
          <w:sz w:val="24"/>
        </w:rPr>
        <w:t xml:space="preserve">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r/>
    </w:p>
    <w:p>
      <w:pPr>
        <w:pStyle w:val="1039"/>
        <w:ind w:firstLine="540"/>
        <w:jc w:val="both"/>
        <w:spacing w:before="240"/>
      </w:pPr>
      <w:r/>
      <w:bookmarkStart w:id="1029" w:name="P1029"/>
      <w:r/>
      <w:bookmarkEnd w:id="1029"/>
      <w:r>
        <w:rPr>
          <w:sz w:val="24"/>
        </w:rPr>
        <w:t xml:space="preserve">9. У</w:t>
      </w:r>
      <w:r>
        <w:rPr>
          <w:sz w:val="24"/>
        </w:rPr>
        <w:t xml:space="preserve">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r/>
    </w:p>
    <w:p>
      <w:pPr>
        <w:pStyle w:val="1039"/>
        <w:ind w:firstLine="540"/>
        <w:jc w:val="both"/>
        <w:spacing w:before="240"/>
      </w:pPr>
      <w:r>
        <w:rPr>
          <w:sz w:val="24"/>
        </w:rP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w:t>
      </w:r>
      <w:r>
        <w:rPr>
          <w:sz w:val="24"/>
        </w:rPr>
        <w:t xml:space="preserve">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62" w:tooltip="Федеральный закон от 21.07.2005 N 97-ФЗ (ред. от 08.12.2020) &quot;О государственной регистрации уставов муниципальных образований&quot; {КонсультантПлюс}" w:history="1">
        <w:r>
          <w:rPr>
            <w:color w:val="0000ff"/>
            <w:sz w:val="24"/>
          </w:rPr>
          <w:t xml:space="preserve">частью 6 статьи 4</w:t>
        </w:r>
      </w:hyperlink>
      <w:r>
        <w:rPr>
          <w:sz w:val="24"/>
        </w:rPr>
        <w:t xml:space="preserve"> Федерального закона от 21 июля 2005 года N 97-ФЗ "О государственной регистрации уставов муниципальных образований" уве</w:t>
      </w:r>
      <w:r>
        <w:rPr>
          <w:sz w:val="24"/>
        </w:rPr>
        <w:t xml:space="preserve">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r/>
    </w:p>
    <w:p>
      <w:pPr>
        <w:pStyle w:val="1039"/>
        <w:ind w:firstLine="540"/>
        <w:jc w:val="both"/>
        <w:spacing w:before="240"/>
      </w:pPr>
      <w:r>
        <w:rPr>
          <w:sz w:val="24"/>
        </w:rPr>
        <w:t xml:space="preserve">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w:t>
      </w:r>
      <w:r>
        <w:rPr>
          <w:sz w:val="24"/>
        </w:rPr>
        <w:t xml:space="preserve">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w:t>
      </w:r>
      <w:r>
        <w:rPr>
          <w:sz w:val="24"/>
        </w:rPr>
        <w:t xml:space="preserve">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r/>
    </w:p>
    <w:p>
      <w:pPr>
        <w:pStyle w:val="1039"/>
        <w:ind w:firstLine="540"/>
        <w:jc w:val="both"/>
        <w:spacing w:before="240"/>
      </w:pPr>
      <w:r>
        <w:rPr>
          <w:sz w:val="24"/>
        </w:rP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tooltip="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w:anchor="P1029" w:history="1">
        <w:r>
          <w:rPr>
            <w:color w:val="0000ff"/>
            <w:sz w:val="24"/>
          </w:rPr>
          <w:t xml:space="preserve">частью 9</w:t>
        </w:r>
      </w:hyperlink>
      <w:r>
        <w:rPr>
          <w:sz w:val="24"/>
        </w:rPr>
        <w:t xml:space="preserve"> настоящей статьи.</w:t>
      </w:r>
      <w:r/>
    </w:p>
    <w:p>
      <w:pPr>
        <w:pStyle w:val="1039"/>
        <w:ind w:firstLine="540"/>
        <w:jc w:val="both"/>
        <w:spacing w:before="240"/>
      </w:pPr>
      <w:r>
        <w:rPr>
          <w:sz w:val="24"/>
        </w:rPr>
        <w:t xml:space="preserve">13. Изменения и дополнения в устав муниципального образования вносятся муниципальным правовым актом, который может оформляться:</w:t>
      </w:r>
      <w:r/>
    </w:p>
    <w:p>
      <w:pPr>
        <w:pStyle w:val="1039"/>
        <w:ind w:firstLine="540"/>
        <w:jc w:val="both"/>
        <w:spacing w:before="240"/>
      </w:pPr>
      <w:r>
        <w:rPr>
          <w:sz w:val="24"/>
        </w:rPr>
        <w:t xml:space="preserve">1) решением представительного органа муниципального образования, подписанным его председателем и главой муниципального образования;</w:t>
      </w:r>
      <w:r/>
    </w:p>
    <w:p>
      <w:pPr>
        <w:pStyle w:val="1039"/>
        <w:ind w:firstLine="540"/>
        <w:jc w:val="both"/>
        <w:spacing w:before="240"/>
      </w:pPr>
      <w:r>
        <w:rPr>
          <w:sz w:val="24"/>
        </w:rPr>
        <w:t xml:space="preserve">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w:t>
      </w:r>
      <w:r>
        <w:rPr>
          <w:sz w:val="24"/>
        </w:rPr>
        <w:t xml:space="preserve">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r/>
    </w:p>
    <w:p>
      <w:pPr>
        <w:pStyle w:val="1039"/>
        <w:ind w:firstLine="540"/>
        <w:jc w:val="both"/>
        <w:spacing w:before="240"/>
      </w:pPr>
      <w:r/>
      <w:bookmarkStart w:id="1036" w:name="P1036"/>
      <w:r/>
      <w:bookmarkEnd w:id="1036"/>
      <w:r>
        <w:rPr>
          <w:sz w:val="24"/>
        </w:rPr>
        <w:t xml:space="preserve">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r/>
    </w:p>
    <w:p>
      <w:pPr>
        <w:pStyle w:val="1039"/>
        <w:ind w:firstLine="540"/>
        <w:jc w:val="both"/>
        <w:spacing w:before="240"/>
      </w:pPr>
      <w:r>
        <w:rPr>
          <w:sz w:val="24"/>
        </w:rPr>
        <w:t xml:space="preserve">15. В случае, если федеральным законом, законом субъекта Российской Федерации указанный в </w:t>
      </w:r>
      <w:hyperlink w:tooltip="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w:anchor="P1036" w:history="1">
        <w:r>
          <w:rPr>
            <w:color w:val="0000ff"/>
            <w:sz w:val="24"/>
          </w:rPr>
          <w:t xml:space="preserve">части 14</w:t>
        </w:r>
      </w:hyperlink>
      <w:r>
        <w:rPr>
          <w:sz w:val="24"/>
        </w:rP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w:t>
      </w:r>
      <w:r>
        <w:rPr>
          <w:sz w:val="24"/>
        </w:rPr>
        <w:t xml:space="preserve">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w:t>
      </w:r>
      <w:r>
        <w:rPr>
          <w:sz w:val="24"/>
        </w:rPr>
        <w:t xml:space="preserve">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r/>
    </w:p>
    <w:p>
      <w:pPr>
        <w:pStyle w:val="1039"/>
        <w:ind w:firstLine="540"/>
        <w:jc w:val="both"/>
        <w:spacing w:before="240"/>
      </w:pPr>
      <w:r>
        <w:rPr>
          <w:sz w:val="24"/>
        </w:rPr>
        <w:t xml:space="preserve">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w:t>
      </w:r>
      <w:r>
        <w:rPr>
          <w:sz w:val="24"/>
        </w:rPr>
        <w:t xml:space="preserve">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r/>
    </w:p>
    <w:p>
      <w:pPr>
        <w:pStyle w:val="1039"/>
        <w:ind w:firstLine="540"/>
        <w:jc w:val="both"/>
      </w:pPr>
      <w:r>
        <w:rPr>
          <w:sz w:val="24"/>
        </w:rPr>
      </w:r>
      <w:r/>
    </w:p>
    <w:p>
      <w:pPr>
        <w:pStyle w:val="1041"/>
        <w:ind w:firstLine="540"/>
        <w:jc w:val="both"/>
        <w:outlineLvl w:val="1"/>
      </w:pPr>
      <w:r>
        <w:rPr>
          <w:sz w:val="24"/>
        </w:rPr>
        <w:t xml:space="preserve">Статья 57. Решения, принятые путем прямого волеизъявления граждан</w:t>
      </w:r>
      <w:r/>
    </w:p>
    <w:p>
      <w:pPr>
        <w:pStyle w:val="1039"/>
        <w:ind w:firstLine="540"/>
        <w:jc w:val="both"/>
      </w:pPr>
      <w:r>
        <w:rPr>
          <w:sz w:val="24"/>
        </w:rPr>
      </w:r>
      <w:r/>
    </w:p>
    <w:p>
      <w:pPr>
        <w:pStyle w:val="1039"/>
        <w:ind w:firstLine="540"/>
        <w:jc w:val="both"/>
      </w:pPr>
      <w:r>
        <w:rPr>
          <w:sz w:val="24"/>
        </w:rPr>
        <w:t xml:space="preserve">1. Решен</w:t>
      </w:r>
      <w:r>
        <w:rPr>
          <w:sz w:val="24"/>
        </w:rPr>
        <w:t xml:space="preserve">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r/>
    </w:p>
    <w:p>
      <w:pPr>
        <w:pStyle w:val="1039"/>
        <w:ind w:firstLine="540"/>
        <w:jc w:val="both"/>
        <w:spacing w:before="240"/>
      </w:pPr>
      <w:r>
        <w:rPr>
          <w:sz w:val="24"/>
        </w:rPr>
        <w:t xml:space="preserve">2. Если для реализации решения, принятого путем пр</w:t>
      </w:r>
      <w:r>
        <w:rPr>
          <w:sz w:val="24"/>
        </w:rPr>
        <w:t xml:space="preserve">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w:t>
      </w:r>
      <w:r>
        <w:rPr>
          <w:sz w:val="24"/>
        </w:rPr>
        <w:t xml:space="preserve">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r/>
    </w:p>
    <w:p>
      <w:pPr>
        <w:pStyle w:val="1039"/>
        <w:ind w:firstLine="540"/>
        <w:jc w:val="both"/>
        <w:spacing w:before="240"/>
      </w:pPr>
      <w:r>
        <w:rPr>
          <w:sz w:val="24"/>
        </w:rPr>
        <w:t xml:space="preserve">3. Нарушение срока издания муниципального правового акта, необходимого для реализации решения, прин</w:t>
      </w:r>
      <w:r>
        <w:rPr>
          <w:sz w:val="24"/>
        </w:rPr>
        <w:t xml:space="preserve">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r/>
    </w:p>
    <w:p>
      <w:pPr>
        <w:pStyle w:val="1039"/>
        <w:ind w:firstLine="540"/>
        <w:jc w:val="both"/>
      </w:pPr>
      <w:r>
        <w:rPr>
          <w:sz w:val="24"/>
        </w:rPr>
      </w:r>
      <w:r/>
    </w:p>
    <w:p>
      <w:pPr>
        <w:pStyle w:val="1041"/>
        <w:ind w:firstLine="540"/>
        <w:jc w:val="both"/>
        <w:outlineLvl w:val="1"/>
      </w:pPr>
      <w:r>
        <w:rPr>
          <w:sz w:val="24"/>
        </w:rPr>
        <w:t xml:space="preserve">Статья 58. Правила благоустройства территории муниципального образования</w:t>
      </w:r>
      <w:r/>
    </w:p>
    <w:p>
      <w:pPr>
        <w:pStyle w:val="1039"/>
        <w:ind w:firstLine="540"/>
        <w:jc w:val="both"/>
      </w:pPr>
      <w:r>
        <w:rPr>
          <w:sz w:val="24"/>
        </w:rPr>
      </w:r>
      <w:r/>
    </w:p>
    <w:p>
      <w:pPr>
        <w:pStyle w:val="1039"/>
        <w:ind w:firstLine="540"/>
        <w:jc w:val="both"/>
      </w:pPr>
      <w:r>
        <w:rPr>
          <w:sz w:val="24"/>
        </w:rPr>
        <w:t xml:space="preserve">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r/>
    </w:p>
    <w:p>
      <w:pPr>
        <w:pStyle w:val="1039"/>
        <w:ind w:firstLine="540"/>
        <w:jc w:val="both"/>
        <w:spacing w:before="240"/>
      </w:pPr>
      <w:r>
        <w:rPr>
          <w:sz w:val="24"/>
        </w:rPr>
        <w:t xml:space="preserve">2. Правила благоустройства территории муниципального образования регулируют вопросы:</w:t>
      </w:r>
      <w:r/>
    </w:p>
    <w:p>
      <w:pPr>
        <w:pStyle w:val="1039"/>
        <w:ind w:firstLine="540"/>
        <w:jc w:val="both"/>
        <w:spacing w:before="240"/>
      </w:pPr>
      <w:r>
        <w:rPr>
          <w:sz w:val="24"/>
        </w:rPr>
        <w:t xml:space="preserve">1) содержания территорий общего пользования и порядка пользования такими территориями;</w:t>
      </w:r>
      <w:r/>
    </w:p>
    <w:p>
      <w:pPr>
        <w:pStyle w:val="1039"/>
        <w:ind w:firstLine="540"/>
        <w:jc w:val="both"/>
        <w:spacing w:before="240"/>
      </w:pPr>
      <w:r>
        <w:rPr>
          <w:sz w:val="24"/>
        </w:rPr>
        <w:t xml:space="preserve">2) внешнего вида фасадов и ограждающих конструкций зданий, строений, сооружений;</w:t>
      </w:r>
      <w:r/>
    </w:p>
    <w:p>
      <w:pPr>
        <w:pStyle w:val="1039"/>
        <w:ind w:firstLine="540"/>
        <w:jc w:val="both"/>
        <w:spacing w:before="240"/>
      </w:pPr>
      <w:r>
        <w:rPr>
          <w:sz w:val="24"/>
        </w:rPr>
        <w:t xml:space="preserve">3) проектирования, размещения, содержания и восстановления элементов благоустройства, в том числе после проведения земляных работ;</w:t>
      </w:r>
      <w:r/>
    </w:p>
    <w:p>
      <w:pPr>
        <w:pStyle w:val="1039"/>
        <w:ind w:firstLine="540"/>
        <w:jc w:val="both"/>
        <w:spacing w:before="240"/>
      </w:pPr>
      <w:r>
        <w:rPr>
          <w:sz w:val="24"/>
        </w:rPr>
        <w:t xml:space="preserve">4) организации освещения территории муниципального образования, включая архитектурную подсветку зданий, строений, сооружений;</w:t>
      </w:r>
      <w:r/>
    </w:p>
    <w:p>
      <w:pPr>
        <w:pStyle w:val="1039"/>
        <w:ind w:firstLine="540"/>
        <w:jc w:val="both"/>
        <w:spacing w:before="240"/>
      </w:pPr>
      <w:r>
        <w:rPr>
          <w:sz w:val="24"/>
        </w:rPr>
        <w:t xml:space="preserve">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r/>
    </w:p>
    <w:p>
      <w:pPr>
        <w:pStyle w:val="1039"/>
        <w:ind w:firstLine="540"/>
        <w:jc w:val="both"/>
        <w:spacing w:before="240"/>
      </w:pPr>
      <w:r>
        <w:rPr>
          <w:sz w:val="24"/>
        </w:rPr>
        <w:t xml:space="preserve">6) размещения информации на территории муниципального образования, в том числе установки указателей с наименованиями улиц и номерами домов, вывесок;</w:t>
      </w:r>
      <w:r/>
    </w:p>
    <w:p>
      <w:pPr>
        <w:pStyle w:val="1039"/>
        <w:ind w:firstLine="540"/>
        <w:jc w:val="both"/>
        <w:spacing w:before="240"/>
      </w:pPr>
      <w:r>
        <w:rPr>
          <w:sz w:val="24"/>
        </w:rPr>
        <w:t xml:space="preserve">7) размещения и содержания детских и спортивных площадок, площадок для выгула животных, парковок (парковочных мест), малых архитектурных форм;</w:t>
      </w:r>
      <w:r/>
    </w:p>
    <w:p>
      <w:pPr>
        <w:pStyle w:val="1039"/>
        <w:ind w:firstLine="540"/>
        <w:jc w:val="both"/>
        <w:spacing w:before="240"/>
      </w:pPr>
      <w:r>
        <w:rPr>
          <w:sz w:val="24"/>
        </w:rPr>
        <w:t xml:space="preserve">8) организации пешеходных коммуникаций, в том числе тротуаров, аллей, дорожек, тропинок;</w:t>
      </w:r>
      <w:r/>
    </w:p>
    <w:p>
      <w:pPr>
        <w:pStyle w:val="1039"/>
        <w:ind w:firstLine="540"/>
        <w:jc w:val="both"/>
        <w:spacing w:before="240"/>
      </w:pPr>
      <w:r>
        <w:rPr>
          <w:sz w:val="24"/>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r/>
    </w:p>
    <w:p>
      <w:pPr>
        <w:pStyle w:val="1039"/>
        <w:ind w:firstLine="540"/>
        <w:jc w:val="both"/>
        <w:spacing w:before="240"/>
      </w:pPr>
      <w:r>
        <w:rPr>
          <w:sz w:val="24"/>
        </w:rPr>
        <w:t xml:space="preserve">10) уборки территории муниципального образования, в том числе в зимний период;</w:t>
      </w:r>
      <w:r/>
    </w:p>
    <w:p>
      <w:pPr>
        <w:pStyle w:val="1039"/>
        <w:ind w:firstLine="540"/>
        <w:jc w:val="both"/>
        <w:spacing w:before="240"/>
      </w:pPr>
      <w:r>
        <w:rPr>
          <w:sz w:val="24"/>
        </w:rPr>
        <w:t xml:space="preserve">11) организации стоков ливневых вод;</w:t>
      </w:r>
      <w:r/>
    </w:p>
    <w:p>
      <w:pPr>
        <w:pStyle w:val="1039"/>
        <w:ind w:firstLine="540"/>
        <w:jc w:val="both"/>
        <w:spacing w:before="240"/>
      </w:pPr>
      <w:r>
        <w:rPr>
          <w:sz w:val="24"/>
        </w:rPr>
        <w:t xml:space="preserve">12) порядка проведения земляных работ;</w:t>
      </w:r>
      <w:r/>
    </w:p>
    <w:p>
      <w:pPr>
        <w:pStyle w:val="1039"/>
        <w:ind w:firstLine="540"/>
        <w:jc w:val="both"/>
        <w:spacing w:before="240"/>
      </w:pPr>
      <w:r>
        <w:rPr>
          <w:sz w:val="24"/>
        </w:rPr>
        <w:t xml:space="preserve">13) участия, в том числе финансового, собственников и (или) иных законных владельцев зданий, стро</w:t>
      </w:r>
      <w:r>
        <w:rPr>
          <w:sz w:val="24"/>
        </w:rPr>
        <w:t xml:space="preserve">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r/>
    </w:p>
    <w:p>
      <w:pPr>
        <w:pStyle w:val="1039"/>
        <w:ind w:firstLine="540"/>
        <w:jc w:val="both"/>
        <w:spacing w:before="240"/>
      </w:pPr>
      <w:r>
        <w:rPr>
          <w:sz w:val="24"/>
        </w:rPr>
        <w:t xml:space="preserve">14) определения границ прилегающих территорий в соответствии с порядком, установленным законом субъекта Российской Федерации;</w:t>
      </w:r>
      <w:r/>
    </w:p>
    <w:p>
      <w:pPr>
        <w:pStyle w:val="1039"/>
        <w:ind w:firstLine="540"/>
        <w:jc w:val="both"/>
        <w:spacing w:before="240"/>
      </w:pPr>
      <w:r>
        <w:rPr>
          <w:sz w:val="24"/>
        </w:rPr>
        <w:t xml:space="preserve">15) праздничного оформления территории муниципального образования;</w:t>
      </w:r>
      <w:r/>
    </w:p>
    <w:p>
      <w:pPr>
        <w:pStyle w:val="1039"/>
        <w:ind w:firstLine="540"/>
        <w:jc w:val="both"/>
        <w:spacing w:before="240"/>
      </w:pPr>
      <w:r>
        <w:rPr>
          <w:sz w:val="24"/>
        </w:rPr>
        <w:t xml:space="preserve">16) порядка участия граждан и организаций в реализации мероприятий по благоустройству территории муниципального образования.</w:t>
      </w:r>
      <w:r/>
    </w:p>
    <w:p>
      <w:pPr>
        <w:pStyle w:val="1039"/>
        <w:ind w:firstLine="540"/>
        <w:jc w:val="both"/>
        <w:spacing w:before="240"/>
      </w:pPr>
      <w:r>
        <w:rPr>
          <w:sz w:val="24"/>
        </w:rPr>
        <w:t xml:space="preserve">3. Законом субъекта Российской Ф</w:t>
      </w:r>
      <w:r>
        <w:rPr>
          <w:sz w:val="24"/>
        </w:rPr>
        <w:t xml:space="preserve">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r/>
    </w:p>
    <w:p>
      <w:pPr>
        <w:pStyle w:val="1039"/>
        <w:ind w:firstLine="540"/>
        <w:jc w:val="both"/>
      </w:pPr>
      <w:r>
        <w:rPr>
          <w:sz w:val="24"/>
        </w:rPr>
      </w:r>
      <w:r/>
    </w:p>
    <w:p>
      <w:pPr>
        <w:pStyle w:val="1041"/>
        <w:ind w:firstLine="540"/>
        <w:jc w:val="both"/>
        <w:outlineLvl w:val="1"/>
      </w:pPr>
      <w:r>
        <w:rPr>
          <w:sz w:val="24"/>
        </w:rPr>
        <w:t xml:space="preserve">Статья 59. Нормативные и иные правовые акты представительного органа муниципального образования</w:t>
      </w:r>
      <w:r/>
    </w:p>
    <w:p>
      <w:pPr>
        <w:pStyle w:val="1039"/>
        <w:ind w:firstLine="540"/>
        <w:jc w:val="both"/>
      </w:pPr>
      <w:r>
        <w:rPr>
          <w:sz w:val="24"/>
        </w:rPr>
      </w:r>
      <w:r/>
    </w:p>
    <w:p>
      <w:pPr>
        <w:pStyle w:val="1039"/>
        <w:ind w:firstLine="540"/>
        <w:jc w:val="both"/>
      </w:pPr>
      <w:r>
        <w:rPr>
          <w:sz w:val="24"/>
        </w:rPr>
        <w:t xml:space="preserve">1. К нормативным правовым актам представительного органа муниципального образования относятся:</w:t>
      </w:r>
      <w:r/>
    </w:p>
    <w:p>
      <w:pPr>
        <w:pStyle w:val="1039"/>
        <w:ind w:firstLine="540"/>
        <w:jc w:val="both"/>
        <w:spacing w:before="240"/>
      </w:pPr>
      <w:r>
        <w:rPr>
          <w:sz w:val="24"/>
        </w:rPr>
        <w:t xml:space="preserve">1) нормативный правовой акт об утверждении устава муниципального образования;</w:t>
      </w:r>
      <w:r/>
    </w:p>
    <w:p>
      <w:pPr>
        <w:pStyle w:val="1039"/>
        <w:ind w:firstLine="540"/>
        <w:jc w:val="both"/>
        <w:spacing w:before="240"/>
      </w:pPr>
      <w:r>
        <w:rPr>
          <w:sz w:val="24"/>
        </w:rPr>
        <w:t xml:space="preserve">2) нормативный правовой акт об утверждении бюджета муниципального образования;</w:t>
      </w:r>
      <w:r/>
    </w:p>
    <w:p>
      <w:pPr>
        <w:pStyle w:val="1039"/>
        <w:ind w:firstLine="540"/>
        <w:jc w:val="both"/>
        <w:spacing w:before="240"/>
      </w:pPr>
      <w:r>
        <w:rPr>
          <w:sz w:val="24"/>
        </w:rPr>
        <w:t xml:space="preserve">3) правила благоустройства территории муниципального образования;</w:t>
      </w:r>
      <w:r/>
    </w:p>
    <w:p>
      <w:pPr>
        <w:pStyle w:val="1039"/>
        <w:ind w:firstLine="540"/>
        <w:jc w:val="both"/>
        <w:spacing w:before="240"/>
      </w:pPr>
      <w:r>
        <w:rPr>
          <w:sz w:val="24"/>
        </w:rPr>
        <w:t xml:space="preserve">4) нормативные правовые акты об утверждении соглашений, заключаемых между органами местного самоуправления;</w:t>
      </w:r>
      <w:r/>
    </w:p>
    <w:p>
      <w:pPr>
        <w:pStyle w:val="1039"/>
        <w:ind w:firstLine="540"/>
        <w:jc w:val="both"/>
        <w:spacing w:before="240"/>
      </w:pPr>
      <w:r>
        <w:rPr>
          <w:sz w:val="24"/>
        </w:rPr>
        <w:t xml:space="preserve">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r/>
    </w:p>
    <w:p>
      <w:pPr>
        <w:pStyle w:val="1039"/>
        <w:ind w:firstLine="540"/>
        <w:jc w:val="both"/>
        <w:spacing w:before="240"/>
      </w:pPr>
      <w:r>
        <w:rPr>
          <w:sz w:val="24"/>
        </w:rPr>
        <w:t xml:space="preserve">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r/>
    </w:p>
    <w:p>
      <w:pPr>
        <w:pStyle w:val="1039"/>
        <w:ind w:firstLine="540"/>
        <w:jc w:val="both"/>
        <w:spacing w:before="240"/>
      </w:pPr>
      <w:r>
        <w:rPr>
          <w:sz w:val="24"/>
        </w:rPr>
        <w:t xml:space="preserve">1) решения, устанавливающие правила, обязательные для исполнения на территории муниципального образования;</w:t>
      </w:r>
      <w:r/>
    </w:p>
    <w:p>
      <w:pPr>
        <w:pStyle w:val="1039"/>
        <w:ind w:firstLine="540"/>
        <w:jc w:val="both"/>
        <w:spacing w:before="240"/>
      </w:pPr>
      <w:r>
        <w:rPr>
          <w:sz w:val="24"/>
        </w:rPr>
        <w:t xml:space="preserve">2) решение об удалении главы муниципального образования в отставку;</w:t>
      </w:r>
      <w:r/>
    </w:p>
    <w:p>
      <w:pPr>
        <w:pStyle w:val="1039"/>
        <w:ind w:firstLine="540"/>
        <w:jc w:val="both"/>
        <w:spacing w:before="240"/>
      </w:pPr>
      <w:r>
        <w:rPr>
          <w:sz w:val="24"/>
        </w:rPr>
        <w:t xml:space="preserve">3) решения по вопросам организации деятельности представительного органа муниципального образования;</w:t>
      </w:r>
      <w:r/>
    </w:p>
    <w:p>
      <w:pPr>
        <w:pStyle w:val="1039"/>
        <w:ind w:firstLine="540"/>
        <w:jc w:val="both"/>
        <w:spacing w:before="240"/>
      </w:pPr>
      <w:r>
        <w:rPr>
          <w:sz w:val="24"/>
        </w:rPr>
        <w:t xml:space="preserve">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r/>
    </w:p>
    <w:p>
      <w:pPr>
        <w:pStyle w:val="1039"/>
        <w:ind w:firstLine="540"/>
        <w:jc w:val="both"/>
        <w:spacing w:before="240"/>
      </w:pPr>
      <w:r>
        <w:rPr>
          <w:sz w:val="24"/>
        </w:rPr>
        <w:t xml:space="preserve">3. Проекты нормативных правовых актов представительного органа муниципального образования об установлении, о введении в действие или </w:t>
      </w:r>
      <w:r>
        <w:rPr>
          <w:sz w:val="24"/>
        </w:rPr>
        <w:t xml:space="preserve">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w:t>
      </w:r>
      <w:r>
        <w:rPr>
          <w:sz w:val="24"/>
        </w:rPr>
        <w:t xml:space="preserve">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w:t>
      </w:r>
      <w:r>
        <w:rPr>
          <w:sz w:val="24"/>
        </w:rPr>
        <w:t xml:space="preserve">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r/>
    </w:p>
    <w:p>
      <w:pPr>
        <w:pStyle w:val="1039"/>
        <w:ind w:firstLine="540"/>
        <w:jc w:val="both"/>
        <w:spacing w:before="240"/>
      </w:pPr>
      <w:r>
        <w:rPr>
          <w:sz w:val="24"/>
        </w:rPr>
        <w:t xml:space="preserve">4. Проекты нормативных пр</w:t>
      </w:r>
      <w:r>
        <w:rPr>
          <w:sz w:val="24"/>
        </w:rPr>
        <w:t xml:space="preserve">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w:t>
      </w:r>
      <w:r>
        <w:rPr>
          <w:sz w:val="24"/>
        </w:rPr>
        <w:t xml:space="preserve">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r/>
    </w:p>
    <w:p>
      <w:pPr>
        <w:pStyle w:val="1039"/>
        <w:ind w:firstLine="540"/>
        <w:jc w:val="both"/>
        <w:spacing w:before="240"/>
      </w:pPr>
      <w:r>
        <w:rPr>
          <w:sz w:val="24"/>
        </w:rPr>
        <w:t xml:space="preserve">5. Порядок приняти</w:t>
      </w:r>
      <w:r>
        <w:rPr>
          <w:sz w:val="24"/>
        </w:rPr>
        <w:t xml:space="preserve">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w:t>
      </w:r>
      <w:r>
        <w:rPr>
          <w:sz w:val="24"/>
        </w:rPr>
        <w:t xml:space="preserve">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r/>
    </w:p>
    <w:p>
      <w:pPr>
        <w:pStyle w:val="1039"/>
        <w:ind w:firstLine="540"/>
        <w:jc w:val="both"/>
        <w:spacing w:before="240"/>
      </w:pPr>
      <w:r>
        <w:rPr>
          <w:sz w:val="24"/>
        </w:rPr>
        <w:t xml:space="preserve">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r/>
    </w:p>
    <w:p>
      <w:pPr>
        <w:pStyle w:val="1039"/>
        <w:ind w:firstLine="540"/>
        <w:jc w:val="both"/>
        <w:spacing w:before="240"/>
      </w:pPr>
      <w:r/>
      <w:bookmarkStart w:id="1085" w:name="P1085"/>
      <w:r/>
      <w:bookmarkEnd w:id="1085"/>
      <w:r>
        <w:rPr>
          <w:sz w:val="24"/>
        </w:rPr>
        <w:t xml:space="preserve">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r/>
    </w:p>
    <w:p>
      <w:pPr>
        <w:pStyle w:val="1039"/>
        <w:ind w:firstLine="540"/>
        <w:jc w:val="both"/>
        <w:spacing w:before="240"/>
      </w:pPr>
      <w:r>
        <w:rPr>
          <w:sz w:val="24"/>
        </w:rPr>
        <w:t xml:space="preserve">8. Глава муниципального образования имеет право отклонить нормативный правовой акт, принятый представительным органом муниципальн</w:t>
      </w:r>
      <w:r>
        <w:rPr>
          <w:sz w:val="24"/>
        </w:rPr>
        <w:t xml:space="preserve">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r/>
    </w:p>
    <w:p>
      <w:pPr>
        <w:pStyle w:val="1039"/>
        <w:ind w:firstLine="540"/>
        <w:jc w:val="both"/>
        <w:spacing w:before="240"/>
      </w:pPr>
      <w:r>
        <w:rPr>
          <w:sz w:val="24"/>
        </w:rPr>
        <w:t xml:space="preserve">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r/>
    </w:p>
    <w:p>
      <w:pPr>
        <w:pStyle w:val="1039"/>
        <w:ind w:firstLine="540"/>
        <w:jc w:val="both"/>
        <w:spacing w:before="240"/>
      </w:pPr>
      <w:r/>
      <w:bookmarkStart w:id="1088" w:name="P1088"/>
      <w:r/>
      <w:bookmarkEnd w:id="1088"/>
      <w:r>
        <w:rPr>
          <w:sz w:val="24"/>
        </w:rPr>
        <w:t xml:space="preserve">10. Если при повторном рассмотрении нормативный правовой акт буд</w:t>
      </w:r>
      <w:r>
        <w:rPr>
          <w:sz w:val="24"/>
        </w:rPr>
        <w:t xml:space="preserve">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r/>
    </w:p>
    <w:p>
      <w:pPr>
        <w:pStyle w:val="1039"/>
        <w:ind w:firstLine="540"/>
        <w:jc w:val="both"/>
      </w:pPr>
      <w:r>
        <w:rPr>
          <w:sz w:val="24"/>
        </w:rPr>
      </w:r>
      <w:r/>
    </w:p>
    <w:p>
      <w:pPr>
        <w:pStyle w:val="1041"/>
        <w:ind w:firstLine="540"/>
        <w:jc w:val="both"/>
        <w:outlineLvl w:val="1"/>
      </w:pPr>
      <w:r>
        <w:rPr>
          <w:sz w:val="24"/>
        </w:rPr>
        <w:t xml:space="preserve">Статья 60. Правовые акты главы муниципального образования</w:t>
      </w:r>
      <w:r/>
    </w:p>
    <w:p>
      <w:pPr>
        <w:pStyle w:val="1039"/>
        <w:ind w:firstLine="540"/>
        <w:jc w:val="both"/>
      </w:pPr>
      <w:r>
        <w:rPr>
          <w:sz w:val="24"/>
        </w:rPr>
      </w:r>
      <w:r/>
    </w:p>
    <w:p>
      <w:pPr>
        <w:pStyle w:val="1039"/>
        <w:ind w:firstLine="540"/>
        <w:jc w:val="both"/>
      </w:pPr>
      <w:r>
        <w:rPr>
          <w:sz w:val="24"/>
        </w:rP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w:t>
      </w:r>
      <w:r>
        <w:rPr>
          <w:sz w:val="24"/>
        </w:rPr>
        <w:t xml:space="preserve">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tooltip="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 w:anchor="P1097" w:history="1">
        <w:r>
          <w:rPr>
            <w:color w:val="0000ff"/>
            <w:sz w:val="24"/>
          </w:rPr>
          <w:t xml:space="preserve">части 2 статьи 61</w:t>
        </w:r>
      </w:hyperlink>
      <w:r>
        <w:rPr>
          <w:sz w:val="24"/>
        </w:rPr>
        <w:t xml:space="preserve"> настоящего Федерального закона, в случае, если глава муниципального образования исполняет полномочия главы местной администрации.</w:t>
      </w:r>
      <w:r/>
    </w:p>
    <w:p>
      <w:pPr>
        <w:pStyle w:val="1039"/>
        <w:ind w:firstLine="540"/>
        <w:jc w:val="both"/>
      </w:pPr>
      <w:r>
        <w:rPr>
          <w:sz w:val="24"/>
        </w:rPr>
      </w:r>
      <w:r/>
    </w:p>
    <w:p>
      <w:pPr>
        <w:pStyle w:val="1041"/>
        <w:ind w:firstLine="540"/>
        <w:jc w:val="both"/>
        <w:outlineLvl w:val="1"/>
      </w:pPr>
      <w:r>
        <w:rPr>
          <w:sz w:val="24"/>
        </w:rPr>
        <w:t xml:space="preserve">Статья 61. Правовые акты должностных лиц местного самоуправления</w:t>
      </w:r>
      <w:r/>
    </w:p>
    <w:p>
      <w:pPr>
        <w:pStyle w:val="1039"/>
        <w:ind w:firstLine="540"/>
        <w:jc w:val="both"/>
      </w:pPr>
      <w:r>
        <w:rPr>
          <w:sz w:val="24"/>
        </w:rPr>
      </w:r>
      <w:r/>
    </w:p>
    <w:p>
      <w:pPr>
        <w:pStyle w:val="1039"/>
        <w:ind w:firstLine="540"/>
        <w:jc w:val="both"/>
      </w:pPr>
      <w:r>
        <w:rPr>
          <w:sz w:val="24"/>
        </w:rPr>
        <w:t xml:space="preserve">1. Председ</w:t>
      </w:r>
      <w:r>
        <w:rPr>
          <w:sz w:val="24"/>
        </w:rPr>
        <w:t xml:space="preserve">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r/>
    </w:p>
    <w:p>
      <w:pPr>
        <w:pStyle w:val="1039"/>
        <w:ind w:firstLine="540"/>
        <w:jc w:val="both"/>
        <w:spacing w:before="240"/>
      </w:pPr>
      <w:r/>
      <w:bookmarkStart w:id="1097" w:name="P1097"/>
      <w:r/>
      <w:bookmarkEnd w:id="1097"/>
      <w:r>
        <w:rPr>
          <w:sz w:val="24"/>
        </w:rPr>
        <w:t xml:space="preserve">2. Глава местной администрации в пределах своих полномочий, установленных федеральными законами, законами субъекта Российской Федерации, у</w:t>
      </w:r>
      <w:r>
        <w:rPr>
          <w:sz w:val="24"/>
        </w:rPr>
        <w:t xml:space="preserve">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w:t>
      </w:r>
      <w:r>
        <w:rPr>
          <w:sz w:val="24"/>
        </w:rPr>
        <w:t xml:space="preserve">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r/>
    </w:p>
    <w:p>
      <w:pPr>
        <w:pStyle w:val="1039"/>
        <w:ind w:firstLine="540"/>
        <w:jc w:val="both"/>
        <w:spacing w:before="240"/>
      </w:pPr>
      <w:r>
        <w:rPr>
          <w:sz w:val="24"/>
        </w:rPr>
        <w:t xml:space="preserve">3. Иные должностные лица местного самоуправления издают распоряжения и приказы по вопросам, отнесенным к их полномочиям.</w:t>
      </w:r>
      <w:r/>
    </w:p>
    <w:p>
      <w:pPr>
        <w:pStyle w:val="1039"/>
        <w:ind w:firstLine="540"/>
        <w:jc w:val="both"/>
      </w:pPr>
      <w:r>
        <w:rPr>
          <w:sz w:val="24"/>
        </w:rPr>
      </w:r>
      <w:r/>
    </w:p>
    <w:p>
      <w:pPr>
        <w:pStyle w:val="1041"/>
        <w:ind w:firstLine="540"/>
        <w:jc w:val="both"/>
        <w:outlineLvl w:val="0"/>
      </w:pPr>
      <w:r>
        <w:rPr>
          <w:sz w:val="24"/>
        </w:rPr>
        <w:t xml:space="preserve">Глава 7. Экономическая основа местного самоуправления</w:t>
      </w:r>
      <w:r/>
    </w:p>
    <w:p>
      <w:pPr>
        <w:pStyle w:val="1039"/>
        <w:ind w:firstLine="540"/>
        <w:jc w:val="both"/>
      </w:pPr>
      <w:r>
        <w:rPr>
          <w:sz w:val="24"/>
        </w:rPr>
      </w:r>
      <w:r/>
    </w:p>
    <w:p>
      <w:pPr>
        <w:pStyle w:val="1041"/>
        <w:ind w:firstLine="540"/>
        <w:jc w:val="both"/>
        <w:outlineLvl w:val="1"/>
      </w:pPr>
      <w:r>
        <w:rPr>
          <w:sz w:val="24"/>
        </w:rPr>
        <w:t xml:space="preserve">Статья 62. Экономическая основа местного самоуправления</w:t>
      </w:r>
      <w:r/>
    </w:p>
    <w:p>
      <w:pPr>
        <w:pStyle w:val="1039"/>
        <w:ind w:firstLine="540"/>
        <w:jc w:val="both"/>
      </w:pPr>
      <w:r>
        <w:rPr>
          <w:sz w:val="24"/>
        </w:rPr>
      </w:r>
      <w:r/>
    </w:p>
    <w:p>
      <w:pPr>
        <w:pStyle w:val="1039"/>
        <w:ind w:firstLine="540"/>
        <w:jc w:val="both"/>
      </w:pPr>
      <w:r>
        <w:rPr>
          <w:sz w:val="24"/>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r/>
    </w:p>
    <w:p>
      <w:pPr>
        <w:pStyle w:val="1039"/>
        <w:ind w:firstLine="540"/>
        <w:jc w:val="both"/>
        <w:spacing w:before="240"/>
      </w:pPr>
      <w:r>
        <w:rPr>
          <w:sz w:val="24"/>
        </w:rPr>
        <w:t xml:space="preserve">2. В соответствии с </w:t>
      </w:r>
      <w:hyperlink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Конституцией</w:t>
        </w:r>
      </w:hyperlink>
      <w:r>
        <w:rPr>
          <w:sz w:val="24"/>
        </w:rPr>
        <w:t xml:space="preserve"> Российской Федерации муниципальная собственность признается и защищается государством наравне с иными формами собственности.</w:t>
      </w:r>
      <w:r/>
    </w:p>
    <w:p>
      <w:pPr>
        <w:pStyle w:val="1039"/>
        <w:ind w:firstLine="540"/>
        <w:jc w:val="both"/>
      </w:pPr>
      <w:r>
        <w:rPr>
          <w:sz w:val="24"/>
        </w:rPr>
      </w:r>
      <w:r/>
    </w:p>
    <w:p>
      <w:pPr>
        <w:pStyle w:val="1041"/>
        <w:ind w:firstLine="540"/>
        <w:jc w:val="both"/>
        <w:outlineLvl w:val="1"/>
      </w:pPr>
      <w:r>
        <w:rPr>
          <w:sz w:val="24"/>
        </w:rPr>
        <w:t xml:space="preserve">Статья 63. Муниципальное имущество</w:t>
      </w:r>
      <w:r/>
    </w:p>
    <w:p>
      <w:pPr>
        <w:pStyle w:val="1039"/>
        <w:ind w:firstLine="540"/>
        <w:jc w:val="both"/>
      </w:pPr>
      <w:r>
        <w:rPr>
          <w:sz w:val="24"/>
        </w:rPr>
      </w:r>
      <w:r/>
    </w:p>
    <w:p>
      <w:pPr>
        <w:pStyle w:val="1039"/>
        <w:ind w:firstLine="540"/>
        <w:jc w:val="both"/>
      </w:pPr>
      <w:r/>
      <w:bookmarkStart w:id="1109" w:name="P1109"/>
      <w:r/>
      <w:bookmarkEnd w:id="1109"/>
      <w:r>
        <w:rPr>
          <w:sz w:val="24"/>
        </w:rPr>
        <w:t xml:space="preserve">1. В собственности муниципальных образований может находиться:</w:t>
      </w:r>
      <w:r/>
    </w:p>
    <w:p>
      <w:pPr>
        <w:pStyle w:val="1039"/>
        <w:ind w:firstLine="540"/>
        <w:jc w:val="both"/>
        <w:spacing w:before="240"/>
      </w:pPr>
      <w:r>
        <w:rPr>
          <w:sz w:val="24"/>
        </w:rPr>
        <w:t xml:space="preserve">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r/>
    </w:p>
    <w:p>
      <w:pPr>
        <w:pStyle w:val="1039"/>
        <w:ind w:firstLine="540"/>
        <w:jc w:val="both"/>
        <w:spacing w:before="240"/>
      </w:pPr>
      <w:r>
        <w:rPr>
          <w:sz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r/>
    </w:p>
    <w:p>
      <w:pPr>
        <w:pStyle w:val="1039"/>
        <w:ind w:firstLine="540"/>
        <w:jc w:val="both"/>
        <w:spacing w:before="240"/>
      </w:pPr>
      <w:r>
        <w:rPr>
          <w:sz w:val="24"/>
        </w:rPr>
        <w:t xml:space="preserve">3) имущество, предназначенное для обеспечения деяте</w:t>
      </w:r>
      <w:r>
        <w:rPr>
          <w:sz w:val="24"/>
        </w:rPr>
        <w:t xml:space="preserve">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r/>
    </w:p>
    <w:p>
      <w:pPr>
        <w:pStyle w:val="1039"/>
        <w:ind w:firstLine="540"/>
        <w:jc w:val="both"/>
        <w:spacing w:before="240"/>
      </w:pPr>
      <w:r>
        <w:rPr>
          <w:sz w:val="24"/>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r/>
    </w:p>
    <w:p>
      <w:pPr>
        <w:pStyle w:val="1039"/>
        <w:ind w:firstLine="540"/>
        <w:jc w:val="both"/>
        <w:spacing w:before="240"/>
      </w:pPr>
      <w:r>
        <w:rPr>
          <w:sz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tooltip="Статья 36. Участие органов местного самоуправления в осуществлении не переданных им государственных полномочий" w:anchor="P623" w:history="1">
        <w:r>
          <w:rPr>
            <w:color w:val="0000ff"/>
            <w:sz w:val="24"/>
          </w:rPr>
          <w:t xml:space="preserve">статьей 36</w:t>
        </w:r>
      </w:hyperlink>
      <w:r>
        <w:rPr>
          <w:sz w:val="24"/>
        </w:rPr>
        <w:t xml:space="preserve"> настоящего Федерального закона.</w:t>
      </w:r>
      <w:r/>
    </w:p>
    <w:p>
      <w:pPr>
        <w:pStyle w:val="1039"/>
        <w:ind w:firstLine="540"/>
        <w:jc w:val="both"/>
        <w:spacing w:before="240"/>
      </w:pPr>
      <w:r>
        <w:rPr>
          <w:sz w:val="24"/>
        </w:rPr>
        <w:t xml:space="preserve">2. В случаях возникновения у муниципальных образований права собственности на имущество, не соответствующее требованиям </w:t>
      </w:r>
      <w:hyperlink w:tooltip="1. В собственности муниципальных образований может находиться:" w:anchor="P1109" w:history="1">
        <w:r>
          <w:rPr>
            <w:color w:val="0000ff"/>
            <w:sz w:val="24"/>
          </w:rPr>
          <w:t xml:space="preserve">части 1</w:t>
        </w:r>
      </w:hyperlink>
      <w:r>
        <w:rPr>
          <w:sz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p>
    <w:p>
      <w:pPr>
        <w:pStyle w:val="1039"/>
        <w:ind w:firstLine="540"/>
        <w:jc w:val="both"/>
      </w:pPr>
      <w:r>
        <w:rPr>
          <w:sz w:val="24"/>
        </w:rPr>
      </w:r>
      <w:r/>
    </w:p>
    <w:p>
      <w:pPr>
        <w:pStyle w:val="1041"/>
        <w:ind w:firstLine="540"/>
        <w:jc w:val="both"/>
        <w:outlineLvl w:val="1"/>
      </w:pPr>
      <w:r>
        <w:rPr>
          <w:sz w:val="24"/>
        </w:rPr>
        <w:t xml:space="preserve">Статья 64. Владение, пользование и распоряжение муниципальным имуществом</w:t>
      </w:r>
      <w:r/>
    </w:p>
    <w:p>
      <w:pPr>
        <w:pStyle w:val="1039"/>
        <w:ind w:firstLine="540"/>
        <w:jc w:val="both"/>
      </w:pPr>
      <w:r>
        <w:rPr>
          <w:sz w:val="24"/>
        </w:rPr>
      </w:r>
      <w:r/>
    </w:p>
    <w:p>
      <w:pPr>
        <w:pStyle w:val="1039"/>
        <w:ind w:firstLine="540"/>
        <w:jc w:val="both"/>
      </w:pPr>
      <w:r>
        <w:rPr>
          <w:sz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Конституцией</w:t>
        </w:r>
      </w:hyperlink>
      <w:r>
        <w:rPr>
          <w:sz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r/>
    </w:p>
    <w:p>
      <w:pPr>
        <w:pStyle w:val="1039"/>
        <w:ind w:firstLine="540"/>
        <w:jc w:val="both"/>
        <w:spacing w:before="240"/>
      </w:pPr>
      <w:r>
        <w:rPr>
          <w:sz w:val="24"/>
        </w:rPr>
        <w:t xml:space="preserve">2. Органы местного самоуправления вправе приобретать имущество в муниципальную собственность, передавать муниципальное имущ</w:t>
      </w:r>
      <w:r>
        <w:rPr>
          <w:sz w:val="24"/>
        </w:rPr>
        <w:t xml:space="preserve">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r/>
    </w:p>
    <w:p>
      <w:pPr>
        <w:pStyle w:val="1039"/>
        <w:ind w:firstLine="540"/>
        <w:jc w:val="both"/>
        <w:spacing w:before="240"/>
      </w:pPr>
      <w:r>
        <w:rPr>
          <w:sz w:val="24"/>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r/>
    </w:p>
    <w:p>
      <w:pPr>
        <w:pStyle w:val="1039"/>
        <w:ind w:firstLine="540"/>
        <w:jc w:val="both"/>
        <w:spacing w:before="240"/>
      </w:pPr>
      <w:r>
        <w:rPr>
          <w:sz w:val="24"/>
        </w:rPr>
        <w:t xml:space="preserve">4. Доходы от использования и приватизации муниципального имущества поступают в местные бюджеты.</w:t>
      </w:r>
      <w:r/>
    </w:p>
    <w:p>
      <w:pPr>
        <w:pStyle w:val="1039"/>
        <w:ind w:firstLine="540"/>
        <w:jc w:val="both"/>
        <w:spacing w:before="240"/>
      </w:pPr>
      <w:r>
        <w:rPr>
          <w:sz w:val="24"/>
        </w:rPr>
        <w:t xml:space="preserve">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w:t>
      </w:r>
      <w:r>
        <w:rPr>
          <w:sz w:val="24"/>
        </w:rPr>
        <w:t xml:space="preserve">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r/>
    </w:p>
    <w:p>
      <w:pPr>
        <w:pStyle w:val="1039"/>
        <w:ind w:firstLine="540"/>
        <w:jc w:val="both"/>
        <w:spacing w:before="240"/>
      </w:pPr>
      <w:r>
        <w:rPr>
          <w:sz w:val="24"/>
        </w:rPr>
        <w:t xml:space="preserve">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r/>
    </w:p>
    <w:p>
      <w:pPr>
        <w:pStyle w:val="1039"/>
        <w:ind w:firstLine="540"/>
        <w:jc w:val="both"/>
        <w:spacing w:before="240"/>
      </w:pPr>
      <w:r>
        <w:rPr>
          <w:sz w:val="24"/>
        </w:rPr>
        <w:t xml:space="preserve">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p>
    <w:p>
      <w:pPr>
        <w:pStyle w:val="1039"/>
        <w:ind w:firstLine="540"/>
        <w:jc w:val="both"/>
        <w:spacing w:before="240"/>
      </w:pPr>
      <w:r>
        <w:rPr>
          <w:sz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w:t>
      </w:r>
      <w:r>
        <w:rPr>
          <w:sz w:val="24"/>
        </w:rPr>
        <w:t xml:space="preserve">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r/>
    </w:p>
    <w:p>
      <w:pPr>
        <w:pStyle w:val="1039"/>
        <w:ind w:firstLine="540"/>
        <w:jc w:val="both"/>
      </w:pPr>
      <w:r>
        <w:rPr>
          <w:sz w:val="24"/>
        </w:rPr>
      </w:r>
      <w:r/>
    </w:p>
    <w:p>
      <w:pPr>
        <w:pStyle w:val="1041"/>
        <w:ind w:firstLine="540"/>
        <w:jc w:val="both"/>
        <w:outlineLvl w:val="1"/>
      </w:pPr>
      <w:r>
        <w:rPr>
          <w:sz w:val="24"/>
        </w:rPr>
        <w:t xml:space="preserve">Статья 65. Местные бюджеты</w:t>
      </w:r>
      <w:r/>
    </w:p>
    <w:p>
      <w:pPr>
        <w:pStyle w:val="1039"/>
        <w:ind w:firstLine="540"/>
        <w:jc w:val="both"/>
      </w:pPr>
      <w:r>
        <w:rPr>
          <w:sz w:val="24"/>
        </w:rPr>
      </w:r>
      <w:r/>
    </w:p>
    <w:p>
      <w:pPr>
        <w:pStyle w:val="1039"/>
        <w:ind w:firstLine="540"/>
        <w:jc w:val="both"/>
      </w:pPr>
      <w:r>
        <w:rPr>
          <w:sz w:val="24"/>
        </w:rPr>
        <w:t xml:space="preserve">1. Каждое муниципальное образование имеет собственный бюджет (местный бюджет).</w:t>
      </w:r>
      <w:r/>
    </w:p>
    <w:p>
      <w:pPr>
        <w:pStyle w:val="1039"/>
        <w:ind w:firstLine="540"/>
        <w:jc w:val="both"/>
        <w:spacing w:before="240"/>
      </w:pPr>
      <w:r/>
      <w:bookmarkStart w:id="1131" w:name="P1131"/>
      <w:r/>
      <w:bookmarkEnd w:id="1131"/>
      <w:r>
        <w:rPr>
          <w:sz w:val="24"/>
        </w:rPr>
        <w:t xml:space="preserve">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r/>
    </w:p>
    <w:p>
      <w:pPr>
        <w:pStyle w:val="1039"/>
        <w:ind w:firstLine="540"/>
        <w:jc w:val="both"/>
        <w:spacing w:before="240"/>
      </w:pPr>
      <w:r>
        <w:rPr>
          <w:sz w:val="24"/>
        </w:rPr>
        <w:t xml:space="preserve">3. Порядок составления, утверждения и исполнения смет, указанных в </w:t>
      </w:r>
      <w:hyperlink w:tooltip="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 w:anchor="P1131" w:history="1">
        <w:r>
          <w:rPr>
            <w:color w:val="0000ff"/>
            <w:sz w:val="24"/>
          </w:rPr>
          <w:t xml:space="preserve">части 2</w:t>
        </w:r>
      </w:hyperlink>
      <w:r>
        <w:rPr>
          <w:sz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65"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w:t>
      </w:r>
      <w:r/>
    </w:p>
    <w:p>
      <w:pPr>
        <w:pStyle w:val="1039"/>
        <w:ind w:firstLine="540"/>
        <w:jc w:val="both"/>
        <w:spacing w:before="240"/>
      </w:pPr>
      <w:r>
        <w:rPr>
          <w:sz w:val="24"/>
        </w:rPr>
        <w:t xml:space="preserve">4. Составление и рассмотрение проекта местного бюджета, утвержд</w:t>
      </w:r>
      <w:r>
        <w:rPr>
          <w:sz w:val="24"/>
        </w:rPr>
        <w:t xml:space="preserve">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66"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w:t>
      </w:r>
      <w:r/>
    </w:p>
    <w:p>
      <w:pPr>
        <w:pStyle w:val="1039"/>
        <w:ind w:firstLine="540"/>
        <w:jc w:val="both"/>
        <w:spacing w:before="240"/>
      </w:pPr>
      <w:r>
        <w:rPr>
          <w:sz w:val="24"/>
        </w:rP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67"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w:t>
      </w:r>
      <w:r/>
    </w:p>
    <w:p>
      <w:pPr>
        <w:pStyle w:val="1039"/>
        <w:ind w:firstLine="540"/>
        <w:jc w:val="both"/>
        <w:spacing w:before="240"/>
      </w:pPr>
      <w:r>
        <w:rPr>
          <w:sz w:val="24"/>
        </w:rPr>
        <w:t xml:space="preserve">6. Территориальные органы федерального органа исполнительной власти, уполномоченного по контролю и надзору в области налогов и с</w:t>
      </w:r>
      <w:r>
        <w:rPr>
          <w:sz w:val="24"/>
        </w:rPr>
        <w:t xml:space="preserve">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r/>
    </w:p>
    <w:p>
      <w:pPr>
        <w:pStyle w:val="1039"/>
        <w:ind w:firstLine="540"/>
        <w:jc w:val="both"/>
        <w:spacing w:before="240"/>
      </w:pPr>
      <w:r>
        <w:rPr>
          <w:sz w:val="24"/>
        </w:rPr>
        <w:t xml:space="preserve">7. Руковод</w:t>
      </w:r>
      <w:r>
        <w:rPr>
          <w:sz w:val="24"/>
        </w:rPr>
        <w:t xml:space="preserve">итель финансового органа городского округа или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r/>
    </w:p>
    <w:p>
      <w:pPr>
        <w:pStyle w:val="1039"/>
        <w:ind w:firstLine="540"/>
        <w:jc w:val="both"/>
        <w:spacing w:before="240"/>
      </w:pPr>
      <w:r/>
      <w:bookmarkStart w:id="1137" w:name="P1137"/>
      <w:r/>
      <w:bookmarkEnd w:id="1137"/>
      <w:r>
        <w:rPr>
          <w:sz w:val="24"/>
        </w:rPr>
        <w:t xml:space="preserve">8. Проведение проверки соответствия кандидатов на замещение должности руководителя финансового органа городского округа или муниципального округа </w:t>
      </w:r>
      <w:r>
        <w:rPr>
          <w:sz w:val="24"/>
        </w:rPr>
        <w:t xml:space="preserve">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r/>
    </w:p>
    <w:p>
      <w:pPr>
        <w:pStyle w:val="1039"/>
        <w:ind w:firstLine="540"/>
        <w:jc w:val="both"/>
        <w:spacing w:before="240"/>
      </w:pPr>
      <w:r>
        <w:rPr>
          <w:sz w:val="24"/>
        </w:rPr>
        <w:t xml:space="preserve">9. Указанным в </w:t>
      </w:r>
      <w:hyperlink w:tooltip="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 w:anchor="P1137" w:history="1">
        <w:r>
          <w:rPr>
            <w:color w:val="0000ff"/>
            <w:sz w:val="24"/>
          </w:rPr>
          <w:t xml:space="preserve">части 8</w:t>
        </w:r>
      </w:hyperlink>
      <w:r>
        <w:rPr>
          <w:sz w:val="24"/>
        </w:rPr>
        <w:t xml:space="preserve"> настоящей статьи законом субъекта Российской Федерации должны быть преду</w:t>
      </w:r>
      <w:r>
        <w:rPr>
          <w:sz w:val="24"/>
        </w:rPr>
        <w:t xml:space="preserve">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w:t>
      </w:r>
      <w:r>
        <w:rPr>
          <w:sz w:val="24"/>
        </w:rPr>
        <w:t xml:space="preserve">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r/>
    </w:p>
    <w:p>
      <w:pPr>
        <w:pStyle w:val="1039"/>
        <w:ind w:firstLine="540"/>
        <w:jc w:val="both"/>
        <w:spacing w:before="240"/>
      </w:pPr>
      <w:r>
        <w:rPr>
          <w:sz w:val="24"/>
        </w:rPr>
        <w:t xml:space="preserve">10. Проект местного бюджета, решение об утверждении местного бюджета, годовой отчет о его исполнении,</w:t>
      </w:r>
      <w:r>
        <w:rPr>
          <w:sz w:val="24"/>
        </w:rPr>
        <w:t xml:space="preserve">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p>
    <w:p>
      <w:pPr>
        <w:pStyle w:val="1039"/>
        <w:ind w:firstLine="540"/>
        <w:jc w:val="both"/>
        <w:spacing w:before="240"/>
      </w:pPr>
      <w:r>
        <w:rPr>
          <w:sz w:val="24"/>
        </w:rPr>
        <w:t xml:space="preserve">11. Выравнивание бюджетной обеспеченности муниципальных образований осуществляется в соответствии с требованиями Бюджетного </w:t>
      </w:r>
      <w:hyperlink r:id="rId68"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кодекса</w:t>
        </w:r>
      </w:hyperlink>
      <w:r>
        <w:rPr>
          <w:sz w:val="24"/>
        </w:rPr>
        <w:t xml:space="preserve">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66. Расходы местных бюджетов</w:t>
      </w:r>
      <w:r/>
    </w:p>
    <w:p>
      <w:pPr>
        <w:pStyle w:val="1039"/>
        <w:ind w:firstLine="540"/>
        <w:jc w:val="both"/>
      </w:pPr>
      <w:r>
        <w:rPr>
          <w:sz w:val="24"/>
        </w:rPr>
      </w:r>
      <w:r/>
    </w:p>
    <w:p>
      <w:pPr>
        <w:pStyle w:val="1039"/>
        <w:ind w:firstLine="540"/>
        <w:jc w:val="both"/>
      </w:pPr>
      <w:r>
        <w:rPr>
          <w:sz w:val="24"/>
        </w:rPr>
        <w:t xml:space="preserve">1. Формиров</w:t>
      </w:r>
      <w:r>
        <w:rPr>
          <w:sz w:val="24"/>
        </w:rPr>
        <w:t xml:space="preserve">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69"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кодекса</w:t>
        </w:r>
      </w:hyperlink>
      <w:r>
        <w:rPr>
          <w:sz w:val="24"/>
        </w:rPr>
        <w:t xml:space="preserve"> Российской Федерации.</w:t>
      </w:r>
      <w:r/>
    </w:p>
    <w:p>
      <w:pPr>
        <w:pStyle w:val="1039"/>
        <w:ind w:firstLine="540"/>
        <w:jc w:val="both"/>
        <w:spacing w:before="240"/>
      </w:pPr>
      <w:r>
        <w:rPr>
          <w:sz w:val="24"/>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70"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кодекса</w:t>
        </w:r>
      </w:hyperlink>
      <w:r>
        <w:rPr>
          <w:sz w:val="24"/>
        </w:rPr>
        <w:t xml:space="preserve">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67. Закупки для обеспечения муниципальных нужд</w:t>
      </w:r>
      <w:r/>
    </w:p>
    <w:p>
      <w:pPr>
        <w:pStyle w:val="1039"/>
        <w:ind w:firstLine="540"/>
        <w:jc w:val="both"/>
      </w:pPr>
      <w:r>
        <w:rPr>
          <w:sz w:val="24"/>
        </w:rPr>
      </w:r>
      <w:r/>
    </w:p>
    <w:p>
      <w:pPr>
        <w:pStyle w:val="1039"/>
        <w:ind w:firstLine="540"/>
        <w:jc w:val="both"/>
      </w:pPr>
      <w:r>
        <w:rPr>
          <w:sz w:val="24"/>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p>
    <w:p>
      <w:pPr>
        <w:pStyle w:val="1039"/>
        <w:ind w:firstLine="540"/>
        <w:jc w:val="both"/>
        <w:spacing w:before="240"/>
      </w:pPr>
      <w:r>
        <w:rPr>
          <w:sz w:val="24"/>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r/>
    </w:p>
    <w:p>
      <w:pPr>
        <w:pStyle w:val="1039"/>
        <w:ind w:firstLine="540"/>
        <w:jc w:val="both"/>
      </w:pPr>
      <w:r>
        <w:rPr>
          <w:sz w:val="24"/>
        </w:rPr>
      </w:r>
      <w:r/>
    </w:p>
    <w:p>
      <w:pPr>
        <w:pStyle w:val="1041"/>
        <w:ind w:firstLine="540"/>
        <w:jc w:val="both"/>
        <w:outlineLvl w:val="1"/>
      </w:pPr>
      <w:r>
        <w:rPr>
          <w:sz w:val="24"/>
        </w:rPr>
        <w:t xml:space="preserve">Статья 68. Доходы местных бюджетов</w:t>
      </w:r>
      <w:r/>
    </w:p>
    <w:p>
      <w:pPr>
        <w:pStyle w:val="1039"/>
        <w:ind w:firstLine="540"/>
        <w:jc w:val="both"/>
      </w:pPr>
      <w:r>
        <w:rPr>
          <w:sz w:val="24"/>
        </w:rPr>
      </w:r>
      <w:r/>
    </w:p>
    <w:p>
      <w:pPr>
        <w:pStyle w:val="1039"/>
        <w:ind w:firstLine="540"/>
        <w:jc w:val="both"/>
      </w:pPr>
      <w:r>
        <w:rPr>
          <w:sz w:val="24"/>
        </w:rPr>
        <w:t xml:space="preserve">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p>
    <w:p>
      <w:pPr>
        <w:pStyle w:val="1039"/>
        <w:ind w:firstLine="540"/>
        <w:jc w:val="both"/>
      </w:pPr>
      <w:r>
        <w:rPr>
          <w:sz w:val="24"/>
        </w:rPr>
      </w:r>
      <w:r/>
    </w:p>
    <w:p>
      <w:pPr>
        <w:pStyle w:val="1041"/>
        <w:ind w:firstLine="540"/>
        <w:jc w:val="both"/>
        <w:outlineLvl w:val="1"/>
      </w:pPr>
      <w:r>
        <w:rPr>
          <w:sz w:val="24"/>
        </w:rPr>
        <w:t xml:space="preserve">Статья 69. Средства самообложения граждан</w:t>
      </w:r>
      <w:r/>
    </w:p>
    <w:p>
      <w:pPr>
        <w:pStyle w:val="1039"/>
        <w:ind w:firstLine="540"/>
        <w:jc w:val="both"/>
      </w:pPr>
      <w:r>
        <w:rPr>
          <w:sz w:val="24"/>
        </w:rPr>
      </w:r>
      <w:r/>
    </w:p>
    <w:p>
      <w:pPr>
        <w:pStyle w:val="1039"/>
        <w:ind w:firstLine="540"/>
        <w:jc w:val="both"/>
      </w:pPr>
      <w:r/>
      <w:bookmarkStart w:id="1158" w:name="P1158"/>
      <w:r/>
      <w:bookmarkEnd w:id="1158"/>
      <w:r>
        <w:rPr>
          <w:sz w:val="24"/>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w:t>
      </w:r>
      <w:r>
        <w:rPr>
          <w:sz w:val="24"/>
        </w:rPr>
        <w:t xml:space="preserve">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w:t>
      </w:r>
      <w:r>
        <w:rPr>
          <w:sz w:val="24"/>
        </w:rPr>
        <w:t xml:space="preserve">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r/>
    </w:p>
    <w:p>
      <w:pPr>
        <w:pStyle w:val="1039"/>
        <w:ind w:firstLine="540"/>
        <w:jc w:val="both"/>
        <w:spacing w:before="240"/>
      </w:pPr>
      <w:r>
        <w:rPr>
          <w:sz w:val="24"/>
        </w:rPr>
        <w:t xml:space="preserve">2. Вопросы введения и использования указанных в </w:t>
      </w:r>
      <w:hyperlink w:tooltip="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w:anchor="P1158" w:history="1">
        <w:r>
          <w:rPr>
            <w:color w:val="0000ff"/>
            <w:sz w:val="24"/>
          </w:rPr>
          <w:t xml:space="preserve">части 1</w:t>
        </w:r>
      </w:hyperlink>
      <w:r>
        <w:rPr>
          <w:sz w:val="24"/>
        </w:rPr>
        <w:t xml:space="preserve"> настоящей статьи разовых платежей граждан решаются на местном референдуме, а в случаях, предусмотренных </w:t>
      </w:r>
      <w:hyperlink w:tooltip="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anchor="P777" w:history="1">
        <w:r>
          <w:rPr>
            <w:color w:val="0000ff"/>
            <w:sz w:val="24"/>
          </w:rPr>
          <w:t xml:space="preserve">пунктами 1</w:t>
        </w:r>
      </w:hyperlink>
      <w:r>
        <w:rPr>
          <w:sz w:val="24"/>
        </w:rPr>
        <w:t xml:space="preserve"> и </w:t>
      </w:r>
      <w:hyperlink w:tooltip="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anchor="P778" w:history="1">
        <w:r>
          <w:rPr>
            <w:color w:val="0000ff"/>
            <w:sz w:val="24"/>
          </w:rPr>
          <w:t xml:space="preserve">2 части 1 статьи 45</w:t>
        </w:r>
      </w:hyperlink>
      <w:r>
        <w:rPr>
          <w:sz w:val="24"/>
        </w:rPr>
        <w:t xml:space="preserve"> настоящего Федерального закона, на сходе граждан.</w:t>
      </w:r>
      <w:r/>
    </w:p>
    <w:p>
      <w:pPr>
        <w:pStyle w:val="1039"/>
        <w:ind w:firstLine="540"/>
        <w:jc w:val="both"/>
      </w:pPr>
      <w:r>
        <w:rPr>
          <w:sz w:val="24"/>
        </w:rPr>
      </w:r>
      <w:r/>
    </w:p>
    <w:p>
      <w:pPr>
        <w:pStyle w:val="1041"/>
        <w:ind w:firstLine="540"/>
        <w:jc w:val="both"/>
        <w:outlineLvl w:val="1"/>
      </w:pPr>
      <w:r>
        <w:rPr>
          <w:sz w:val="24"/>
        </w:rPr>
        <w:t xml:space="preserve">Статья 70. Финансовое и иное обеспечение реализации инициативных проектов</w:t>
      </w:r>
      <w:r/>
    </w:p>
    <w:p>
      <w:pPr>
        <w:pStyle w:val="1039"/>
        <w:ind w:firstLine="540"/>
        <w:jc w:val="both"/>
      </w:pPr>
      <w:r>
        <w:rPr>
          <w:sz w:val="24"/>
        </w:rPr>
      </w:r>
      <w:r/>
    </w:p>
    <w:p>
      <w:pPr>
        <w:pStyle w:val="1039"/>
        <w:ind w:firstLine="540"/>
        <w:jc w:val="both"/>
      </w:pPr>
      <w:r>
        <w:rPr>
          <w:sz w:val="24"/>
        </w:rPr>
        <w:t xml:space="preserve">1. Источником финансового обеспечения реализации инициативных проектов, предусмотренных </w:t>
      </w:r>
      <w:hyperlink w:tooltip="Статья 49. Инициативные проекты" w:anchor="P862" w:history="1">
        <w:r>
          <w:rPr>
            <w:color w:val="0000ff"/>
            <w:sz w:val="24"/>
          </w:rPr>
          <w:t xml:space="preserve">статьей 49</w:t>
        </w:r>
      </w:hyperlink>
      <w:r>
        <w:rPr>
          <w:sz w:val="24"/>
        </w:rPr>
        <w:t xml:space="preserve"> настоящего Федерального закона, являются предусмотренные в местном бюджете бюджетные ассигнования на реализацию инициативных проект</w:t>
      </w:r>
      <w:r>
        <w:rPr>
          <w:sz w:val="24"/>
        </w:rPr>
        <w:t xml:space="preserve">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r/>
    </w:p>
    <w:p>
      <w:pPr>
        <w:pStyle w:val="1039"/>
        <w:ind w:firstLine="540"/>
        <w:jc w:val="both"/>
        <w:spacing w:before="240"/>
      </w:pPr>
      <w:r>
        <w:rPr>
          <w:sz w:val="24"/>
        </w:rPr>
        <w:t xml:space="preserve">2. Под ини</w:t>
      </w:r>
      <w:r>
        <w:rPr>
          <w:sz w:val="24"/>
        </w:rPr>
        <w:t xml:space="preserve">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71"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 в местный бюджет в целях реализации конкретных инициативных проектов.</w:t>
      </w:r>
      <w:r/>
    </w:p>
    <w:p>
      <w:pPr>
        <w:pStyle w:val="1039"/>
        <w:ind w:firstLine="540"/>
        <w:jc w:val="both"/>
        <w:spacing w:before="240"/>
      </w:pPr>
      <w:r>
        <w:rPr>
          <w:sz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w:t>
      </w:r>
      <w:r>
        <w:rPr>
          <w:sz w:val="24"/>
        </w:rPr>
        <w:t xml:space="preserve">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r/>
    </w:p>
    <w:p>
      <w:pPr>
        <w:pStyle w:val="1039"/>
        <w:ind w:firstLine="540"/>
        <w:jc w:val="both"/>
        <w:spacing w:before="240"/>
      </w:pPr>
      <w:r>
        <w:rPr>
          <w:sz w:val="24"/>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r/>
    </w:p>
    <w:p>
      <w:pPr>
        <w:pStyle w:val="1039"/>
        <w:ind w:firstLine="540"/>
        <w:jc w:val="both"/>
        <w:spacing w:before="240"/>
      </w:pPr>
      <w:r>
        <w:rPr>
          <w:sz w:val="24"/>
        </w:rPr>
        <w:t xml:space="preserve">5. Реализация инициативных проектов может обеспечиваться также в форме добровольного имущественного и (или) трудового участия заинтересованных лиц.</w:t>
      </w:r>
      <w:r/>
    </w:p>
    <w:p>
      <w:pPr>
        <w:pStyle w:val="1039"/>
        <w:ind w:firstLine="540"/>
        <w:jc w:val="both"/>
      </w:pPr>
      <w:r>
        <w:rPr>
          <w:sz w:val="24"/>
        </w:rPr>
      </w:r>
      <w:r/>
    </w:p>
    <w:p>
      <w:pPr>
        <w:pStyle w:val="1041"/>
        <w:ind w:firstLine="540"/>
        <w:jc w:val="both"/>
        <w:outlineLvl w:val="1"/>
      </w:pPr>
      <w:r>
        <w:rPr>
          <w:sz w:val="24"/>
        </w:rPr>
        <w:t xml:space="preserve">Статья 71. Предоставление субвенций местным бюджетам на осуществление органами местного самоуправления государственных полномочий</w:t>
      </w:r>
      <w:r/>
    </w:p>
    <w:p>
      <w:pPr>
        <w:pStyle w:val="1039"/>
        <w:ind w:firstLine="540"/>
        <w:jc w:val="both"/>
      </w:pPr>
      <w:r>
        <w:rPr>
          <w:sz w:val="24"/>
        </w:rPr>
      </w:r>
      <w:r/>
    </w:p>
    <w:p>
      <w:pPr>
        <w:pStyle w:val="1039"/>
        <w:ind w:firstLine="540"/>
        <w:jc w:val="both"/>
      </w:pPr>
      <w:r>
        <w:rPr>
          <w:sz w:val="24"/>
        </w:rPr>
        <w:t xml:space="preserve">1. Финансовое обеспечение расходных обязательств муниципальных образований, возникающих при выполнении государственных полномо</w:t>
      </w:r>
      <w:r>
        <w:rPr>
          <w:sz w:val="24"/>
        </w:rPr>
        <w:t xml:space="preserve">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72"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w:t>
      </w:r>
      <w:r/>
    </w:p>
    <w:p>
      <w:pPr>
        <w:pStyle w:val="1039"/>
        <w:ind w:firstLine="540"/>
        <w:jc w:val="both"/>
        <w:spacing w:before="240"/>
      </w:pPr>
      <w:r>
        <w:rPr>
          <w:sz w:val="24"/>
        </w:rPr>
        <w:t xml:space="preserve">2. Субвенции на осуществление переданных</w:t>
      </w:r>
      <w:r>
        <w:rPr>
          <w:sz w:val="24"/>
        </w:rPr>
        <w:t xml:space="preserve">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73"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w:t>
      </w:r>
      <w:r/>
    </w:p>
    <w:p>
      <w:pPr>
        <w:pStyle w:val="1039"/>
        <w:ind w:firstLine="540"/>
        <w:jc w:val="both"/>
        <w:spacing w:before="240"/>
      </w:pPr>
      <w:r>
        <w:rPr>
          <w:sz w:val="24"/>
        </w:rP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w:t>
      </w:r>
      <w:r>
        <w:rPr>
          <w:sz w:val="24"/>
        </w:rPr>
        <w:t xml:space="preserve">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74"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 и принимаемыми в соответствии с ним законами субъектов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72. Субсидии, дотации и иные межбюджетные трансферты, предоставляемые местным бюджетам из бюджетов субъектов Российской Федерации</w:t>
      </w:r>
      <w:r/>
    </w:p>
    <w:p>
      <w:pPr>
        <w:pStyle w:val="1039"/>
        <w:ind w:firstLine="540"/>
        <w:jc w:val="both"/>
      </w:pPr>
      <w:r>
        <w:rPr>
          <w:sz w:val="24"/>
        </w:rPr>
      </w:r>
      <w:r/>
    </w:p>
    <w:p>
      <w:pPr>
        <w:pStyle w:val="1039"/>
        <w:ind w:firstLine="540"/>
        <w:jc w:val="both"/>
      </w:pPr>
      <w:r>
        <w:rPr>
          <w:sz w:val="24"/>
        </w:rPr>
        <w:t xml:space="preserve">1. В целях софинансирования расходных обязательств, возникающих </w:t>
      </w:r>
      <w:r>
        <w:rPr>
          <w:sz w:val="24"/>
        </w:rPr>
        <w:t xml:space="preserve">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75"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 и принимаемыми в соответствии с ним законами субъекта Российской Федерации.</w:t>
      </w:r>
      <w:r/>
    </w:p>
    <w:p>
      <w:pPr>
        <w:pStyle w:val="1039"/>
        <w:ind w:firstLine="540"/>
        <w:jc w:val="both"/>
        <w:spacing w:before="240"/>
      </w:pPr>
      <w:r>
        <w:rPr>
          <w:sz w:val="24"/>
        </w:rPr>
        <w:t xml:space="preserve">2. В случаях и порядке, которые установлены законами субъекта Российской Федерации в соответствии с Бюджетным </w:t>
      </w:r>
      <w:hyperlink r:id="rId76"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 и</w:t>
      </w:r>
      <w:r>
        <w:rPr>
          <w:sz w:val="24"/>
        </w:rPr>
        <w:t xml:space="preserve">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r/>
    </w:p>
    <w:p>
      <w:pPr>
        <w:pStyle w:val="1039"/>
        <w:ind w:firstLine="540"/>
        <w:jc w:val="both"/>
        <w:spacing w:before="240"/>
      </w:pPr>
      <w:r>
        <w:rPr>
          <w:sz w:val="24"/>
        </w:rPr>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w:t>
      </w:r>
      <w:r>
        <w:rPr>
          <w:sz w:val="24"/>
        </w:rPr>
        <w:t xml:space="preserve">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w:t>
      </w:r>
      <w:r>
        <w:rPr>
          <w:sz w:val="24"/>
        </w:rPr>
        <w:t xml:space="preserve">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w:t>
      </w:r>
      <w:r>
        <w:rPr>
          <w:sz w:val="24"/>
        </w:rPr>
        <w:t xml:space="preserve">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r/>
    </w:p>
    <w:p>
      <w:pPr>
        <w:pStyle w:val="1039"/>
        <w:ind w:firstLine="540"/>
        <w:jc w:val="both"/>
      </w:pPr>
      <w:r>
        <w:rPr>
          <w:sz w:val="24"/>
        </w:rPr>
      </w:r>
      <w:r/>
    </w:p>
    <w:p>
      <w:pPr>
        <w:pStyle w:val="1041"/>
        <w:ind w:firstLine="540"/>
        <w:jc w:val="both"/>
        <w:outlineLvl w:val="1"/>
      </w:pPr>
      <w:r>
        <w:rPr>
          <w:sz w:val="24"/>
        </w:rPr>
        <w:t xml:space="preserve">Статья 73. Муниципальные заимствования</w:t>
      </w:r>
      <w:r/>
    </w:p>
    <w:p>
      <w:pPr>
        <w:pStyle w:val="1039"/>
        <w:ind w:firstLine="540"/>
        <w:jc w:val="both"/>
      </w:pPr>
      <w:r>
        <w:rPr>
          <w:sz w:val="24"/>
        </w:rPr>
      </w:r>
      <w:r/>
    </w:p>
    <w:p>
      <w:pPr>
        <w:pStyle w:val="1039"/>
        <w:ind w:firstLine="540"/>
        <w:jc w:val="both"/>
      </w:pPr>
      <w:r>
        <w:rPr>
          <w:sz w:val="24"/>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77"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 и уставом муниципального образования.</w:t>
      </w:r>
      <w:r/>
    </w:p>
    <w:p>
      <w:pPr>
        <w:pStyle w:val="1039"/>
        <w:ind w:firstLine="540"/>
        <w:jc w:val="both"/>
      </w:pPr>
      <w:r>
        <w:rPr>
          <w:sz w:val="24"/>
        </w:rPr>
      </w:r>
      <w:r/>
    </w:p>
    <w:p>
      <w:pPr>
        <w:pStyle w:val="1041"/>
        <w:ind w:firstLine="540"/>
        <w:jc w:val="both"/>
        <w:outlineLvl w:val="1"/>
      </w:pPr>
      <w:r>
        <w:rPr>
          <w:sz w:val="24"/>
        </w:rPr>
        <w:t xml:space="preserve">Статья 74. Межбюджетные трансферты, предоставляемые из местных бюджетов</w:t>
      </w:r>
      <w:r/>
    </w:p>
    <w:p>
      <w:pPr>
        <w:pStyle w:val="1039"/>
        <w:ind w:firstLine="540"/>
        <w:jc w:val="both"/>
      </w:pPr>
      <w:r>
        <w:rPr>
          <w:sz w:val="24"/>
        </w:rPr>
      </w:r>
      <w:r/>
    </w:p>
    <w:p>
      <w:pPr>
        <w:pStyle w:val="1039"/>
        <w:ind w:firstLine="540"/>
        <w:jc w:val="both"/>
      </w:pPr>
      <w:r>
        <w:rPr>
          <w:sz w:val="24"/>
        </w:rP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78"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w:t>
      </w:r>
      <w:r/>
    </w:p>
    <w:p>
      <w:pPr>
        <w:pStyle w:val="1039"/>
        <w:ind w:firstLine="540"/>
        <w:jc w:val="both"/>
        <w:spacing w:before="240"/>
      </w:pPr>
      <w:r>
        <w:rPr>
          <w:sz w:val="24"/>
        </w:rP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79"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w:t>
      </w:r>
      <w:r/>
    </w:p>
    <w:p>
      <w:pPr>
        <w:pStyle w:val="1039"/>
        <w:ind w:firstLine="540"/>
        <w:jc w:val="both"/>
      </w:pPr>
      <w:r>
        <w:rPr>
          <w:sz w:val="24"/>
        </w:rPr>
      </w:r>
      <w:r/>
    </w:p>
    <w:p>
      <w:pPr>
        <w:pStyle w:val="1041"/>
        <w:ind w:firstLine="540"/>
        <w:jc w:val="both"/>
        <w:outlineLvl w:val="0"/>
      </w:pPr>
      <w:r>
        <w:rPr>
          <w:sz w:val="24"/>
        </w:rPr>
        <w:t xml:space="preserve">Глава 8. Межмуниципальное сотрудничество</w:t>
      </w:r>
      <w:r/>
    </w:p>
    <w:p>
      <w:pPr>
        <w:pStyle w:val="1039"/>
        <w:ind w:firstLine="540"/>
        <w:jc w:val="both"/>
      </w:pPr>
      <w:r>
        <w:rPr>
          <w:sz w:val="24"/>
        </w:rPr>
      </w:r>
      <w:r/>
    </w:p>
    <w:p>
      <w:pPr>
        <w:pStyle w:val="1041"/>
        <w:ind w:firstLine="540"/>
        <w:jc w:val="both"/>
        <w:outlineLvl w:val="1"/>
      </w:pPr>
      <w:r>
        <w:rPr>
          <w:sz w:val="24"/>
        </w:rPr>
        <w:t xml:space="preserve">Статья 75. Формы межмуниципального сотрудничества</w:t>
      </w:r>
      <w:r/>
    </w:p>
    <w:p>
      <w:pPr>
        <w:pStyle w:val="1039"/>
        <w:ind w:firstLine="540"/>
        <w:jc w:val="both"/>
      </w:pPr>
      <w:r>
        <w:rPr>
          <w:sz w:val="24"/>
        </w:rPr>
      </w:r>
      <w:r/>
    </w:p>
    <w:p>
      <w:pPr>
        <w:pStyle w:val="1039"/>
        <w:ind w:firstLine="540"/>
        <w:jc w:val="both"/>
      </w:pPr>
      <w:r>
        <w:rPr>
          <w:sz w:val="24"/>
        </w:rPr>
        <w:t xml:space="preserve">1. Межмуниципальное сотрудничество осуществляется в следующих формах:</w:t>
      </w:r>
      <w:r/>
    </w:p>
    <w:p>
      <w:pPr>
        <w:pStyle w:val="1039"/>
        <w:ind w:firstLine="540"/>
        <w:jc w:val="both"/>
        <w:spacing w:before="240"/>
      </w:pPr>
      <w:r>
        <w:rPr>
          <w:sz w:val="24"/>
        </w:rPr>
        <w:t xml:space="preserve">1) членство муниципальных образований в объединениях муниципальных образований;</w:t>
      </w:r>
      <w:r/>
    </w:p>
    <w:p>
      <w:pPr>
        <w:pStyle w:val="1039"/>
        <w:ind w:firstLine="540"/>
        <w:jc w:val="both"/>
        <w:spacing w:before="240"/>
      </w:pPr>
      <w:r>
        <w:rPr>
          <w:sz w:val="24"/>
        </w:rPr>
        <w:t xml:space="preserve">2) учреждение межмуниципальных хозяйственных обществ, межмуниципального печатного средства массовой информации и сетевого издания;</w:t>
      </w:r>
      <w:r/>
    </w:p>
    <w:p>
      <w:pPr>
        <w:pStyle w:val="1039"/>
        <w:ind w:firstLine="540"/>
        <w:jc w:val="both"/>
        <w:spacing w:before="240"/>
      </w:pPr>
      <w:r>
        <w:rPr>
          <w:sz w:val="24"/>
        </w:rPr>
        <w:t xml:space="preserve">3) учреждение муниципальными образованиями некоммерческих организаций;</w:t>
      </w:r>
      <w:r/>
    </w:p>
    <w:p>
      <w:pPr>
        <w:pStyle w:val="1039"/>
        <w:ind w:firstLine="540"/>
        <w:jc w:val="both"/>
        <w:spacing w:before="240"/>
      </w:pPr>
      <w:r>
        <w:rPr>
          <w:sz w:val="24"/>
        </w:rPr>
        <w:t xml:space="preserve">4) заключение договоров и соглашений;</w:t>
      </w:r>
      <w:r/>
    </w:p>
    <w:p>
      <w:pPr>
        <w:pStyle w:val="1039"/>
        <w:ind w:firstLine="540"/>
        <w:jc w:val="both"/>
        <w:spacing w:before="240"/>
      </w:pPr>
      <w:r>
        <w:rPr>
          <w:sz w:val="24"/>
        </w:rPr>
        <w:t xml:space="preserve">5) организация взаимодействия советов муниципальных образований субъектов Российской Федерации.</w:t>
      </w:r>
      <w:r/>
    </w:p>
    <w:p>
      <w:pPr>
        <w:pStyle w:val="1039"/>
        <w:ind w:firstLine="540"/>
        <w:jc w:val="both"/>
        <w:spacing w:before="240"/>
      </w:pPr>
      <w:r>
        <w:rPr>
          <w:sz w:val="24"/>
        </w:rPr>
        <w:t xml:space="preserve">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r/>
    </w:p>
    <w:p>
      <w:pPr>
        <w:pStyle w:val="1039"/>
        <w:ind w:firstLine="540"/>
        <w:jc w:val="both"/>
      </w:pPr>
      <w:r>
        <w:rPr>
          <w:sz w:val="24"/>
        </w:rPr>
      </w:r>
      <w:r/>
    </w:p>
    <w:p>
      <w:pPr>
        <w:pStyle w:val="1041"/>
        <w:ind w:firstLine="540"/>
        <w:jc w:val="both"/>
        <w:outlineLvl w:val="1"/>
      </w:pPr>
      <w:r>
        <w:rPr>
          <w:sz w:val="24"/>
        </w:rPr>
        <w:t xml:space="preserve">Статья 76. Объединения муниципальных образований</w:t>
      </w:r>
      <w:r/>
    </w:p>
    <w:p>
      <w:pPr>
        <w:pStyle w:val="1039"/>
        <w:ind w:firstLine="540"/>
        <w:jc w:val="both"/>
      </w:pPr>
      <w:r>
        <w:rPr>
          <w:sz w:val="24"/>
        </w:rPr>
      </w:r>
      <w:r/>
    </w:p>
    <w:p>
      <w:pPr>
        <w:pStyle w:val="1039"/>
        <w:ind w:firstLine="540"/>
        <w:jc w:val="both"/>
      </w:pPr>
      <w:r>
        <w:rPr>
          <w:sz w:val="24"/>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r/>
    </w:p>
    <w:p>
      <w:pPr>
        <w:pStyle w:val="1039"/>
        <w:ind w:firstLine="540"/>
        <w:jc w:val="both"/>
        <w:spacing w:before="240"/>
      </w:pPr>
      <w:r>
        <w:rPr>
          <w:sz w:val="24"/>
        </w:rPr>
        <w:t xml:space="preserve">2. Организация и деятельность объединений муниципальных образований осуществляются в соответствии с требованиями законодательства Российской Федерации о некоммерческих организациях, применяемыми к ассоциациям.</w:t>
      </w:r>
      <w:r/>
    </w:p>
    <w:p>
      <w:pPr>
        <w:pStyle w:val="1039"/>
        <w:ind w:firstLine="540"/>
        <w:jc w:val="both"/>
        <w:spacing w:before="240"/>
      </w:pPr>
      <w:r>
        <w:rPr>
          <w:sz w:val="24"/>
        </w:rPr>
        <w:t xml:space="preserve">3. В каждом субъекте Российской Федерации образуется совет муниципальных</w:t>
      </w:r>
      <w:r>
        <w:rPr>
          <w:sz w:val="24"/>
        </w:rPr>
        <w:t xml:space="preserve">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r/>
    </w:p>
    <w:p>
      <w:pPr>
        <w:pStyle w:val="1039"/>
        <w:ind w:firstLine="540"/>
        <w:jc w:val="both"/>
        <w:spacing w:before="240"/>
      </w:pPr>
      <w:r>
        <w:rPr>
          <w:sz w:val="24"/>
        </w:rPr>
        <w:t xml:space="preserve">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r/>
    </w:p>
    <w:p>
      <w:pPr>
        <w:pStyle w:val="1039"/>
        <w:ind w:firstLine="540"/>
        <w:jc w:val="both"/>
        <w:spacing w:before="240"/>
      </w:pPr>
      <w:r>
        <w:rPr>
          <w:sz w:val="24"/>
        </w:rPr>
        <w:t xml:space="preserve">5. Лица, представляющие органы управления советов муниципальных образований субъектов Российск</w:t>
      </w:r>
      <w:r>
        <w:rPr>
          <w:sz w:val="24"/>
        </w:rPr>
        <w:t xml:space="preserve">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w:t>
      </w:r>
      <w:r>
        <w:rPr>
          <w:sz w:val="24"/>
        </w:rPr>
        <w:t xml:space="preserve">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r/>
    </w:p>
    <w:p>
      <w:pPr>
        <w:pStyle w:val="1039"/>
        <w:ind w:firstLine="540"/>
        <w:jc w:val="both"/>
        <w:spacing w:before="240"/>
      </w:pPr>
      <w:r>
        <w:rPr>
          <w:sz w:val="24"/>
        </w:rPr>
        <w:t xml:space="preserve">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w:t>
      </w:r>
      <w:r>
        <w:rPr>
          <w:sz w:val="24"/>
        </w:rPr>
        <w:t xml:space="preserve">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77. Всероссийская ассоциация развития местного самоуправления</w:t>
      </w:r>
      <w:r/>
    </w:p>
    <w:p>
      <w:pPr>
        <w:pStyle w:val="1039"/>
        <w:ind w:firstLine="540"/>
        <w:jc w:val="both"/>
      </w:pPr>
      <w:r>
        <w:rPr>
          <w:sz w:val="24"/>
        </w:rPr>
      </w:r>
      <w:r/>
    </w:p>
    <w:p>
      <w:pPr>
        <w:pStyle w:val="1039"/>
        <w:ind w:firstLine="540"/>
        <w:jc w:val="both"/>
      </w:pPr>
      <w:r>
        <w:rPr>
          <w:sz w:val="24"/>
        </w:rPr>
        <w:t xml:space="preserve">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w:t>
      </w:r>
      <w:r>
        <w:rPr>
          <w:sz w:val="24"/>
        </w:rPr>
        <w:t xml:space="preserve">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w:t>
      </w:r>
      <w:r>
        <w:rPr>
          <w:sz w:val="24"/>
        </w:rPr>
        <w:t xml:space="preserve">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r/>
    </w:p>
    <w:p>
      <w:pPr>
        <w:pStyle w:val="1039"/>
        <w:ind w:firstLine="540"/>
        <w:jc w:val="both"/>
        <w:spacing w:before="240"/>
      </w:pPr>
      <w:r>
        <w:rPr>
          <w:sz w:val="24"/>
        </w:rPr>
        <w:t xml:space="preserve">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r/>
    </w:p>
    <w:p>
      <w:pPr>
        <w:pStyle w:val="1039"/>
        <w:ind w:firstLine="540"/>
        <w:jc w:val="both"/>
        <w:spacing w:before="240"/>
      </w:pPr>
      <w:r>
        <w:rPr>
          <w:sz w:val="24"/>
        </w:rPr>
        <w:t xml:space="preserve">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r/>
    </w:p>
    <w:p>
      <w:pPr>
        <w:pStyle w:val="1039"/>
        <w:ind w:firstLine="540"/>
        <w:jc w:val="both"/>
        <w:spacing w:before="240"/>
      </w:pPr>
      <w:r>
        <w:rPr>
          <w:sz w:val="24"/>
        </w:rPr>
        <w:t xml:space="preserve">4. Лица, представляющие органы управления Ассоциации "Всероссийская ас</w:t>
      </w:r>
      <w:r>
        <w:rPr>
          <w:sz w:val="24"/>
        </w:rPr>
        <w:t xml:space="preserve">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w:t>
      </w:r>
      <w:r>
        <w:rPr>
          <w:sz w:val="24"/>
        </w:rPr>
        <w:t xml:space="preserve">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r/>
    </w:p>
    <w:p>
      <w:pPr>
        <w:pStyle w:val="1039"/>
        <w:ind w:firstLine="540"/>
        <w:jc w:val="both"/>
        <w:spacing w:before="240"/>
      </w:pPr>
      <w:r>
        <w:rPr>
          <w:sz w:val="24"/>
        </w:rPr>
        <w:t xml:space="preserve">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78. Межмуниципальные хозяйственные общества</w:t>
      </w:r>
      <w:r/>
    </w:p>
    <w:p>
      <w:pPr>
        <w:pStyle w:val="1039"/>
        <w:ind w:firstLine="540"/>
        <w:jc w:val="both"/>
      </w:pPr>
      <w:r>
        <w:rPr>
          <w:sz w:val="24"/>
        </w:rPr>
      </w:r>
      <w:r/>
    </w:p>
    <w:p>
      <w:pPr>
        <w:pStyle w:val="1039"/>
        <w:ind w:firstLine="540"/>
        <w:jc w:val="both"/>
      </w:pPr>
      <w:r>
        <w:rPr>
          <w:sz w:val="24"/>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r/>
    </w:p>
    <w:p>
      <w:pPr>
        <w:pStyle w:val="1039"/>
        <w:ind w:firstLine="540"/>
        <w:jc w:val="both"/>
        <w:spacing w:before="240"/>
      </w:pPr>
      <w:r>
        <w:rPr>
          <w:sz w:val="24"/>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r/>
    </w:p>
    <w:p>
      <w:pPr>
        <w:pStyle w:val="1039"/>
        <w:ind w:firstLine="540"/>
        <w:jc w:val="both"/>
        <w:spacing w:before="240"/>
      </w:pPr>
      <w:r>
        <w:rPr>
          <w:sz w:val="24"/>
        </w:rPr>
        <w:t xml:space="preserve">3. Межмуниципальные хозяйственные общества осуществляют свою деятельность в соответствии с Гражданским </w:t>
      </w:r>
      <w:hyperlink r:id="rId80" w:tooltip="&quot;Гражданский кодекс Российской Федерации (часть первая)&quot; от 30.11.1994 N 51-ФЗ (ред. от 08.08.2024, с изм. от 31.10.2024) {КонсультантПлюс}" w:history="1">
        <w:r>
          <w:rPr>
            <w:color w:val="0000ff"/>
            <w:sz w:val="24"/>
          </w:rPr>
          <w:t xml:space="preserve">кодексом</w:t>
        </w:r>
      </w:hyperlink>
      <w:r>
        <w:rPr>
          <w:sz w:val="24"/>
        </w:rPr>
        <w:t xml:space="preserve"> Российской Федерации, иными федеральными законами.</w:t>
      </w:r>
      <w:r/>
    </w:p>
    <w:p>
      <w:pPr>
        <w:pStyle w:val="1039"/>
        <w:ind w:firstLine="540"/>
        <w:jc w:val="both"/>
        <w:spacing w:before="240"/>
      </w:pPr>
      <w:r>
        <w:rPr>
          <w:sz w:val="24"/>
        </w:rPr>
        <w:t xml:space="preserve">4. Государственная регистрация межмуниципальных хозяйственных обществ осуществляется в соответствии с Федеральным </w:t>
      </w:r>
      <w:hyperlink r:id="rId81"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history="1">
        <w:r>
          <w:rPr>
            <w:color w:val="0000ff"/>
            <w:sz w:val="24"/>
          </w:rPr>
          <w:t xml:space="preserve">законом</w:t>
        </w:r>
      </w:hyperlink>
      <w:r>
        <w:rPr>
          <w:sz w:val="24"/>
        </w:rPr>
        <w:t xml:space="preserve"> от 8 августа 2001 года N 129-ФЗ "О государственной регистрации юридических лиц и индивидуальных предпринимателей".</w:t>
      </w:r>
      <w:r/>
    </w:p>
    <w:p>
      <w:pPr>
        <w:pStyle w:val="1039"/>
        <w:ind w:firstLine="540"/>
        <w:jc w:val="both"/>
        <w:spacing w:before="240"/>
      </w:pPr>
      <w:r>
        <w:rPr>
          <w:sz w:val="24"/>
        </w:rPr>
        <w:t xml:space="preserve">5. Органы местного самоуправления могут выступать соучредителями межмуниципального печатного средства массовой информации и сетевого издания.</w:t>
      </w:r>
      <w:r/>
    </w:p>
    <w:p>
      <w:pPr>
        <w:pStyle w:val="1039"/>
        <w:ind w:firstLine="540"/>
        <w:jc w:val="both"/>
      </w:pPr>
      <w:r>
        <w:rPr>
          <w:sz w:val="24"/>
        </w:rPr>
      </w:r>
      <w:r/>
    </w:p>
    <w:p>
      <w:pPr>
        <w:pStyle w:val="1041"/>
        <w:ind w:firstLine="540"/>
        <w:jc w:val="both"/>
        <w:outlineLvl w:val="1"/>
      </w:pPr>
      <w:r>
        <w:rPr>
          <w:sz w:val="24"/>
        </w:rPr>
        <w:t xml:space="preserve">Статья 79. Некоммерческие организации муниципальных образований</w:t>
      </w:r>
      <w:r/>
    </w:p>
    <w:p>
      <w:pPr>
        <w:pStyle w:val="1039"/>
        <w:ind w:firstLine="540"/>
        <w:jc w:val="both"/>
      </w:pPr>
      <w:r>
        <w:rPr>
          <w:sz w:val="24"/>
        </w:rPr>
      </w:r>
      <w:r/>
    </w:p>
    <w:p>
      <w:pPr>
        <w:pStyle w:val="1039"/>
        <w:ind w:firstLine="540"/>
        <w:jc w:val="both"/>
      </w:pPr>
      <w:r>
        <w:rPr>
          <w:sz w:val="24"/>
        </w:rPr>
        <w:t xml:space="preserve">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r/>
    </w:p>
    <w:p>
      <w:pPr>
        <w:pStyle w:val="1039"/>
        <w:ind w:firstLine="540"/>
        <w:jc w:val="both"/>
        <w:spacing w:before="240"/>
      </w:pPr>
      <w:r>
        <w:rPr>
          <w:sz w:val="24"/>
        </w:rPr>
        <w:t xml:space="preserve">2. Некоммерческие организации муниципальных образований осуществляют свою деятельность в соответствии с Гражданским </w:t>
      </w:r>
      <w:hyperlink r:id="rId82" w:tooltip="&quot;Гражданский кодекс Российской Федерации (часть первая)&quot; от 30.11.1994 N 51-ФЗ (ред. от 08.08.2024, с изм. от 31.10.2024) {КонсультантПлюс}" w:history="1">
        <w:r>
          <w:rPr>
            <w:color w:val="0000ff"/>
            <w:sz w:val="24"/>
          </w:rPr>
          <w:t xml:space="preserve">кодексом</w:t>
        </w:r>
      </w:hyperlink>
      <w:r>
        <w:rPr>
          <w:sz w:val="24"/>
        </w:rPr>
        <w:t xml:space="preserve"> Российской Федерации, Федеральным </w:t>
      </w:r>
      <w:hyperlink r:id="rId83" w:tooltip="Федеральный закон от 12.01.1996 N 7-ФЗ (ред. от 13.12.2024) &quot;О некоммерческих организациях&quot; {КонсультантПлюс}" w:history="1">
        <w:r>
          <w:rPr>
            <w:color w:val="0000ff"/>
            <w:sz w:val="24"/>
          </w:rPr>
          <w:t xml:space="preserve">законом</w:t>
        </w:r>
      </w:hyperlink>
      <w:r>
        <w:rPr>
          <w:sz w:val="24"/>
        </w:rPr>
        <w:t xml:space="preserve"> от 12 января 1996 года N 7-ФЗ "О некоммерческих организациях", иными федеральными законами.</w:t>
      </w:r>
      <w:r/>
    </w:p>
    <w:p>
      <w:pPr>
        <w:pStyle w:val="1039"/>
        <w:ind w:firstLine="540"/>
        <w:jc w:val="both"/>
      </w:pPr>
      <w:r>
        <w:rPr>
          <w:sz w:val="24"/>
        </w:rPr>
      </w:r>
      <w:r/>
    </w:p>
    <w:p>
      <w:pPr>
        <w:pStyle w:val="1041"/>
        <w:ind w:firstLine="540"/>
        <w:jc w:val="both"/>
        <w:outlineLvl w:val="0"/>
      </w:pPr>
      <w:r>
        <w:rPr>
          <w:sz w:val="24"/>
        </w:rPr>
        <w:t xml:space="preserve">Глава 9. Международные и внешнеэкономические связи органов местного самоуправления</w:t>
      </w:r>
      <w:r/>
    </w:p>
    <w:p>
      <w:pPr>
        <w:pStyle w:val="1039"/>
        <w:ind w:firstLine="540"/>
        <w:jc w:val="both"/>
      </w:pPr>
      <w:r>
        <w:rPr>
          <w:sz w:val="24"/>
        </w:rPr>
      </w:r>
      <w:r/>
    </w:p>
    <w:p>
      <w:pPr>
        <w:pStyle w:val="1041"/>
        <w:ind w:firstLine="540"/>
        <w:jc w:val="both"/>
        <w:outlineLvl w:val="1"/>
      </w:pPr>
      <w:r>
        <w:rPr>
          <w:sz w:val="24"/>
        </w:rPr>
        <w:t xml:space="preserve">Статья 80. Полномочи</w:t>
      </w:r>
      <w:r>
        <w:rPr>
          <w:sz w:val="24"/>
        </w:rPr>
        <w:t xml:space="preserve">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r/>
    </w:p>
    <w:p>
      <w:pPr>
        <w:pStyle w:val="1039"/>
        <w:ind w:firstLine="540"/>
        <w:jc w:val="both"/>
      </w:pPr>
      <w:r>
        <w:rPr>
          <w:sz w:val="24"/>
        </w:rPr>
      </w:r>
      <w:r/>
    </w:p>
    <w:p>
      <w:pPr>
        <w:pStyle w:val="1039"/>
        <w:ind w:firstLine="540"/>
        <w:jc w:val="both"/>
      </w:pPr>
      <w:r>
        <w:rPr>
          <w:sz w:val="24"/>
        </w:rPr>
        <w:t xml:space="preserve">К полномочиям федерально</w:t>
      </w:r>
      <w:r>
        <w:rPr>
          <w:sz w:val="24"/>
        </w:rPr>
        <w:t xml:space="preserve">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r/>
    </w:p>
    <w:p>
      <w:pPr>
        <w:pStyle w:val="1039"/>
        <w:ind w:firstLine="540"/>
        <w:jc w:val="both"/>
        <w:spacing w:before="240"/>
      </w:pPr>
      <w:r>
        <w:rPr>
          <w:sz w:val="24"/>
        </w:rPr>
        <w:t xml:space="preserve">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r/>
    </w:p>
    <w:p>
      <w:pPr>
        <w:pStyle w:val="1039"/>
        <w:ind w:firstLine="540"/>
        <w:jc w:val="both"/>
        <w:spacing w:before="240"/>
      </w:pPr>
      <w:r>
        <w:rPr>
          <w:sz w:val="24"/>
        </w:rPr>
        <w:t xml:space="preserve">2) определение приоритетных направлений международных и внешнеэкономических связей органов местного самоуправления;</w:t>
      </w:r>
      <w:r/>
    </w:p>
    <w:p>
      <w:pPr>
        <w:pStyle w:val="1039"/>
        <w:ind w:firstLine="540"/>
        <w:jc w:val="both"/>
        <w:spacing w:before="240"/>
      </w:pPr>
      <w:r>
        <w:rPr>
          <w:sz w:val="24"/>
        </w:rPr>
        <w:t xml:space="preserve">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r/>
    </w:p>
    <w:p>
      <w:pPr>
        <w:pStyle w:val="1039"/>
        <w:ind w:firstLine="540"/>
        <w:jc w:val="both"/>
        <w:spacing w:before="240"/>
      </w:pPr>
      <w:r>
        <w:rPr>
          <w:sz w:val="24"/>
        </w:rPr>
        <w:t xml:space="preserve">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r/>
    </w:p>
    <w:p>
      <w:pPr>
        <w:pStyle w:val="1039"/>
        <w:ind w:firstLine="540"/>
        <w:jc w:val="both"/>
        <w:spacing w:before="240"/>
      </w:pPr>
      <w:r>
        <w:rPr>
          <w:sz w:val="24"/>
        </w:rPr>
        <w:t xml:space="preserve">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r/>
    </w:p>
    <w:p>
      <w:pPr>
        <w:pStyle w:val="1039"/>
        <w:ind w:firstLine="540"/>
        <w:jc w:val="both"/>
        <w:spacing w:before="240"/>
      </w:pPr>
      <w:r>
        <w:rPr>
          <w:sz w:val="24"/>
        </w:rPr>
        <w:t xml:space="preserve">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r/>
    </w:p>
    <w:p>
      <w:pPr>
        <w:pStyle w:val="1039"/>
        <w:ind w:firstLine="540"/>
        <w:jc w:val="both"/>
      </w:pPr>
      <w:r>
        <w:rPr>
          <w:sz w:val="24"/>
        </w:rPr>
      </w:r>
      <w:r/>
    </w:p>
    <w:p>
      <w:pPr>
        <w:pStyle w:val="1039"/>
        <w:ind w:firstLine="540"/>
        <w:jc w:val="both"/>
      </w:pPr>
      <w:r>
        <w:rPr>
          <w:sz w:val="24"/>
        </w:rPr>
        <w:t xml:space="preserve">К полномочиям органов государствен</w:t>
      </w:r>
      <w:r>
        <w:rPr>
          <w:sz w:val="24"/>
        </w:rPr>
        <w:t xml:space="preserve">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w:t>
      </w:r>
      <w:r>
        <w:rPr>
          <w:sz w:val="24"/>
        </w:rPr>
        <w:t xml:space="preserve">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r/>
    </w:p>
    <w:p>
      <w:pPr>
        <w:pStyle w:val="1039"/>
        <w:ind w:firstLine="540"/>
        <w:jc w:val="both"/>
      </w:pPr>
      <w:r>
        <w:rPr>
          <w:sz w:val="24"/>
        </w:rPr>
      </w:r>
      <w:r/>
    </w:p>
    <w:p>
      <w:pPr>
        <w:pStyle w:val="1041"/>
        <w:ind w:firstLine="540"/>
        <w:jc w:val="both"/>
        <w:outlineLvl w:val="1"/>
      </w:pPr>
      <w:r>
        <w:rPr>
          <w:sz w:val="24"/>
        </w:rPr>
        <w:t xml:space="preserve">Статья 82. Полномочия органов местного самоуправления в сфере международных и внешнеэкономических связей</w:t>
      </w:r>
      <w:r/>
    </w:p>
    <w:p>
      <w:pPr>
        <w:pStyle w:val="1039"/>
        <w:ind w:firstLine="540"/>
        <w:jc w:val="both"/>
      </w:pPr>
      <w:r>
        <w:rPr>
          <w:sz w:val="24"/>
        </w:rPr>
      </w:r>
      <w:r/>
    </w:p>
    <w:p>
      <w:pPr>
        <w:pStyle w:val="1039"/>
        <w:ind w:firstLine="540"/>
        <w:jc w:val="both"/>
      </w:pPr>
      <w:r>
        <w:rPr>
          <w:sz w:val="24"/>
        </w:rPr>
        <w:t xml:space="preserve">1. Международные и внешнеэкономические связи осуществляются орг</w:t>
      </w:r>
      <w:r>
        <w:rPr>
          <w:sz w:val="24"/>
        </w:rPr>
        <w:t xml:space="preserve">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r/>
    </w:p>
    <w:p>
      <w:pPr>
        <w:pStyle w:val="1039"/>
        <w:ind w:firstLine="540"/>
        <w:jc w:val="both"/>
        <w:spacing w:before="240"/>
      </w:pPr>
      <w:r>
        <w:rPr>
          <w:sz w:val="24"/>
        </w:rPr>
        <w:t xml:space="preserve">2. К полномочиям органов местного самоуправления в сфере международных и внешнеэкономических связей относятся:</w:t>
      </w:r>
      <w:r/>
    </w:p>
    <w:p>
      <w:pPr>
        <w:pStyle w:val="1039"/>
        <w:ind w:firstLine="540"/>
        <w:jc w:val="both"/>
        <w:spacing w:before="240"/>
      </w:pPr>
      <w:r>
        <w:rPr>
          <w:sz w:val="24"/>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r/>
    </w:p>
    <w:p>
      <w:pPr>
        <w:pStyle w:val="1039"/>
        <w:ind w:firstLine="540"/>
        <w:jc w:val="both"/>
        <w:spacing w:before="240"/>
      </w:pPr>
      <w:r>
        <w:rPr>
          <w:sz w:val="24"/>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r/>
    </w:p>
    <w:p>
      <w:pPr>
        <w:pStyle w:val="1039"/>
        <w:ind w:firstLine="540"/>
        <w:jc w:val="both"/>
        <w:spacing w:before="240"/>
      </w:pPr>
      <w:r>
        <w:rPr>
          <w:sz w:val="24"/>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r/>
    </w:p>
    <w:p>
      <w:pPr>
        <w:pStyle w:val="1039"/>
        <w:ind w:firstLine="540"/>
        <w:jc w:val="both"/>
        <w:spacing w:before="240"/>
      </w:pPr>
      <w:r>
        <w:rPr>
          <w:sz w:val="24"/>
        </w:rPr>
        <w:t xml:space="preserve">4) участие в разработке и реализации проектов международных программ межмуниципального сотрудничества;</w:t>
      </w:r>
      <w:r/>
    </w:p>
    <w:p>
      <w:pPr>
        <w:pStyle w:val="1039"/>
        <w:ind w:firstLine="540"/>
        <w:jc w:val="both"/>
        <w:spacing w:before="240"/>
      </w:pPr>
      <w:r>
        <w:rPr>
          <w:sz w:val="24"/>
        </w:rPr>
        <w:t xml:space="preserve">5) иные полномочия в сфере между</w:t>
      </w:r>
      <w:r>
        <w:rPr>
          <w:sz w:val="24"/>
        </w:rPr>
        <w:t xml:space="preserve">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83. Соглашения об осуществлении международных и внешнеэкономических связей органов местного самоуправления</w:t>
      </w:r>
      <w:r/>
    </w:p>
    <w:p>
      <w:pPr>
        <w:pStyle w:val="1039"/>
        <w:ind w:firstLine="540"/>
        <w:jc w:val="both"/>
      </w:pPr>
      <w:r>
        <w:rPr>
          <w:sz w:val="24"/>
        </w:rPr>
      </w:r>
      <w:r/>
    </w:p>
    <w:p>
      <w:pPr>
        <w:pStyle w:val="1039"/>
        <w:ind w:firstLine="540"/>
        <w:jc w:val="both"/>
      </w:pPr>
      <w:r>
        <w:rPr>
          <w:sz w:val="24"/>
        </w:rPr>
        <w:t xml:space="preserve">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w:t>
      </w:r>
      <w:r>
        <w:rPr>
          <w:sz w:val="24"/>
        </w:rPr>
        <w:t xml:space="preserve">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r/>
    </w:p>
    <w:p>
      <w:pPr>
        <w:pStyle w:val="1039"/>
        <w:ind w:firstLine="540"/>
        <w:jc w:val="both"/>
        <w:spacing w:before="240"/>
      </w:pPr>
      <w:r>
        <w:rPr>
          <w:sz w:val="24"/>
        </w:rPr>
        <w:t xml:space="preserve">2. Регистрация органами государственной власти субъекта Российской Федерации соглашений об осуществлении международн</w:t>
      </w:r>
      <w:r>
        <w:rPr>
          <w:sz w:val="24"/>
        </w:rPr>
        <w:t xml:space="preserve">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r/>
    </w:p>
    <w:p>
      <w:pPr>
        <w:pStyle w:val="1039"/>
        <w:ind w:firstLine="540"/>
        <w:jc w:val="both"/>
        <w:spacing w:before="240"/>
      </w:pPr>
      <w:r>
        <w:rPr>
          <w:sz w:val="24"/>
        </w:rPr>
        <w:t xml:space="preserve">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r/>
    </w:p>
    <w:p>
      <w:pPr>
        <w:pStyle w:val="1039"/>
        <w:ind w:firstLine="540"/>
        <w:jc w:val="both"/>
      </w:pPr>
      <w:r>
        <w:rPr>
          <w:sz w:val="24"/>
        </w:rPr>
      </w:r>
      <w:r/>
    </w:p>
    <w:p>
      <w:pPr>
        <w:pStyle w:val="1041"/>
        <w:ind w:firstLine="540"/>
        <w:jc w:val="both"/>
        <w:outlineLvl w:val="1"/>
      </w:pPr>
      <w:r>
        <w:rPr>
          <w:sz w:val="24"/>
        </w:rPr>
        <w:t xml:space="preserve">Статья 84. Информирование об осуществлении международных и внешнеэкономических связей органов местного самоуправления</w:t>
      </w:r>
      <w:r/>
    </w:p>
    <w:p>
      <w:pPr>
        <w:pStyle w:val="1039"/>
        <w:ind w:firstLine="540"/>
        <w:jc w:val="both"/>
      </w:pPr>
      <w:r>
        <w:rPr>
          <w:sz w:val="24"/>
        </w:rPr>
      </w:r>
      <w:r/>
    </w:p>
    <w:p>
      <w:pPr>
        <w:pStyle w:val="1039"/>
        <w:ind w:firstLine="540"/>
        <w:jc w:val="both"/>
      </w:pPr>
      <w:r>
        <w:rPr>
          <w:sz w:val="24"/>
        </w:rPr>
        <w:t xml:space="preserve">1. Глава муниципального образования ежегодно до 15 января информирует уполномоченный орган государственной власти субъ</w:t>
      </w:r>
      <w:r>
        <w:rPr>
          <w:sz w:val="24"/>
        </w:rPr>
        <w:t xml:space="preserve">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r/>
    </w:p>
    <w:p>
      <w:pPr>
        <w:pStyle w:val="1039"/>
        <w:ind w:firstLine="540"/>
        <w:jc w:val="both"/>
        <w:spacing w:before="240"/>
      </w:pPr>
      <w:r>
        <w:rPr>
          <w:sz w:val="24"/>
        </w:rPr>
        <w:t xml:space="preserve">2. Высший исполнительный орган субъекта Рос</w:t>
      </w:r>
      <w:r>
        <w:rPr>
          <w:sz w:val="24"/>
        </w:rPr>
        <w:t xml:space="preserve">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w:t>
      </w:r>
      <w:r>
        <w:rPr>
          <w:sz w:val="24"/>
        </w:rPr>
        <w:t xml:space="preserve">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r/>
    </w:p>
    <w:p>
      <w:pPr>
        <w:pStyle w:val="1039"/>
        <w:ind w:firstLine="540"/>
        <w:jc w:val="both"/>
      </w:pPr>
      <w:r>
        <w:rPr>
          <w:sz w:val="24"/>
        </w:rPr>
      </w:r>
      <w:r/>
    </w:p>
    <w:p>
      <w:pPr>
        <w:pStyle w:val="1041"/>
        <w:ind w:firstLine="540"/>
        <w:jc w:val="both"/>
        <w:outlineLvl w:val="1"/>
      </w:pPr>
      <w:r>
        <w:rPr>
          <w:sz w:val="24"/>
        </w:rPr>
        <w:t xml:space="preserve">Статья 85. Перечень соглашений об осуществлении международных и внешнеэкономических связей органов местного самоуправления</w:t>
      </w:r>
      <w:r/>
    </w:p>
    <w:p>
      <w:pPr>
        <w:pStyle w:val="1039"/>
        <w:ind w:firstLine="540"/>
        <w:jc w:val="both"/>
      </w:pPr>
      <w:r>
        <w:rPr>
          <w:sz w:val="24"/>
        </w:rPr>
      </w:r>
      <w:r/>
    </w:p>
    <w:p>
      <w:pPr>
        <w:pStyle w:val="1039"/>
        <w:ind w:firstLine="540"/>
        <w:jc w:val="both"/>
      </w:pPr>
      <w:r>
        <w:rPr>
          <w:sz w:val="24"/>
        </w:rPr>
        <w:t xml:space="preserve">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w:t>
      </w:r>
      <w:r>
        <w:rPr>
          <w:sz w:val="24"/>
        </w:rPr>
        <w:t xml:space="preserve">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r/>
    </w:p>
    <w:p>
      <w:pPr>
        <w:pStyle w:val="1039"/>
        <w:ind w:firstLine="540"/>
        <w:jc w:val="both"/>
        <w:spacing w:before="240"/>
      </w:pPr>
      <w:r>
        <w:rPr>
          <w:sz w:val="24"/>
        </w:rPr>
        <w:t xml:space="preserve">2. Глава муниципального образования ежегодно до 15 января направляет в уполномоченный орган государственной вл</w:t>
      </w:r>
      <w:r>
        <w:rPr>
          <w:sz w:val="24"/>
        </w:rPr>
        <w:t xml:space="preserve">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w:t>
      </w:r>
      <w:r>
        <w:rPr>
          <w:sz w:val="24"/>
        </w:rPr>
        <w:t xml:space="preserve">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r/>
    </w:p>
    <w:p>
      <w:pPr>
        <w:pStyle w:val="1039"/>
        <w:ind w:firstLine="540"/>
        <w:jc w:val="both"/>
        <w:spacing w:before="240"/>
      </w:pPr>
      <w:r>
        <w:rPr>
          <w:sz w:val="24"/>
        </w:rPr>
        <w:t xml:space="preserve">3. Высший исполнительный орган субъекта Российской Федерации на осно</w:t>
      </w:r>
      <w:r>
        <w:rPr>
          <w:sz w:val="24"/>
        </w:rPr>
        <w:t xml:space="preserve">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w:t>
      </w:r>
      <w:r>
        <w:rPr>
          <w:sz w:val="24"/>
        </w:rPr>
        <w:t xml:space="preserve">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r/>
    </w:p>
    <w:p>
      <w:pPr>
        <w:pStyle w:val="1039"/>
        <w:ind w:firstLine="540"/>
        <w:jc w:val="both"/>
      </w:pPr>
      <w:r>
        <w:rPr>
          <w:sz w:val="24"/>
        </w:rPr>
      </w:r>
      <w:r/>
    </w:p>
    <w:p>
      <w:pPr>
        <w:pStyle w:val="1041"/>
        <w:ind w:firstLine="540"/>
        <w:jc w:val="both"/>
        <w:outlineLvl w:val="0"/>
      </w:pPr>
      <w:r>
        <w:rPr>
          <w:sz w:val="24"/>
        </w:rPr>
        <w:t xml:space="preserve">Глава 10. Особенности организации местного самоуправления</w:t>
      </w:r>
      <w:r/>
    </w:p>
    <w:p>
      <w:pPr>
        <w:pStyle w:val="1039"/>
        <w:ind w:firstLine="540"/>
        <w:jc w:val="both"/>
      </w:pPr>
      <w:r>
        <w:rPr>
          <w:sz w:val="24"/>
        </w:rPr>
      </w:r>
      <w:r/>
    </w:p>
    <w:p>
      <w:pPr>
        <w:pStyle w:val="1041"/>
        <w:ind w:firstLine="540"/>
        <w:jc w:val="both"/>
        <w:outlineLvl w:val="1"/>
      </w:pPr>
      <w:r>
        <w:rPr>
          <w:sz w:val="24"/>
        </w:rPr>
        <w:t xml:space="preserve">Статья 86. Особенности организации местного самоуправления на отдельных территориях</w:t>
      </w:r>
      <w:r/>
    </w:p>
    <w:p>
      <w:pPr>
        <w:pStyle w:val="1039"/>
        <w:ind w:firstLine="540"/>
        <w:jc w:val="both"/>
      </w:pPr>
      <w:r>
        <w:rPr>
          <w:sz w:val="24"/>
        </w:rPr>
      </w:r>
      <w:r/>
    </w:p>
    <w:p>
      <w:pPr>
        <w:pStyle w:val="1039"/>
        <w:ind w:firstLine="540"/>
        <w:jc w:val="both"/>
      </w:pPr>
      <w:r>
        <w:rPr>
          <w:sz w:val="24"/>
        </w:rPr>
        <w:t xml:space="preserve">Настоящим Федеральным законом, другими федеральными законами могут быть установлены особенности организации местного самоуправления:</w:t>
      </w:r>
      <w:r/>
    </w:p>
    <w:p>
      <w:pPr>
        <w:pStyle w:val="1039"/>
        <w:ind w:firstLine="540"/>
        <w:jc w:val="both"/>
        <w:spacing w:before="240"/>
      </w:pPr>
      <w:r>
        <w:rPr>
          <w:sz w:val="24"/>
        </w:rPr>
        <w:t xml:space="preserve">1) на федеральных территориях;</w:t>
      </w:r>
      <w:r/>
    </w:p>
    <w:p>
      <w:pPr>
        <w:pStyle w:val="1039"/>
        <w:ind w:firstLine="540"/>
        <w:jc w:val="both"/>
        <w:spacing w:before="240"/>
      </w:pPr>
      <w:r>
        <w:rPr>
          <w:sz w:val="24"/>
        </w:rPr>
        <w:t xml:space="preserve">2) на территориях городов федерального значения;</w:t>
      </w:r>
      <w:r/>
    </w:p>
    <w:p>
      <w:pPr>
        <w:pStyle w:val="1039"/>
        <w:ind w:firstLine="540"/>
        <w:jc w:val="both"/>
        <w:spacing w:before="240"/>
      </w:pPr>
      <w:r>
        <w:rPr>
          <w:sz w:val="24"/>
        </w:rPr>
        <w:t xml:space="preserve">3) на территориях административных центров (столиц) субъектов Российской Федерации;</w:t>
      </w:r>
      <w:r/>
    </w:p>
    <w:p>
      <w:pPr>
        <w:pStyle w:val="1039"/>
        <w:ind w:firstLine="540"/>
        <w:jc w:val="both"/>
        <w:spacing w:before="240"/>
      </w:pPr>
      <w:r>
        <w:rPr>
          <w:sz w:val="24"/>
        </w:rPr>
        <w:t xml:space="preserve">4) в закрытых административно-территориальных образованиях;</w:t>
      </w:r>
      <w:r/>
    </w:p>
    <w:p>
      <w:pPr>
        <w:pStyle w:val="1039"/>
        <w:ind w:firstLine="540"/>
        <w:jc w:val="both"/>
        <w:spacing w:before="240"/>
      </w:pPr>
      <w:r>
        <w:rPr>
          <w:sz w:val="24"/>
        </w:rPr>
        <w:t xml:space="preserve">5) в наукоградах;</w:t>
      </w:r>
      <w:r/>
    </w:p>
    <w:p>
      <w:pPr>
        <w:pStyle w:val="1039"/>
        <w:ind w:firstLine="540"/>
        <w:jc w:val="both"/>
        <w:spacing w:before="240"/>
      </w:pPr>
      <w:r>
        <w:rPr>
          <w:sz w:val="24"/>
        </w:rPr>
        <w:t xml:space="preserve">6) на приграничных территориях;</w:t>
      </w:r>
      <w:r/>
    </w:p>
    <w:p>
      <w:pPr>
        <w:pStyle w:val="1039"/>
        <w:ind w:firstLine="540"/>
        <w:jc w:val="both"/>
        <w:spacing w:before="240"/>
      </w:pPr>
      <w:r>
        <w:rPr>
          <w:sz w:val="24"/>
        </w:rPr>
        <w:t xml:space="preserve">7) на территории инновационного центра "Сколково";</w:t>
      </w:r>
      <w:r/>
    </w:p>
    <w:p>
      <w:pPr>
        <w:pStyle w:val="1039"/>
        <w:ind w:firstLine="540"/>
        <w:jc w:val="both"/>
        <w:spacing w:before="240"/>
      </w:pPr>
      <w:r>
        <w:rPr>
          <w:sz w:val="24"/>
        </w:rPr>
        <w:t xml:space="preserve">8) на территориях опережающего развития;</w:t>
      </w:r>
      <w:r/>
    </w:p>
    <w:p>
      <w:pPr>
        <w:pStyle w:val="1039"/>
        <w:ind w:firstLine="540"/>
        <w:jc w:val="both"/>
        <w:spacing w:before="240"/>
      </w:pPr>
      <w:r>
        <w:rPr>
          <w:sz w:val="24"/>
        </w:rPr>
        <w:t xml:space="preserve">9) на территориях инновационных научно-технологических центров;</w:t>
      </w:r>
      <w:r/>
    </w:p>
    <w:p>
      <w:pPr>
        <w:pStyle w:val="1039"/>
        <w:ind w:firstLine="540"/>
        <w:jc w:val="both"/>
        <w:spacing w:before="240"/>
      </w:pPr>
      <w:r>
        <w:rPr>
          <w:sz w:val="24"/>
        </w:rPr>
        <w:t xml:space="preserve">10) на территории свободного порта Владивосток;</w:t>
      </w:r>
      <w:r/>
    </w:p>
    <w:p>
      <w:pPr>
        <w:pStyle w:val="1039"/>
        <w:ind w:firstLine="540"/>
        <w:jc w:val="both"/>
        <w:spacing w:before="240"/>
      </w:pPr>
      <w:r>
        <w:rPr>
          <w:sz w:val="24"/>
        </w:rPr>
        <w:t xml:space="preserve">11) в муниципальных образованиях, территории которых относятся к Арктической зоне Российской Федерации;</w:t>
      </w:r>
      <w:r/>
    </w:p>
    <w:p>
      <w:pPr>
        <w:pStyle w:val="1039"/>
        <w:ind w:firstLine="540"/>
        <w:jc w:val="both"/>
        <w:spacing w:before="240"/>
      </w:pPr>
      <w:r>
        <w:rPr>
          <w:sz w:val="24"/>
        </w:rPr>
        <w:t xml:space="preserve">12) на территориях с низкой плотностью сельского населения, а также в отдаленных и труднодоступных местностях;</w:t>
      </w:r>
      <w:r/>
    </w:p>
    <w:p>
      <w:pPr>
        <w:pStyle w:val="1039"/>
        <w:ind w:firstLine="540"/>
        <w:jc w:val="both"/>
        <w:spacing w:before="240"/>
      </w:pPr>
      <w:r>
        <w:rPr>
          <w:sz w:val="24"/>
        </w:rPr>
        <w:t xml:space="preserve">13) на территории Военного инновационного технополиса "Эра" Министерства обороны Российской Федерации;</w:t>
      </w:r>
      <w:r/>
    </w:p>
    <w:p>
      <w:pPr>
        <w:pStyle w:val="1039"/>
        <w:ind w:firstLine="540"/>
        <w:jc w:val="both"/>
        <w:spacing w:before="240"/>
      </w:pPr>
      <w:r>
        <w:rPr>
          <w:sz w:val="24"/>
        </w:rPr>
        <w:t xml:space="preserve">14) в муниципальных образованиях, образующих двухуровневую систему организации местного самоуправления.</w:t>
      </w:r>
      <w:r/>
    </w:p>
    <w:p>
      <w:pPr>
        <w:pStyle w:val="1039"/>
        <w:ind w:firstLine="540"/>
        <w:jc w:val="both"/>
      </w:pPr>
      <w:r>
        <w:rPr>
          <w:sz w:val="24"/>
        </w:rPr>
      </w:r>
      <w:r/>
    </w:p>
    <w:p>
      <w:pPr>
        <w:pStyle w:val="1041"/>
        <w:ind w:firstLine="540"/>
        <w:jc w:val="both"/>
        <w:outlineLvl w:val="1"/>
      </w:pPr>
      <w:r>
        <w:rPr>
          <w:sz w:val="24"/>
        </w:rPr>
        <w:t xml:space="preserve">Статья 87. Особенности организации местного самоуправления в субъектах Российской Федерации - городах федерального значения</w:t>
      </w:r>
      <w:r/>
    </w:p>
    <w:p>
      <w:pPr>
        <w:pStyle w:val="1039"/>
        <w:ind w:firstLine="540"/>
        <w:jc w:val="both"/>
      </w:pPr>
      <w:r>
        <w:rPr>
          <w:sz w:val="24"/>
        </w:rPr>
      </w:r>
      <w:r/>
    </w:p>
    <w:p>
      <w:pPr>
        <w:pStyle w:val="1039"/>
        <w:ind w:firstLine="540"/>
        <w:jc w:val="both"/>
      </w:pPr>
      <w:r>
        <w:rPr>
          <w:sz w:val="24"/>
        </w:rPr>
        <w:t xml:space="preserve">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r/>
    </w:p>
    <w:p>
      <w:pPr>
        <w:pStyle w:val="1039"/>
        <w:ind w:firstLine="540"/>
        <w:jc w:val="both"/>
        <w:spacing w:before="240"/>
      </w:pPr>
      <w:r>
        <w:rPr>
          <w:sz w:val="24"/>
        </w:rPr>
        <w:t xml:space="preserve">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r/>
    </w:p>
    <w:p>
      <w:pPr>
        <w:pStyle w:val="1039"/>
        <w:ind w:firstLine="540"/>
        <w:jc w:val="both"/>
        <w:spacing w:before="240"/>
      </w:pPr>
      <w:r>
        <w:rPr>
          <w:sz w:val="24"/>
        </w:rPr>
        <w:t xml:space="preserve">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r/>
    </w:p>
    <w:p>
      <w:pPr>
        <w:pStyle w:val="1039"/>
        <w:ind w:firstLine="540"/>
        <w:jc w:val="both"/>
        <w:spacing w:before="240"/>
      </w:pPr>
      <w:r>
        <w:rPr>
          <w:sz w:val="24"/>
        </w:rPr>
        <w:t xml:space="preserve">4. Уставом внутригородского муниципального образования города федерального значен</w:t>
      </w:r>
      <w:r>
        <w:rPr>
          <w:sz w:val="24"/>
        </w:rPr>
        <w:t xml:space="preserve">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r/>
    </w:p>
    <w:p>
      <w:pPr>
        <w:pStyle w:val="1039"/>
        <w:ind w:firstLine="540"/>
        <w:jc w:val="both"/>
        <w:spacing w:before="240"/>
      </w:pPr>
      <w:r>
        <w:rPr>
          <w:sz w:val="24"/>
        </w:rPr>
        <w:t xml:space="preserve">5. Уставом внутригородского муниципального о</w:t>
      </w:r>
      <w:r>
        <w:rPr>
          <w:sz w:val="24"/>
        </w:rPr>
        <w:t xml:space="preserve">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r/>
    </w:p>
    <w:p>
      <w:pPr>
        <w:pStyle w:val="1039"/>
        <w:ind w:firstLine="540"/>
        <w:jc w:val="both"/>
        <w:spacing w:before="240"/>
      </w:pPr>
      <w:r>
        <w:rPr>
          <w:sz w:val="24"/>
        </w:rPr>
        <w:t xml:space="preserve">6. Положения </w:t>
      </w:r>
      <w:hyperlink w:tooltip="6. Территория населенного пункта должна полностью входить в состав территории муниципального образования." w:anchor="P112" w:history="1">
        <w:r>
          <w:rPr>
            <w:color w:val="0000ff"/>
            <w:sz w:val="24"/>
          </w:rPr>
          <w:t xml:space="preserve">части 6 статьи 10</w:t>
        </w:r>
      </w:hyperlink>
      <w:r>
        <w:rPr>
          <w:sz w:val="24"/>
        </w:rPr>
        <w:t xml:space="preserve"> настоящего Федерального закона не распространяются на внутригородские муниципальные образования города федерального значения.</w:t>
      </w:r>
      <w:r/>
    </w:p>
    <w:p>
      <w:pPr>
        <w:pStyle w:val="1039"/>
        <w:ind w:firstLine="540"/>
        <w:jc w:val="both"/>
        <w:spacing w:before="240"/>
      </w:pPr>
      <w:r>
        <w:rPr>
          <w:sz w:val="24"/>
        </w:rPr>
        <w:t xml:space="preserve">7. Положения </w:t>
      </w:r>
      <w:hyperlink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anchor="P189" w:history="1">
        <w:r>
          <w:rPr>
            <w:color w:val="0000ff"/>
            <w:sz w:val="24"/>
          </w:rPr>
          <w:t xml:space="preserve">части 8 статьи 15</w:t>
        </w:r>
      </w:hyperlink>
      <w:r>
        <w:rPr>
          <w:sz w:val="24"/>
        </w:rPr>
        <w:t xml:space="preserve">, </w:t>
      </w:r>
      <w:hyperlink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anchor="P1085" w:history="1">
        <w:r>
          <w:rPr>
            <w:color w:val="0000ff"/>
            <w:sz w:val="24"/>
          </w:rPr>
          <w:t xml:space="preserve">частей 7</w:t>
        </w:r>
      </w:hyperlink>
      <w:r>
        <w:rPr>
          <w:sz w:val="24"/>
        </w:rPr>
        <w:t xml:space="preserve"> - </w:t>
      </w:r>
      <w:hyperlink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anchor="P1088" w:history="1">
        <w:r>
          <w:rPr>
            <w:color w:val="0000ff"/>
            <w:sz w:val="24"/>
          </w:rPr>
          <w:t xml:space="preserve">10 статьи 59</w:t>
        </w:r>
      </w:hyperlink>
      <w:r>
        <w:rPr>
          <w:sz w:val="24"/>
        </w:rPr>
        <w:t xml:space="preserve"> настоящего Федерального закона не распространяются на органы местного самоуправления внутриг</w:t>
      </w:r>
      <w:r>
        <w:rPr>
          <w:sz w:val="24"/>
        </w:rPr>
        <w:t xml:space="preserve">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r/>
    </w:p>
    <w:p>
      <w:pPr>
        <w:pStyle w:val="1039"/>
        <w:ind w:firstLine="540"/>
        <w:jc w:val="both"/>
        <w:spacing w:before="240"/>
      </w:pPr>
      <w:r>
        <w:rPr>
          <w:sz w:val="24"/>
        </w:rPr>
        <w:t xml:space="preserve">8. Установленное </w:t>
      </w:r>
      <w:hyperlink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anchor="P248" w:history="1">
        <w:r>
          <w:rPr>
            <w:color w:val="0000ff"/>
            <w:sz w:val="24"/>
          </w:rPr>
          <w:t xml:space="preserve">частью 4 статьи 19</w:t>
        </w:r>
      </w:hyperlink>
      <w:r>
        <w:rPr>
          <w:sz w:val="24"/>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w:t>
      </w:r>
      <w:r>
        <w:rPr>
          <w:sz w:val="24"/>
        </w:rPr>
        <w:t xml:space="preserve">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r/>
    </w:p>
    <w:p>
      <w:pPr>
        <w:pStyle w:val="1039"/>
        <w:ind w:firstLine="540"/>
        <w:jc w:val="both"/>
        <w:spacing w:before="240"/>
      </w:pPr>
      <w:r>
        <w:rPr>
          <w:sz w:val="24"/>
        </w:rPr>
        <w:t xml:space="preserve">9. Установленные </w:t>
      </w:r>
      <w:hyperlink w:tooltip="16. Глава муниципального образования не может исполнять полномочия председателя представительного органа муниципального образования." w:anchor="P260" w:history="1">
        <w:r>
          <w:rPr>
            <w:color w:val="0000ff"/>
            <w:sz w:val="24"/>
          </w:rPr>
          <w:t xml:space="preserve">частью 16 статьи 19</w:t>
        </w:r>
      </w:hyperlink>
      <w:r>
        <w:rPr>
          <w:sz w:val="24"/>
        </w:rPr>
        <w:t xml:space="preserve"> и </w:t>
      </w:r>
      <w:hyperlink w:tooltip="2. Глава муниципального образования не может одновременно исполнять полномочия депутата представительного органа муниципального образования." w:anchor="P434" w:history="1">
        <w:r>
          <w:rPr>
            <w:color w:val="0000ff"/>
            <w:sz w:val="24"/>
          </w:rPr>
          <w:t xml:space="preserve">частью 2 статьи 28</w:t>
        </w:r>
      </w:hyperlink>
      <w:r>
        <w:rPr>
          <w:sz w:val="24"/>
        </w:rPr>
        <w:t xml:space="preserve"> насто</w:t>
      </w:r>
      <w:r>
        <w:rPr>
          <w:sz w:val="24"/>
        </w:rPr>
        <w:t xml:space="preserve">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w:t>
      </w:r>
      <w:r>
        <w:rPr>
          <w:sz w:val="24"/>
        </w:rPr>
        <w:t xml:space="preserve">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r/>
    </w:p>
    <w:p>
      <w:pPr>
        <w:pStyle w:val="1039"/>
        <w:ind w:firstLine="540"/>
        <w:jc w:val="both"/>
        <w:spacing w:before="240"/>
      </w:pPr>
      <w:r>
        <w:rPr>
          <w:sz w:val="24"/>
        </w:rPr>
        <w:t xml:space="preserve">10. Численность депутатов представи</w:t>
      </w:r>
      <w:r>
        <w:rPr>
          <w:sz w:val="24"/>
        </w:rPr>
        <w:t xml:space="preserve">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r/>
    </w:p>
    <w:p>
      <w:pPr>
        <w:pStyle w:val="1039"/>
        <w:ind w:firstLine="540"/>
        <w:jc w:val="both"/>
        <w:spacing w:before="240"/>
      </w:pPr>
      <w:r>
        <w:rPr>
          <w:sz w:val="24"/>
        </w:rPr>
        <w:t xml:space="preserve">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r/>
    </w:p>
    <w:p>
      <w:pPr>
        <w:pStyle w:val="1039"/>
        <w:ind w:firstLine="540"/>
        <w:jc w:val="both"/>
        <w:spacing w:before="240"/>
      </w:pPr>
      <w:r>
        <w:rPr>
          <w:sz w:val="24"/>
        </w:rPr>
        <w:t xml:space="preserve">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w:t>
      </w:r>
      <w:r>
        <w:rPr>
          <w:sz w:val="24"/>
        </w:rPr>
        <w:t xml:space="preserve">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r/>
    </w:p>
    <w:p>
      <w:pPr>
        <w:pStyle w:val="1039"/>
        <w:ind w:firstLine="540"/>
        <w:jc w:val="both"/>
        <w:spacing w:before="240"/>
      </w:pPr>
      <w:r>
        <w:rPr>
          <w:sz w:val="24"/>
        </w:rPr>
        <w:t xml:space="preserve">13. Перечень полномочий органов местного самоуправления по решению вопросов непосредственного обеспечения жизнедеятельности населения, и</w:t>
      </w:r>
      <w:r>
        <w:rPr>
          <w:sz w:val="24"/>
        </w:rPr>
        <w:t xml:space="preserve">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r/>
    </w:p>
    <w:p>
      <w:pPr>
        <w:pStyle w:val="1039"/>
        <w:ind w:firstLine="540"/>
        <w:jc w:val="both"/>
        <w:spacing w:before="240"/>
      </w:pPr>
      <w:r>
        <w:rPr>
          <w:sz w:val="24"/>
        </w:rPr>
        <w:t xml:space="preserve">14. Установленные настоящим Федеральным законом, другими федеральными законами источники доходов местны</w:t>
      </w:r>
      <w:r>
        <w:rPr>
          <w:sz w:val="24"/>
        </w:rPr>
        <w:t xml:space="preserve">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r/>
    </w:p>
    <w:p>
      <w:pPr>
        <w:pStyle w:val="1039"/>
        <w:ind w:firstLine="540"/>
        <w:jc w:val="both"/>
        <w:spacing w:before="240"/>
      </w:pPr>
      <w:r>
        <w:rPr>
          <w:sz w:val="24"/>
        </w:rPr>
        <w:t xml:space="preserve">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w:t>
      </w:r>
      <w:r>
        <w:rPr>
          <w:sz w:val="24"/>
        </w:rPr>
        <w:t xml:space="preserve">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r/>
    </w:p>
    <w:p>
      <w:pPr>
        <w:pStyle w:val="1039"/>
        <w:ind w:firstLine="540"/>
        <w:jc w:val="both"/>
        <w:spacing w:before="240"/>
      </w:pPr>
      <w:r>
        <w:rPr>
          <w:sz w:val="24"/>
        </w:rPr>
        <w:t xml:space="preserve">16. Порядок обнародования муниципальных правовых актов внутригородского муниципального </w:t>
      </w:r>
      <w:r>
        <w:rPr>
          <w:sz w:val="24"/>
        </w:rPr>
        <w:t xml:space="preserve">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w:t>
      </w:r>
      <w:r>
        <w:rPr>
          <w:sz w:val="24"/>
        </w:rPr>
        <w:t xml:space="preserve">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p>
    <w:p>
      <w:pPr>
        <w:pStyle w:val="1039"/>
        <w:ind w:firstLine="540"/>
        <w:jc w:val="both"/>
        <w:spacing w:before="240"/>
      </w:pPr>
      <w:r>
        <w:rPr>
          <w:sz w:val="24"/>
        </w:rPr>
        <w:t xml:space="preserve">17. На территориях городов федерального значения организация благоустройства, утверждение правил благоустройства, отнесение </w:t>
      </w:r>
      <w:r>
        <w:rPr>
          <w:sz w:val="24"/>
        </w:rPr>
        <w:t xml:space="preserve">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w:t>
      </w:r>
      <w:r>
        <w:rPr>
          <w:sz w:val="24"/>
        </w:rPr>
        <w:t xml:space="preserve">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w:t>
      </w:r>
      <w:r>
        <w:rPr>
          <w:sz w:val="24"/>
        </w:rPr>
        <w:t xml:space="preserve">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r/>
    </w:p>
    <w:p>
      <w:pPr>
        <w:pStyle w:val="1039"/>
        <w:ind w:firstLine="540"/>
        <w:jc w:val="both"/>
        <w:spacing w:before="240"/>
      </w:pPr>
      <w:r>
        <w:rPr>
          <w:sz w:val="24"/>
        </w:rPr>
        <w:t xml:space="preserve">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w:t>
      </w:r>
      <w:r>
        <w:rPr>
          <w:sz w:val="24"/>
        </w:rPr>
        <w:t xml:space="preserve">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r/>
    </w:p>
    <w:p>
      <w:pPr>
        <w:pStyle w:val="1039"/>
        <w:ind w:firstLine="540"/>
        <w:jc w:val="both"/>
        <w:spacing w:before="240"/>
      </w:pPr>
      <w:r>
        <w:rPr>
          <w:sz w:val="24"/>
        </w:rPr>
        <w:t xml:space="preserve">19. Законам</w:t>
      </w:r>
      <w:r>
        <w:rPr>
          <w:sz w:val="24"/>
        </w:rPr>
        <w:t xml:space="preserve">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w:t>
      </w:r>
      <w:r>
        <w:rPr>
          <w:sz w:val="24"/>
        </w:rPr>
        <w:t xml:space="preserve">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r/>
    </w:p>
    <w:p>
      <w:pPr>
        <w:pStyle w:val="1039"/>
        <w:ind w:firstLine="540"/>
        <w:jc w:val="both"/>
        <w:spacing w:before="240"/>
      </w:pPr>
      <w:r>
        <w:rPr>
          <w:sz w:val="24"/>
        </w:rPr>
        <w:t xml:space="preserve">20. Состав муниципальн</w:t>
      </w:r>
      <w:r>
        <w:rPr>
          <w:sz w:val="24"/>
        </w:rPr>
        <w:t xml:space="preserve">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w:t>
      </w:r>
      <w:r>
        <w:rPr>
          <w:sz w:val="24"/>
        </w:rPr>
        <w:t xml:space="preserve">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r/>
    </w:p>
    <w:p>
      <w:pPr>
        <w:pStyle w:val="1039"/>
        <w:ind w:firstLine="540"/>
        <w:jc w:val="both"/>
        <w:spacing w:before="240"/>
      </w:pPr>
      <w:r>
        <w:rPr>
          <w:sz w:val="24"/>
        </w:rPr>
        <w:t xml:space="preserve">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r/>
    </w:p>
    <w:p>
      <w:pPr>
        <w:pStyle w:val="1039"/>
        <w:ind w:firstLine="540"/>
        <w:jc w:val="both"/>
        <w:spacing w:before="240"/>
      </w:pPr>
      <w:r>
        <w:rPr>
          <w:sz w:val="24"/>
        </w:rPr>
        <w:t xml:space="preserve">22. В городах федерального значения объем полномочий временно исполняющего полномочия главы муниципального образовани</w:t>
      </w:r>
      <w:r>
        <w:rPr>
          <w:sz w:val="24"/>
        </w:rPr>
        <w:t xml:space="preserve">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w:t>
      </w:r>
      <w:r>
        <w:rPr>
          <w:sz w:val="24"/>
        </w:rPr>
        <w:t xml:space="preserve">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r/>
    </w:p>
    <w:p>
      <w:pPr>
        <w:pStyle w:val="1039"/>
        <w:ind w:firstLine="540"/>
        <w:jc w:val="both"/>
        <w:spacing w:before="240"/>
      </w:pPr>
      <w:r>
        <w:rPr>
          <w:sz w:val="24"/>
        </w:rPr>
        <w:t xml:space="preserve">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r/>
    </w:p>
    <w:p>
      <w:pPr>
        <w:pStyle w:val="1039"/>
        <w:ind w:firstLine="540"/>
        <w:jc w:val="both"/>
        <w:spacing w:before="240"/>
      </w:pPr>
      <w:r>
        <w:rPr>
          <w:sz w:val="24"/>
        </w:rPr>
        <w:t xml:space="preserve">24. В случае, если в соответствии с уставом внутригородского муниципального образования города федер</w:t>
      </w:r>
      <w:r>
        <w:rPr>
          <w:sz w:val="24"/>
        </w:rPr>
        <w:t xml:space="preserve">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w:t>
      </w:r>
      <w:r>
        <w:rPr>
          <w:sz w:val="24"/>
        </w:rPr>
        <w:t xml:space="preserve">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w:t>
      </w:r>
      <w:r>
        <w:rPr>
          <w:sz w:val="24"/>
        </w:rPr>
        <w:t xml:space="preserve">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r/>
    </w:p>
    <w:p>
      <w:pPr>
        <w:pStyle w:val="1039"/>
        <w:ind w:firstLine="540"/>
        <w:jc w:val="both"/>
        <w:spacing w:before="240"/>
      </w:pPr>
      <w:r>
        <w:rPr>
          <w:sz w:val="24"/>
        </w:rPr>
        <w:t xml:space="preserve">25. В случае, если в соответствии с уставом внутригородского муниципального образования города федерального значения глава муни</w:t>
      </w:r>
      <w:r>
        <w:rPr>
          <w:sz w:val="24"/>
        </w:rPr>
        <w:t xml:space="preserve">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anchor="P414" w:history="1">
        <w:r>
          <w:rPr>
            <w:color w:val="0000ff"/>
            <w:sz w:val="24"/>
          </w:rPr>
          <w:t xml:space="preserve">частью 12 статьи 25</w:t>
        </w:r>
      </w:hyperlink>
      <w:r>
        <w:rPr>
          <w:sz w:val="24"/>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r/>
    </w:p>
    <w:p>
      <w:pPr>
        <w:pStyle w:val="1039"/>
        <w:ind w:firstLine="540"/>
        <w:jc w:val="both"/>
      </w:pPr>
      <w:r>
        <w:rPr>
          <w:sz w:val="24"/>
        </w:rPr>
      </w:r>
      <w:r/>
    </w:p>
    <w:p>
      <w:pPr>
        <w:pStyle w:val="1041"/>
        <w:ind w:firstLine="540"/>
        <w:jc w:val="both"/>
        <w:outlineLvl w:val="1"/>
      </w:pPr>
      <w:r>
        <w:rPr>
          <w:sz w:val="24"/>
        </w:rPr>
        <w:t xml:space="preserve">Статья 88. Особенности организации местного самоуправления на территориях административных центров (столиц) субъектов Российской Федерации</w:t>
      </w:r>
      <w:r/>
    </w:p>
    <w:p>
      <w:pPr>
        <w:pStyle w:val="1039"/>
        <w:ind w:firstLine="540"/>
        <w:jc w:val="both"/>
      </w:pPr>
      <w:r>
        <w:rPr>
          <w:sz w:val="24"/>
        </w:rPr>
      </w:r>
      <w:r/>
    </w:p>
    <w:p>
      <w:pPr>
        <w:pStyle w:val="1039"/>
        <w:ind w:firstLine="540"/>
        <w:jc w:val="both"/>
      </w:pPr>
      <w:r>
        <w:rPr>
          <w:sz w:val="24"/>
        </w:rPr>
        <w:t xml:space="preserve">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r/>
    </w:p>
    <w:p>
      <w:pPr>
        <w:pStyle w:val="1039"/>
        <w:ind w:firstLine="540"/>
        <w:jc w:val="both"/>
        <w:spacing w:before="240"/>
      </w:pPr>
      <w:r>
        <w:rPr>
          <w:sz w:val="24"/>
        </w:rPr>
        <w:t xml:space="preserve">2. Глава муниципального образования, в состав территории которого в</w:t>
      </w:r>
      <w:r>
        <w:rPr>
          <w:sz w:val="24"/>
        </w:rPr>
        <w:t xml:space="preserve">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r/>
    </w:p>
    <w:p>
      <w:pPr>
        <w:pStyle w:val="1039"/>
        <w:ind w:firstLine="540"/>
        <w:jc w:val="both"/>
      </w:pPr>
      <w:r>
        <w:rPr>
          <w:sz w:val="24"/>
        </w:rPr>
      </w:r>
      <w:r/>
    </w:p>
    <w:p>
      <w:pPr>
        <w:pStyle w:val="1041"/>
        <w:ind w:firstLine="540"/>
        <w:jc w:val="both"/>
        <w:outlineLvl w:val="1"/>
      </w:pPr>
      <w:r>
        <w:rPr>
          <w:sz w:val="24"/>
        </w:rPr>
        <w:t xml:space="preserve">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r/>
    </w:p>
    <w:p>
      <w:pPr>
        <w:pStyle w:val="1039"/>
        <w:ind w:firstLine="540"/>
        <w:jc w:val="both"/>
      </w:pPr>
      <w:r>
        <w:rPr>
          <w:sz w:val="24"/>
        </w:rPr>
      </w:r>
      <w:r/>
    </w:p>
    <w:p>
      <w:pPr>
        <w:pStyle w:val="1039"/>
        <w:ind w:firstLine="540"/>
        <w:jc w:val="both"/>
      </w:pPr>
      <w:r>
        <w:rPr>
          <w:sz w:val="24"/>
        </w:rP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tooltip="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anchor="P103" w:history="1">
        <w:r>
          <w:rPr>
            <w:color w:val="0000ff"/>
            <w:sz w:val="24"/>
          </w:rPr>
          <w:t xml:space="preserve">частью 7 статьи 9</w:t>
        </w:r>
      </w:hyperlink>
      <w:r>
        <w:rPr>
          <w:sz w:val="24"/>
        </w:rPr>
        <w:t xml:space="preserve"> настоящего Федерального закона.</w:t>
      </w:r>
      <w:r/>
    </w:p>
    <w:p>
      <w:pPr>
        <w:pStyle w:val="1039"/>
        <w:ind w:firstLine="540"/>
        <w:jc w:val="both"/>
        <w:spacing w:before="240"/>
      </w:pPr>
      <w:r>
        <w:rPr>
          <w:sz w:val="24"/>
        </w:rPr>
        <w:t xml:space="preserve">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w:t>
      </w:r>
      <w:r>
        <w:rPr>
          <w:sz w:val="24"/>
        </w:rPr>
        <w:t xml:space="preserve">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r/>
    </w:p>
    <w:p>
      <w:pPr>
        <w:pStyle w:val="1039"/>
        <w:ind w:firstLine="540"/>
        <w:jc w:val="both"/>
        <w:spacing w:before="240"/>
      </w:pPr>
      <w:r>
        <w:rPr>
          <w:sz w:val="24"/>
        </w:rPr>
        <w:t xml:space="preserve">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w:t>
      </w:r>
      <w:r>
        <w:rPr>
          <w:sz w:val="24"/>
        </w:rPr>
        <w:t xml:space="preserve">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r/>
    </w:p>
    <w:p>
      <w:pPr>
        <w:pStyle w:val="1039"/>
        <w:ind w:firstLine="540"/>
        <w:jc w:val="both"/>
        <w:spacing w:before="240"/>
      </w:pPr>
      <w:r>
        <w:rPr>
          <w:sz w:val="24"/>
        </w:rPr>
        <w:t xml:space="preserve">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w:t>
      </w:r>
      <w:r>
        <w:rPr>
          <w:sz w:val="24"/>
        </w:rPr>
        <w:t xml:space="preserve">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r/>
    </w:p>
    <w:p>
      <w:pPr>
        <w:pStyle w:val="1039"/>
        <w:ind w:firstLine="540"/>
        <w:jc w:val="both"/>
        <w:spacing w:before="240"/>
      </w:pPr>
      <w:r>
        <w:rPr>
          <w:sz w:val="24"/>
        </w:rPr>
        <w:t xml:space="preserve">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w:t>
      </w:r>
      <w:r>
        <w:rPr>
          <w:sz w:val="24"/>
        </w:rPr>
        <w:t xml:space="preserve">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r/>
    </w:p>
    <w:p>
      <w:pPr>
        <w:pStyle w:val="1039"/>
        <w:ind w:firstLine="540"/>
        <w:jc w:val="both"/>
        <w:spacing w:before="240"/>
      </w:pPr>
      <w:r>
        <w:rPr>
          <w:sz w:val="24"/>
        </w:rPr>
        <w:t xml:space="preserve">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r/>
    </w:p>
    <w:p>
      <w:pPr>
        <w:pStyle w:val="1039"/>
        <w:ind w:firstLine="540"/>
        <w:jc w:val="both"/>
        <w:spacing w:before="240"/>
      </w:pPr>
      <w:r>
        <w:rPr>
          <w:sz w:val="24"/>
        </w:rPr>
        <w:t xml:space="preserve">7. Положения </w:t>
      </w:r>
      <w:hyperlink w:tooltip="7. Территория муниципального образования не может входить в состав территории другого муниципального образования." w:anchor="P113" w:history="1">
        <w:r>
          <w:rPr>
            <w:color w:val="0000ff"/>
            <w:sz w:val="24"/>
          </w:rPr>
          <w:t xml:space="preserve">части 7 статьи 10</w:t>
        </w:r>
      </w:hyperlink>
      <w:r>
        <w:rPr>
          <w:sz w:val="24"/>
        </w:rPr>
        <w:t xml:space="preserve"> настоящего Федерального закона к сельским поселениям и городским поселениям не применяются.</w:t>
      </w:r>
      <w:r/>
    </w:p>
    <w:p>
      <w:pPr>
        <w:pStyle w:val="1039"/>
        <w:ind w:firstLine="540"/>
        <w:jc w:val="both"/>
        <w:spacing w:before="240"/>
      </w:pPr>
      <w:r>
        <w:rPr>
          <w:sz w:val="24"/>
        </w:rPr>
        <w:t xml:space="preserve">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r/>
    </w:p>
    <w:p>
      <w:pPr>
        <w:pStyle w:val="1039"/>
        <w:ind w:firstLine="540"/>
        <w:jc w:val="both"/>
        <w:spacing w:before="240"/>
      </w:pPr>
      <w:r/>
      <w:bookmarkStart w:id="1338" w:name="P1338"/>
      <w:r/>
      <w:bookmarkEnd w:id="1338"/>
      <w:r>
        <w:rPr>
          <w:sz w:val="24"/>
        </w:rPr>
        <w:t xml:space="preserve">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w:t>
      </w:r>
      <w:r>
        <w:rPr>
          <w:sz w:val="24"/>
        </w:rPr>
        <w:t xml:space="preserve">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r/>
    </w:p>
    <w:p>
      <w:pPr>
        <w:pStyle w:val="1039"/>
        <w:ind w:firstLine="540"/>
        <w:jc w:val="both"/>
        <w:spacing w:before="240"/>
      </w:pPr>
      <w:r>
        <w:rPr>
          <w:sz w:val="24"/>
        </w:rPr>
        <w:t xml:space="preserve">10. Представительный орган муниципального района в соответствии с законом субъекта Российской Федерации и уставом муниципального района:</w:t>
      </w:r>
      <w:r/>
    </w:p>
    <w:p>
      <w:pPr>
        <w:pStyle w:val="1039"/>
        <w:ind w:firstLine="540"/>
        <w:jc w:val="both"/>
        <w:spacing w:before="240"/>
      </w:pPr>
      <w:r/>
      <w:bookmarkStart w:id="1340" w:name="P1340"/>
      <w:r/>
      <w:bookmarkEnd w:id="1340"/>
      <w:r>
        <w:rPr>
          <w:sz w:val="24"/>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w:t>
      </w:r>
      <w:r>
        <w:rPr>
          <w:sz w:val="24"/>
        </w:rPr>
        <w:t xml:space="preserve">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w:t>
      </w:r>
      <w:r>
        <w:rPr>
          <w:sz w:val="24"/>
        </w:rPr>
        <w:t xml:space="preserve">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w:t>
      </w:r>
      <w:r>
        <w:rPr>
          <w:sz w:val="24"/>
        </w:rPr>
        <w:t xml:space="preserve">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w:t>
      </w:r>
      <w:r>
        <w:rPr>
          <w:sz w:val="24"/>
        </w:rPr>
        <w:t xml:space="preserve">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w:t>
      </w:r>
      <w:r>
        <w:rPr>
          <w:sz w:val="24"/>
        </w:rPr>
        <w:t xml:space="preserve">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r/>
    </w:p>
    <w:p>
      <w:pPr>
        <w:pStyle w:val="1039"/>
        <w:ind w:firstLine="540"/>
        <w:jc w:val="both"/>
        <w:spacing w:before="240"/>
      </w:pPr>
      <w:r>
        <w:rPr>
          <w:sz w:val="24"/>
        </w:rPr>
        <w:t xml:space="preserve">2) может избираться на муниципальны</w:t>
      </w:r>
      <w:r>
        <w:rPr>
          <w:sz w:val="24"/>
        </w:rPr>
        <w:t xml:space="preserve">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r/>
    </w:p>
    <w:p>
      <w:pPr>
        <w:pStyle w:val="1039"/>
        <w:ind w:firstLine="540"/>
        <w:jc w:val="both"/>
        <w:spacing w:before="240"/>
      </w:pPr>
      <w:r>
        <w:rPr>
          <w:sz w:val="24"/>
        </w:rPr>
        <w:t xml:space="preserve">11. В случае принятия закона субъ</w:t>
      </w:r>
      <w:r>
        <w:rPr>
          <w:sz w:val="24"/>
        </w:rPr>
        <w:t xml:space="preserve">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w:t>
      </w:r>
      <w:r>
        <w:rPr>
          <w:sz w:val="24"/>
        </w:rPr>
        <w:t xml:space="preserve">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84"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history="1">
        <w:r>
          <w:rPr>
            <w:color w:val="0000ff"/>
            <w:sz w:val="24"/>
          </w:rPr>
          <w:t xml:space="preserve">законом</w:t>
        </w:r>
      </w:hyperlink>
      <w:r>
        <w:rPr>
          <w:sz w:val="24"/>
        </w:rP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w:t>
      </w:r>
      <w:r>
        <w:rPr>
          <w:sz w:val="24"/>
        </w:rPr>
        <w:t xml:space="preserve">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r/>
    </w:p>
    <w:p>
      <w:pPr>
        <w:pStyle w:val="1039"/>
        <w:ind w:firstLine="540"/>
        <w:jc w:val="both"/>
        <w:spacing w:before="240"/>
      </w:pPr>
      <w:r>
        <w:rPr>
          <w:sz w:val="24"/>
        </w:rPr>
        <w:t xml:space="preserve">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w:t>
      </w:r>
      <w:r>
        <w:rPr>
          <w:sz w:val="24"/>
        </w:rPr>
        <w:t xml:space="preserve">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r/>
    </w:p>
    <w:p>
      <w:pPr>
        <w:pStyle w:val="1039"/>
        <w:ind w:firstLine="540"/>
        <w:jc w:val="both"/>
        <w:spacing w:before="240"/>
      </w:pPr>
      <w:r>
        <w:rPr>
          <w:sz w:val="24"/>
        </w:rPr>
        <w:t xml:space="preserve">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r/>
    </w:p>
    <w:p>
      <w:pPr>
        <w:pStyle w:val="1039"/>
        <w:ind w:firstLine="540"/>
        <w:jc w:val="both"/>
        <w:spacing w:before="240"/>
      </w:pPr>
      <w:r>
        <w:rPr>
          <w:sz w:val="24"/>
        </w:rPr>
        <w:t xml:space="preserve">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r/>
    </w:p>
    <w:p>
      <w:pPr>
        <w:pStyle w:val="1039"/>
        <w:ind w:firstLine="540"/>
        <w:jc w:val="both"/>
        <w:spacing w:before="240"/>
      </w:pPr>
      <w:r>
        <w:rPr>
          <w:sz w:val="24"/>
        </w:rPr>
        <w:t xml:space="preserve">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r/>
    </w:p>
    <w:p>
      <w:pPr>
        <w:pStyle w:val="1039"/>
        <w:ind w:firstLine="540"/>
        <w:jc w:val="both"/>
        <w:spacing w:before="240"/>
      </w:pPr>
      <w:r>
        <w:rPr>
          <w:sz w:val="24"/>
        </w:rPr>
        <w:t xml:space="preserve">16. В случае, предусмотренном </w:t>
      </w:r>
      <w:hyperlink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anchor="P1338" w:history="1">
        <w:r>
          <w:rPr>
            <w:color w:val="0000ff"/>
            <w:sz w:val="24"/>
          </w:rPr>
          <w:t xml:space="preserve">частью 9</w:t>
        </w:r>
      </w:hyperlink>
      <w:r>
        <w:rPr>
          <w:sz w:val="24"/>
        </w:rPr>
        <w:t xml:space="preserve"> настоящей статьи, при проведении конкурса по отбору кандидатур на должность главы муниципального района одна четвертая членов конку</w:t>
      </w:r>
      <w:r>
        <w:rPr>
          <w:sz w:val="24"/>
        </w:rPr>
        <w:t xml:space="preserve">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r/>
    </w:p>
    <w:p>
      <w:pPr>
        <w:pStyle w:val="1039"/>
        <w:ind w:firstLine="540"/>
        <w:jc w:val="both"/>
        <w:spacing w:before="240"/>
      </w:pPr>
      <w:r>
        <w:rPr>
          <w:sz w:val="24"/>
        </w:rPr>
        <w:t xml:space="preserve">17. Действие положений </w:t>
      </w:r>
      <w:hyperlink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anchor="P189" w:history="1">
        <w:r>
          <w:rPr>
            <w:color w:val="0000ff"/>
            <w:sz w:val="24"/>
          </w:rPr>
          <w:t xml:space="preserve">части 8 статьи 15</w:t>
        </w:r>
      </w:hyperlink>
      <w:r>
        <w:rPr>
          <w:sz w:val="24"/>
        </w:rPr>
        <w:t xml:space="preserve"> и </w:t>
      </w:r>
      <w:hyperlink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anchor="P1085" w:history="1">
        <w:r>
          <w:rPr>
            <w:color w:val="0000ff"/>
            <w:sz w:val="24"/>
          </w:rPr>
          <w:t xml:space="preserve">частей 7</w:t>
        </w:r>
      </w:hyperlink>
      <w:r>
        <w:rPr>
          <w:sz w:val="24"/>
        </w:rPr>
        <w:t xml:space="preserve"> - </w:t>
      </w:r>
      <w:hyperlink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anchor="P1088" w:history="1">
        <w:r>
          <w:rPr>
            <w:color w:val="0000ff"/>
            <w:sz w:val="24"/>
          </w:rPr>
          <w:t xml:space="preserve">10 статьи 59</w:t>
        </w:r>
      </w:hyperlink>
      <w:r>
        <w:rPr>
          <w:sz w:val="24"/>
        </w:rPr>
        <w:t xml:space="preserve"> настоящего Федерального закона не распр</w:t>
      </w:r>
      <w:r>
        <w:rPr>
          <w:sz w:val="24"/>
        </w:rPr>
        <w:t xml:space="preserve">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r/>
    </w:p>
    <w:p>
      <w:pPr>
        <w:pStyle w:val="1039"/>
        <w:ind w:firstLine="540"/>
        <w:jc w:val="both"/>
        <w:spacing w:before="240"/>
      </w:pPr>
      <w:r>
        <w:rPr>
          <w:sz w:val="24"/>
        </w:rPr>
        <w:t xml:space="preserve">18. Установленное </w:t>
      </w:r>
      <w:hyperlink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anchor="P248" w:history="1">
        <w:r>
          <w:rPr>
            <w:color w:val="0000ff"/>
            <w:sz w:val="24"/>
          </w:rPr>
          <w:t xml:space="preserve">частью 4 статьи 19</w:t>
        </w:r>
      </w:hyperlink>
      <w:r>
        <w:rPr>
          <w:sz w:val="24"/>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w:t>
      </w:r>
      <w:r>
        <w:rPr>
          <w:sz w:val="24"/>
        </w:rPr>
        <w:t xml:space="preserve">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r/>
    </w:p>
    <w:p>
      <w:pPr>
        <w:pStyle w:val="1039"/>
        <w:ind w:firstLine="540"/>
        <w:jc w:val="both"/>
        <w:spacing w:before="240"/>
      </w:pPr>
      <w:r>
        <w:rPr>
          <w:sz w:val="24"/>
        </w:rPr>
        <w:t xml:space="preserve">19. Установленные </w:t>
      </w:r>
      <w:hyperlink w:tooltip="16. Глава муниципального образования не может исполнять полномочия председателя представительного органа муниципального образования." w:anchor="P260" w:history="1">
        <w:r>
          <w:rPr>
            <w:color w:val="0000ff"/>
            <w:sz w:val="24"/>
          </w:rPr>
          <w:t xml:space="preserve">частью 16 статьи 19</w:t>
        </w:r>
      </w:hyperlink>
      <w:r>
        <w:rPr>
          <w:sz w:val="24"/>
        </w:rPr>
        <w:t xml:space="preserve"> и </w:t>
      </w:r>
      <w:hyperlink w:tooltip="2. Глава муниципального образования не может одновременно исполнять полномочия депутата представительного органа муниципального образования." w:anchor="P434" w:history="1">
        <w:r>
          <w:rPr>
            <w:color w:val="0000ff"/>
            <w:sz w:val="24"/>
          </w:rPr>
          <w:t xml:space="preserve">частью 2 статьи 28</w:t>
        </w:r>
      </w:hyperlink>
      <w:r>
        <w:rPr>
          <w:sz w:val="24"/>
        </w:rP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w:t>
      </w:r>
      <w:r>
        <w:rPr>
          <w:sz w:val="24"/>
        </w:rPr>
        <w:t xml:space="preserve">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r/>
    </w:p>
    <w:p>
      <w:pPr>
        <w:pStyle w:val="1039"/>
        <w:ind w:firstLine="540"/>
        <w:jc w:val="both"/>
        <w:spacing w:before="240"/>
      </w:pPr>
      <w:r>
        <w:rPr>
          <w:sz w:val="24"/>
        </w:rPr>
        <w:t xml:space="preserve">20. В случае, предусмотренном </w:t>
      </w:r>
      <w:hyperlink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anchor="P1338" w:history="1">
        <w:r>
          <w:rPr>
            <w:color w:val="0000ff"/>
            <w:sz w:val="24"/>
          </w:rPr>
          <w:t xml:space="preserve">частью 9</w:t>
        </w:r>
      </w:hyperlink>
      <w:r>
        <w:rPr>
          <w:sz w:val="24"/>
        </w:rP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w:t>
      </w:r>
      <w:r>
        <w:rPr>
          <w:sz w:val="24"/>
        </w:rPr>
        <w:t xml:space="preserve">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r/>
    </w:p>
    <w:p>
      <w:pPr>
        <w:pStyle w:val="1039"/>
        <w:ind w:firstLine="540"/>
        <w:jc w:val="both"/>
        <w:spacing w:before="240"/>
      </w:pPr>
      <w:r>
        <w:rPr>
          <w:sz w:val="24"/>
        </w:rPr>
        <w:t xml:space="preserve">21. П</w:t>
      </w:r>
      <w:r>
        <w:rPr>
          <w:sz w:val="24"/>
        </w:rPr>
        <w:t xml:space="preserve">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r/>
    </w:p>
    <w:p>
      <w:pPr>
        <w:pStyle w:val="1039"/>
        <w:ind w:firstLine="540"/>
        <w:jc w:val="both"/>
        <w:spacing w:before="240"/>
      </w:pPr>
      <w:r>
        <w:rPr>
          <w:sz w:val="24"/>
        </w:rPr>
        <w:t xml:space="preserve">22. В случае, предусмотренном </w:t>
      </w:r>
      <w:hyperlink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anchor="P1338" w:history="1">
        <w:r>
          <w:rPr>
            <w:color w:val="0000ff"/>
            <w:sz w:val="24"/>
          </w:rPr>
          <w:t xml:space="preserve">частью 9</w:t>
        </w:r>
      </w:hyperlink>
      <w:r>
        <w:rPr>
          <w:sz w:val="24"/>
        </w:rP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w:t>
      </w:r>
      <w:r>
        <w:rPr>
          <w:sz w:val="24"/>
        </w:rPr>
        <w:t xml:space="preserve">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039"/>
              <w:jc w:val="both"/>
            </w:pPr>
            <w:r>
              <w:rPr>
                <w:color w:val="392c69"/>
                <w:sz w:val="24"/>
              </w:rPr>
              <w:t xml:space="preserve">КонсультантПлюс: примечание.</w:t>
            </w:r>
            <w:r/>
          </w:p>
          <w:p>
            <w:pPr>
              <w:pStyle w:val="1039"/>
              <w:jc w:val="both"/>
            </w:pPr>
            <w:r>
              <w:rPr>
                <w:color w:val="392c69"/>
                <w:sz w:val="24"/>
              </w:rPr>
              <w:t xml:space="preserve">Ч. 23 ст. 89 </w:t>
            </w:r>
            <w:hyperlink w:tooltip="2. Статьи 32, 37, 39 и часть 23 статьи 89 настоящего Федерального закона вступают в силу с 1 января 2027 года." w:anchor="P1656" w:history="1">
              <w:r>
                <w:rPr>
                  <w:color w:val="0000ff"/>
                  <w:sz w:val="24"/>
                </w:rPr>
                <w:t xml:space="preserve">вступает</w:t>
              </w:r>
            </w:hyperlink>
            <w:r>
              <w:rPr>
                <w:color w:val="392c69"/>
                <w:sz w:val="24"/>
              </w:rPr>
              <w:t xml:space="preserve"> в силу с 01.01.2027.</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039"/>
        <w:ind w:firstLine="540"/>
        <w:jc w:val="both"/>
        <w:spacing w:before="300"/>
        <w:rPr>
          <w:highlight w:val="yellow"/>
        </w:rPr>
      </w:pPr>
      <w:r>
        <w:rPr>
          <w:highlight w:val="yellow"/>
        </w:rPr>
      </w:r>
      <w:bookmarkStart w:id="1356" w:name="P1356"/>
      <w:r>
        <w:rPr>
          <w:highlight w:val="yellow"/>
        </w:rPr>
      </w:r>
      <w:bookmarkEnd w:id="1356"/>
      <w:r>
        <w:rPr>
          <w:sz w:val="24"/>
          <w:highlight w:val="yellow"/>
        </w:rPr>
        <w:t xml:space="preserve">23. Полномочия, предусмотренные </w:t>
      </w:r>
      <w:hyperlink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 w:anchor="P498" w:history="1">
        <w:r>
          <w:rPr>
            <w:color w:val="0000ff"/>
            <w:sz w:val="24"/>
            <w:highlight w:val="yellow"/>
          </w:rPr>
          <w:t xml:space="preserve">частями 1</w:t>
        </w:r>
      </w:hyperlink>
      <w:r>
        <w:rPr>
          <w:sz w:val="24"/>
          <w:highlight w:val="yellow"/>
        </w:rPr>
        <w:t xml:space="preserve"> - </w:t>
      </w:r>
      <w:hyperlink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anchor="P554" w:history="1">
        <w:r>
          <w:rPr>
            <w:color w:val="0000ff"/>
            <w:sz w:val="24"/>
            <w:highlight w:val="yellow"/>
          </w:rPr>
          <w:t xml:space="preserve">3 статьи 32</w:t>
        </w:r>
      </w:hyperlink>
      <w:r>
        <w:rPr>
          <w:sz w:val="24"/>
          <w:highlight w:val="yellow"/>
        </w:rPr>
        <w:t xml:space="preserve"> настоящего Федерального закона, осуществляются в соответствии с </w:t>
      </w:r>
      <w:r>
        <w:rPr>
          <w:sz w:val="24"/>
          <w:highlight w:val="yellow"/>
        </w:rPr>
        <w:t xml:space="preserve">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anchor="P574" w:history="1">
        <w:r>
          <w:rPr>
            <w:color w:val="0000ff"/>
            <w:sz w:val="24"/>
            <w:highlight w:val="yellow"/>
          </w:rPr>
          <w:t xml:space="preserve">частями 5</w:t>
        </w:r>
      </w:hyperlink>
      <w:r>
        <w:rPr>
          <w:sz w:val="24"/>
          <w:highlight w:val="yellow"/>
        </w:rPr>
        <w:t xml:space="preserve"> - </w:t>
      </w:r>
      <w:hyperlink w:tooltip="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частью 5 настоящей статьи." w:anchor="P585" w:history="1">
        <w:r>
          <w:rPr>
            <w:color w:val="0000ff"/>
            <w:sz w:val="24"/>
            <w:highlight w:val="yellow"/>
          </w:rPr>
          <w:t xml:space="preserve">16 статьи 32</w:t>
        </w:r>
      </w:hyperlink>
      <w:r>
        <w:rPr>
          <w:sz w:val="24"/>
          <w:highlight w:val="yellow"/>
        </w:rPr>
        <w:t xml:space="preserve"> настоящего Федерального закона.</w:t>
      </w:r>
      <w:r>
        <w:rPr>
          <w:highlight w:val="yellow"/>
        </w:rPr>
      </w:r>
    </w:p>
    <w:p>
      <w:pPr>
        <w:pStyle w:val="1039"/>
        <w:ind w:firstLine="540"/>
        <w:jc w:val="both"/>
        <w:spacing w:before="240"/>
      </w:pPr>
      <w:r>
        <w:rPr>
          <w:sz w:val="24"/>
        </w:rPr>
        <w:t xml:space="preserve">24. Полномочия органов местного самоуправления по п</w:t>
      </w:r>
      <w:r>
        <w:rPr>
          <w:sz w:val="24"/>
        </w:rPr>
        <w:t xml:space="preserve">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w:t>
      </w:r>
      <w:r>
        <w:rPr>
          <w:sz w:val="24"/>
        </w:rPr>
        <w:t xml:space="preserve">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85" w:tooltip="&quot;Бюджетный кодекс Российской Федерации&quot; от 31.07.1998 N 145-ФЗ (ред. от 26.12.2024) (с изм. и доп., вступ. в силу с 01.01.2025) {КонсультантПлюс}" w:history="1">
        <w:r>
          <w:rPr>
            <w:color w:val="0000ff"/>
            <w:sz w:val="24"/>
          </w:rPr>
          <w:t xml:space="preserve">кодексом</w:t>
        </w:r>
      </w:hyperlink>
      <w:r>
        <w:rPr>
          <w:sz w:val="24"/>
        </w:rP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w:t>
      </w:r>
      <w:r>
        <w:rPr>
          <w:sz w:val="24"/>
        </w:rPr>
        <w:t xml:space="preserve">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r/>
    </w:p>
    <w:p>
      <w:pPr>
        <w:pStyle w:val="1039"/>
        <w:ind w:firstLine="540"/>
        <w:jc w:val="both"/>
        <w:spacing w:before="240"/>
      </w:pPr>
      <w:r>
        <w:rPr>
          <w:sz w:val="24"/>
        </w:rPr>
        <w:t xml:space="preserve">25. Отде</w:t>
      </w:r>
      <w:r>
        <w:rPr>
          <w:sz w:val="24"/>
        </w:rPr>
        <w:t xml:space="preserve">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r/>
    </w:p>
    <w:p>
      <w:pPr>
        <w:pStyle w:val="1039"/>
        <w:ind w:firstLine="540"/>
        <w:jc w:val="both"/>
        <w:spacing w:before="240"/>
      </w:pPr>
      <w:r>
        <w:rPr>
          <w:sz w:val="24"/>
        </w:rPr>
        <w:t xml:space="preserve">26. В случае, если в соответствии с уставом сельского поселения глава муниципального образования исполняет полномочия председателя представитель</w:t>
      </w:r>
      <w:r>
        <w:rPr>
          <w:sz w:val="24"/>
        </w:rPr>
        <w:t xml:space="preserve">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w:t>
      </w:r>
      <w:r>
        <w:rPr>
          <w:sz w:val="24"/>
        </w:rPr>
        <w:t xml:space="preserve">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r/>
    </w:p>
    <w:p>
      <w:pPr>
        <w:pStyle w:val="1039"/>
        <w:ind w:firstLine="540"/>
        <w:jc w:val="both"/>
        <w:spacing w:before="240"/>
      </w:pPr>
      <w:r>
        <w:rPr>
          <w:sz w:val="24"/>
        </w:rPr>
        <w:t xml:space="preserve">27. В случае, если в соответствии с уставом сельского поселения глава муни</w:t>
      </w:r>
      <w:r>
        <w:rPr>
          <w:sz w:val="24"/>
        </w:rPr>
        <w:t xml:space="preserve">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 w:anchor="P414" w:history="1">
        <w:r>
          <w:rPr>
            <w:color w:val="0000ff"/>
            <w:sz w:val="24"/>
          </w:rPr>
          <w:t xml:space="preserve">частью 12 статьи 25</w:t>
        </w:r>
      </w:hyperlink>
      <w:r>
        <w:rPr>
          <w:sz w:val="24"/>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r/>
    </w:p>
    <w:p>
      <w:pPr>
        <w:pStyle w:val="1039"/>
        <w:ind w:firstLine="540"/>
        <w:jc w:val="both"/>
        <w:spacing w:before="240"/>
      </w:pPr>
      <w:r>
        <w:rPr>
          <w:sz w:val="24"/>
        </w:rPr>
        <w:t xml:space="preserve">28. В случае досрочного прекращения полномочий представительного органа муниципального района, сформированного в соответствии с </w:t>
      </w:r>
      <w:hyperlink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 w:anchor="P1340" w:history="1">
        <w:r>
          <w:rPr>
            <w:color w:val="0000ff"/>
            <w:sz w:val="24"/>
          </w:rPr>
          <w:t xml:space="preserve">пунктом 1 части 10</w:t>
        </w:r>
      </w:hyperlink>
      <w:r>
        <w:rPr>
          <w:sz w:val="24"/>
        </w:rP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r/>
    </w:p>
    <w:p>
      <w:pPr>
        <w:pStyle w:val="1039"/>
        <w:ind w:firstLine="540"/>
        <w:jc w:val="both"/>
        <w:spacing w:before="240"/>
      </w:pPr>
      <w:r>
        <w:rPr>
          <w:sz w:val="24"/>
        </w:rPr>
        <w:t xml:space="preserve">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r/>
    </w:p>
    <w:p>
      <w:pPr>
        <w:pStyle w:val="1039"/>
        <w:ind w:firstLine="540"/>
        <w:jc w:val="both"/>
        <w:spacing w:before="240"/>
      </w:pPr>
      <w:r>
        <w:rPr>
          <w:sz w:val="24"/>
        </w:rPr>
        <w:t xml:space="preserve">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r/>
    </w:p>
    <w:p>
      <w:pPr>
        <w:pStyle w:val="1039"/>
        <w:ind w:firstLine="540"/>
        <w:jc w:val="both"/>
      </w:pPr>
      <w:r>
        <w:rPr>
          <w:sz w:val="24"/>
        </w:rPr>
      </w:r>
      <w:r/>
    </w:p>
    <w:p>
      <w:pPr>
        <w:pStyle w:val="1041"/>
        <w:ind w:firstLine="540"/>
        <w:jc w:val="both"/>
        <w:outlineLvl w:val="0"/>
      </w:pPr>
      <w:r>
        <w:rPr>
          <w:sz w:val="24"/>
        </w:rPr>
        <w:t xml:space="preserve">Глава 11. Особенности осуществления полномочий органами местного самоуправления на отдельных территориях</w:t>
      </w:r>
      <w:r/>
    </w:p>
    <w:p>
      <w:pPr>
        <w:pStyle w:val="1039"/>
        <w:ind w:firstLine="540"/>
        <w:jc w:val="both"/>
      </w:pPr>
      <w:r>
        <w:rPr>
          <w:sz w:val="24"/>
        </w:rPr>
      </w:r>
      <w:r/>
    </w:p>
    <w:p>
      <w:pPr>
        <w:pStyle w:val="1041"/>
        <w:ind w:firstLine="540"/>
        <w:jc w:val="both"/>
        <w:outlineLvl w:val="1"/>
      </w:pPr>
      <w:r>
        <w:rPr>
          <w:sz w:val="24"/>
        </w:rPr>
        <w:t xml:space="preserve">Статья 90. Особенности организации и осуществления северного завоза в муниципальных образованиях</w:t>
      </w:r>
      <w:r/>
    </w:p>
    <w:p>
      <w:pPr>
        <w:pStyle w:val="1039"/>
        <w:ind w:firstLine="540"/>
        <w:jc w:val="both"/>
      </w:pPr>
      <w:r>
        <w:rPr>
          <w:sz w:val="24"/>
        </w:rPr>
      </w:r>
      <w:r/>
    </w:p>
    <w:p>
      <w:pPr>
        <w:pStyle w:val="1039"/>
        <w:ind w:firstLine="540"/>
        <w:jc w:val="both"/>
      </w:pPr>
      <w:r>
        <w:rPr>
          <w:sz w:val="24"/>
        </w:rP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86" w:tooltip="Федеральный закон от 04.08.2023 N 411-ФЗ &quot;О северном завозе&quot; {КонсультантПлюс}" w:history="1">
        <w:r>
          <w:rPr>
            <w:color w:val="0000ff"/>
            <w:sz w:val="24"/>
          </w:rPr>
          <w:t xml:space="preserve">законом</w:t>
        </w:r>
      </w:hyperlink>
      <w:r>
        <w:rPr>
          <w:sz w:val="24"/>
        </w:rPr>
        <w:t xml:space="preserve"> от 4 августа 2023 года N 411-ФЗ "О северном завозе".</w:t>
      </w:r>
      <w:r/>
    </w:p>
    <w:p>
      <w:pPr>
        <w:pStyle w:val="1039"/>
        <w:ind w:firstLine="540"/>
        <w:jc w:val="both"/>
        <w:spacing w:before="240"/>
      </w:pPr>
      <w:r/>
      <w:bookmarkStart w:id="1370" w:name="P1370"/>
      <w:r/>
      <w:bookmarkEnd w:id="1370"/>
      <w:r>
        <w:rPr>
          <w:sz w:val="24"/>
        </w:rPr>
        <w:t xml:space="preserve">2. Исполнительные органы субъектов Российской Федерации определяют поставщиков (исполнителей) товаров, услуг, необходимых д</w:t>
      </w:r>
      <w:r>
        <w:rPr>
          <w:sz w:val="24"/>
        </w:rPr>
        <w:t xml:space="preserve">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w:t>
      </w:r>
      <w:r>
        <w:rPr>
          <w:sz w:val="24"/>
        </w:rPr>
        <w:t xml:space="preserve">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r/>
    </w:p>
    <w:p>
      <w:pPr>
        <w:pStyle w:val="1039"/>
        <w:ind w:firstLine="540"/>
        <w:jc w:val="both"/>
        <w:spacing w:before="240"/>
      </w:pPr>
      <w:r>
        <w:rPr>
          <w:sz w:val="24"/>
        </w:rPr>
        <w:t xml:space="preserve">3. В перечень, указанный в </w:t>
      </w:r>
      <w:hyperlink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 w:anchor="P1370" w:history="1">
        <w:r>
          <w:rPr>
            <w:color w:val="0000ff"/>
            <w:sz w:val="24"/>
          </w:rPr>
          <w:t xml:space="preserve">части 2</w:t>
        </w:r>
      </w:hyperlink>
      <w:r>
        <w:rPr>
          <w:sz w:val="24"/>
        </w:rP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w:t>
      </w:r>
      <w:r>
        <w:rPr>
          <w:sz w:val="24"/>
        </w:rPr>
        <w:t xml:space="preserve">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r/>
    </w:p>
    <w:p>
      <w:pPr>
        <w:pStyle w:val="1039"/>
        <w:ind w:firstLine="540"/>
        <w:jc w:val="both"/>
        <w:spacing w:before="240"/>
      </w:pPr>
      <w:r>
        <w:rPr>
          <w:sz w:val="24"/>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 w:anchor="P1370" w:history="1">
        <w:r>
          <w:rPr>
            <w:color w:val="0000ff"/>
            <w:sz w:val="24"/>
          </w:rPr>
          <w:t xml:space="preserve">части 2</w:t>
        </w:r>
      </w:hyperlink>
      <w:r>
        <w:rPr>
          <w:sz w:val="24"/>
        </w:rPr>
        <w:t xml:space="preserve"> настоящей статьи, осуществляютс</w:t>
      </w:r>
      <w:r>
        <w:rPr>
          <w:sz w:val="24"/>
        </w:rPr>
        <w:t xml:space="preserve">я органами местного самоуправления муниципальных образований самостоятельно, если иное не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p>
    <w:p>
      <w:pPr>
        <w:pStyle w:val="1039"/>
        <w:ind w:firstLine="540"/>
        <w:jc w:val="both"/>
      </w:pPr>
      <w:r>
        <w:rPr>
          <w:sz w:val="24"/>
        </w:rPr>
      </w:r>
      <w:r/>
    </w:p>
    <w:p>
      <w:pPr>
        <w:pStyle w:val="1041"/>
        <w:ind w:firstLine="540"/>
        <w:jc w:val="both"/>
        <w:outlineLvl w:val="0"/>
      </w:pPr>
      <w:r>
        <w:rPr>
          <w:sz w:val="24"/>
        </w:rPr>
        <w:t xml:space="preserve">Глава 12. Заключительные положения</w:t>
      </w:r>
      <w:r/>
    </w:p>
    <w:p>
      <w:pPr>
        <w:pStyle w:val="1039"/>
        <w:ind w:firstLine="540"/>
        <w:jc w:val="both"/>
      </w:pPr>
      <w:r>
        <w:rPr>
          <w:sz w:val="24"/>
        </w:rPr>
      </w:r>
      <w:r/>
    </w:p>
    <w:p>
      <w:pPr>
        <w:pStyle w:val="1041"/>
        <w:ind w:firstLine="540"/>
        <w:jc w:val="both"/>
        <w:outlineLvl w:val="1"/>
      </w:pPr>
      <w:r>
        <w:rPr>
          <w:sz w:val="24"/>
        </w:rPr>
        <w:t xml:space="preserve">Статья 91. Заключительные положения</w:t>
      </w:r>
      <w:r/>
    </w:p>
    <w:p>
      <w:pPr>
        <w:pStyle w:val="1039"/>
        <w:ind w:firstLine="540"/>
        <w:jc w:val="both"/>
      </w:pPr>
      <w:r>
        <w:rPr>
          <w:sz w:val="24"/>
        </w:rPr>
      </w:r>
      <w:r/>
    </w:p>
    <w:p>
      <w:pPr>
        <w:pStyle w:val="1039"/>
        <w:ind w:firstLine="540"/>
        <w:jc w:val="both"/>
      </w:pPr>
      <w:r>
        <w:rPr>
          <w:sz w:val="24"/>
        </w:rPr>
        <w:t xml:space="preserve">1. До 1 января 2027 года органы местного самоуправления осуществляют полномочия в соответствии со </w:t>
      </w:r>
      <w:hyperlink r:id="rId8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history="1">
        <w:r>
          <w:rPr>
            <w:color w:val="0000ff"/>
            <w:sz w:val="24"/>
          </w:rPr>
          <w:t xml:space="preserve">статьями 14</w:t>
        </w:r>
      </w:hyperlink>
      <w:r>
        <w:rPr>
          <w:sz w:val="24"/>
        </w:rPr>
        <w:t xml:space="preserve"> - </w:t>
      </w:r>
      <w:hyperlink r:id="rId8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history="1">
        <w:r>
          <w:rPr>
            <w:color w:val="0000ff"/>
            <w:sz w:val="24"/>
          </w:rPr>
          <w:t xml:space="preserve">18</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r/>
    </w:p>
    <w:p>
      <w:pPr>
        <w:pStyle w:val="1039"/>
        <w:ind w:firstLine="540"/>
        <w:jc w:val="both"/>
        <w:spacing w:before="240"/>
      </w:pPr>
      <w:r>
        <w:rPr>
          <w:sz w:val="24"/>
        </w:rPr>
        <w:t xml:space="preserve">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w:t>
      </w:r>
      <w:r>
        <w:rPr>
          <w:sz w:val="24"/>
        </w:rPr>
        <w:t xml:space="preserve">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r/>
    </w:p>
    <w:p>
      <w:pPr>
        <w:pStyle w:val="1039"/>
        <w:ind w:firstLine="540"/>
        <w:jc w:val="both"/>
        <w:spacing w:before="240"/>
      </w:pPr>
      <w:r/>
      <w:bookmarkStart w:id="1380" w:name="P1380"/>
      <w:r/>
      <w:bookmarkEnd w:id="1380"/>
      <w:r>
        <w:rPr>
          <w:sz w:val="24"/>
        </w:rPr>
        <w:t xml:space="preserve">3. Со дня вступления в силу настоящего Федерального закона могут </w:t>
      </w:r>
      <w:r>
        <w:rPr>
          <w:sz w:val="24"/>
        </w:rPr>
        <w:t xml:space="preserve">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tooltip="1) городской округ;" w:anchor="P96" w:history="1">
        <w:r>
          <w:rPr>
            <w:color w:val="0000ff"/>
            <w:sz w:val="24"/>
          </w:rPr>
          <w:t xml:space="preserve">пунктах 1</w:t>
        </w:r>
      </w:hyperlink>
      <w:r>
        <w:rPr>
          <w:sz w:val="24"/>
        </w:rPr>
        <w:t xml:space="preserve"> и </w:t>
      </w:r>
      <w:hyperlink w:tooltip="2) муниципальный округ;" w:anchor="P97" w:history="1">
        <w:r>
          <w:rPr>
            <w:color w:val="0000ff"/>
            <w:sz w:val="24"/>
          </w:rPr>
          <w:t xml:space="preserve">2 части 2 статьи 9</w:t>
        </w:r>
      </w:hyperlink>
      <w:r>
        <w:rPr>
          <w:sz w:val="24"/>
        </w:rP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r/>
    </w:p>
    <w:p>
      <w:pPr>
        <w:pStyle w:val="1039"/>
        <w:ind w:firstLine="540"/>
        <w:jc w:val="both"/>
        <w:spacing w:before="240"/>
      </w:pPr>
      <w:r>
        <w:rPr>
          <w:sz w:val="24"/>
        </w:rPr>
        <w:t xml:space="preserve">4. Со дня вступления в силу закона субъекта Российской Федерации, принятого в соответствии с </w:t>
      </w:r>
      <w:hyperlink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anchor="P1380" w:history="1">
        <w:r>
          <w:rPr>
            <w:color w:val="0000ff"/>
            <w:sz w:val="24"/>
          </w:rPr>
          <w:t xml:space="preserve">частью 3</w:t>
        </w:r>
      </w:hyperlink>
      <w:r>
        <w:rPr>
          <w:sz w:val="24"/>
        </w:rP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tooltip="1) городской округ;" w:anchor="P96" w:history="1">
        <w:r>
          <w:rPr>
            <w:color w:val="0000ff"/>
            <w:sz w:val="24"/>
          </w:rPr>
          <w:t xml:space="preserve">пунктах 1</w:t>
        </w:r>
      </w:hyperlink>
      <w:r>
        <w:rPr>
          <w:sz w:val="24"/>
        </w:rPr>
        <w:t xml:space="preserve"> и </w:t>
      </w:r>
      <w:hyperlink w:tooltip="2) муниципальный округ;" w:anchor="P97" w:history="1">
        <w:r>
          <w:rPr>
            <w:color w:val="0000ff"/>
            <w:sz w:val="24"/>
          </w:rPr>
          <w:t xml:space="preserve">2 части 2 статьи 9</w:t>
        </w:r>
      </w:hyperlink>
      <w:r>
        <w:rPr>
          <w:sz w:val="24"/>
        </w:rPr>
        <w:t xml:space="preserve"> настоящего Федерального закона:</w:t>
      </w:r>
      <w:r/>
    </w:p>
    <w:p>
      <w:pPr>
        <w:pStyle w:val="1039"/>
        <w:ind w:firstLine="540"/>
        <w:jc w:val="both"/>
        <w:spacing w:before="240"/>
      </w:pPr>
      <w:r>
        <w:rPr>
          <w:sz w:val="24"/>
        </w:rPr>
        <w:t xml:space="preserve">1) новые выборы глав поселений, муниципальных районов, избираемых на муниципальных выборах, депутатов п</w:t>
      </w:r>
      <w:r>
        <w:rPr>
          <w:sz w:val="24"/>
        </w:rPr>
        <w:t xml:space="preserve">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tooltip="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 w:anchor="P1387" w:history="1">
        <w:r>
          <w:rPr>
            <w:color w:val="0000ff"/>
            <w:sz w:val="24"/>
          </w:rPr>
          <w:t xml:space="preserve">пунктом 2 части 6</w:t>
        </w:r>
      </w:hyperlink>
      <w:r>
        <w:rPr>
          <w:sz w:val="24"/>
        </w:rPr>
        <w:t xml:space="preserve"> настоящей статьи;</w:t>
      </w:r>
      <w:r/>
    </w:p>
    <w:p>
      <w:pPr>
        <w:pStyle w:val="1039"/>
        <w:ind w:firstLine="540"/>
        <w:jc w:val="both"/>
        <w:spacing w:before="240"/>
      </w:pPr>
      <w:r>
        <w:rPr>
          <w:sz w:val="24"/>
        </w:rPr>
        <w:t xml:space="preserve">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r/>
    </w:p>
    <w:p>
      <w:pPr>
        <w:pStyle w:val="1039"/>
        <w:ind w:firstLine="540"/>
        <w:jc w:val="both"/>
        <w:spacing w:before="240"/>
      </w:pPr>
      <w:r>
        <w:rPr>
          <w:sz w:val="24"/>
        </w:rPr>
        <w:t xml:space="preserve">5. Закон субъекта Российской Федерации, принимаемый в соответствии с </w:t>
      </w:r>
      <w:hyperlink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anchor="P1380" w:history="1">
        <w:r>
          <w:rPr>
            <w:color w:val="0000ff"/>
            <w:sz w:val="24"/>
          </w:rPr>
          <w:t xml:space="preserve">частью 3</w:t>
        </w:r>
      </w:hyperlink>
      <w:r>
        <w:rPr>
          <w:sz w:val="24"/>
        </w:rPr>
        <w:t xml:space="preserve"> настоящей статьи, должен предусматривать формирование органов местного самоуправления </w:t>
      </w:r>
      <w:r>
        <w:rPr>
          <w:sz w:val="24"/>
        </w:rPr>
        <w:t xml:space="preserve">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r/>
    </w:p>
    <w:p>
      <w:pPr>
        <w:pStyle w:val="1039"/>
        <w:ind w:firstLine="540"/>
        <w:jc w:val="both"/>
        <w:spacing w:before="240"/>
      </w:pPr>
      <w:r>
        <w:rPr>
          <w:sz w:val="24"/>
        </w:rPr>
        <w:t xml:space="preserve">6. Законом субъекта Российской Федерации, принимаемым в соответствии с </w:t>
      </w:r>
      <w:hyperlink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anchor="P1380" w:history="1">
        <w:r>
          <w:rPr>
            <w:color w:val="0000ff"/>
            <w:sz w:val="24"/>
          </w:rPr>
          <w:t xml:space="preserve">частью 3</w:t>
        </w:r>
      </w:hyperlink>
      <w:r>
        <w:rPr>
          <w:sz w:val="24"/>
        </w:rPr>
        <w:t xml:space="preserve"> настоящей статьи, могут быть предусмотрены:</w:t>
      </w:r>
      <w:r/>
    </w:p>
    <w:p>
      <w:pPr>
        <w:pStyle w:val="1039"/>
        <w:ind w:firstLine="540"/>
        <w:jc w:val="both"/>
        <w:spacing w:before="240"/>
      </w:pPr>
      <w:r>
        <w:rPr>
          <w:sz w:val="24"/>
        </w:rPr>
        <w:t xml:space="preserve">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r/>
    </w:p>
    <w:p>
      <w:pPr>
        <w:pStyle w:val="1039"/>
        <w:ind w:firstLine="540"/>
        <w:jc w:val="both"/>
        <w:spacing w:before="240"/>
      </w:pPr>
      <w:r/>
      <w:bookmarkStart w:id="1387" w:name="P1387"/>
      <w:r/>
      <w:bookmarkEnd w:id="1387"/>
      <w:r>
        <w:rPr>
          <w:sz w:val="24"/>
        </w:rPr>
        <w:t xml:space="preserve">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r/>
    </w:p>
    <w:p>
      <w:pPr>
        <w:pStyle w:val="1039"/>
        <w:ind w:firstLine="540"/>
        <w:jc w:val="both"/>
        <w:spacing w:before="240"/>
      </w:pPr>
      <w:r>
        <w:rPr>
          <w:sz w:val="24"/>
        </w:rPr>
        <w:t xml:space="preserve">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r/>
    </w:p>
    <w:p>
      <w:pPr>
        <w:pStyle w:val="1039"/>
        <w:ind w:firstLine="540"/>
        <w:jc w:val="both"/>
        <w:spacing w:before="240"/>
      </w:pPr>
      <w:r>
        <w:rPr>
          <w:sz w:val="24"/>
        </w:rPr>
        <w:t xml:space="preserve">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r/>
    </w:p>
    <w:p>
      <w:pPr>
        <w:pStyle w:val="1039"/>
        <w:ind w:firstLine="540"/>
        <w:jc w:val="both"/>
        <w:spacing w:before="240"/>
      </w:pPr>
      <w:r>
        <w:rPr>
          <w:sz w:val="24"/>
        </w:rPr>
        <w:t xml:space="preserve">7. Полномочия органов местного самоуправления поселения, муниципального района, срок полномочий которых истек, в том числе в случае досрочного прекращени</w:t>
      </w:r>
      <w:r>
        <w:rPr>
          <w:sz w:val="24"/>
        </w:rPr>
        <w:t xml:space="preserve">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r/>
    </w:p>
    <w:p>
      <w:pPr>
        <w:pStyle w:val="1039"/>
        <w:ind w:firstLine="540"/>
        <w:jc w:val="both"/>
        <w:spacing w:before="240"/>
      </w:pPr>
      <w:r/>
      <w:bookmarkStart w:id="1391" w:name="P1391"/>
      <w:r/>
      <w:bookmarkEnd w:id="1391"/>
      <w:r>
        <w:rPr>
          <w:sz w:val="24"/>
        </w:rPr>
        <w:t xml:space="preserve">8. Законом субъекта Российской Федерации, принимаемым в соответствии с </w:t>
      </w:r>
      <w:hyperlink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anchor="P1380" w:history="1">
        <w:r>
          <w:rPr>
            <w:color w:val="0000ff"/>
            <w:sz w:val="24"/>
          </w:rPr>
          <w:t xml:space="preserve">частью 3</w:t>
        </w:r>
      </w:hyperlink>
      <w:r>
        <w:rPr>
          <w:sz w:val="24"/>
        </w:rP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w:t>
      </w:r>
      <w:r>
        <w:rPr>
          <w:sz w:val="24"/>
        </w:rPr>
        <w:t xml:space="preserve">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r/>
    </w:p>
    <w:p>
      <w:pPr>
        <w:pStyle w:val="1039"/>
        <w:ind w:firstLine="540"/>
        <w:jc w:val="both"/>
        <w:spacing w:before="240"/>
      </w:pPr>
      <w:r>
        <w:rPr>
          <w:sz w:val="24"/>
        </w:rP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tooltip="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 w:anchor="P1391" w:history="1">
        <w:r>
          <w:rPr>
            <w:color w:val="0000ff"/>
            <w:sz w:val="24"/>
          </w:rPr>
          <w:t xml:space="preserve">частью 8</w:t>
        </w:r>
      </w:hyperlink>
      <w:r>
        <w:rPr>
          <w:sz w:val="24"/>
        </w:rPr>
        <w:t xml:space="preserve"> настоящей статьи, в соответствии с</w:t>
      </w:r>
      <w:r>
        <w:rPr>
          <w:sz w:val="24"/>
        </w:rPr>
        <w:t xml:space="preserve">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r/>
    </w:p>
    <w:p>
      <w:pPr>
        <w:pStyle w:val="1039"/>
        <w:ind w:firstLine="540"/>
        <w:jc w:val="both"/>
        <w:spacing w:before="240"/>
      </w:pPr>
      <w:r>
        <w:rPr>
          <w:sz w:val="24"/>
        </w:rPr>
        <w:t xml:space="preserve">10. Законом субъекта Российской Федерации, принимаемым в соответствии с </w:t>
      </w:r>
      <w:hyperlink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anchor="P1380" w:history="1">
        <w:r>
          <w:rPr>
            <w:color w:val="0000ff"/>
            <w:sz w:val="24"/>
          </w:rPr>
          <w:t xml:space="preserve">частью 3</w:t>
        </w:r>
      </w:hyperlink>
      <w:r>
        <w:rPr>
          <w:sz w:val="24"/>
        </w:rP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w:t>
      </w:r>
      <w:r>
        <w:rPr>
          <w:sz w:val="24"/>
        </w:rPr>
        <w:t xml:space="preserve">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r/>
    </w:p>
    <w:p>
      <w:pPr>
        <w:pStyle w:val="1039"/>
        <w:ind w:firstLine="540"/>
        <w:jc w:val="both"/>
        <w:spacing w:before="240"/>
      </w:pPr>
      <w:r>
        <w:rPr>
          <w:sz w:val="24"/>
        </w:rPr>
        <w:t xml:space="preserve">11. Численность депутатов представительного органа первого созыва, вновь о</w:t>
      </w:r>
      <w:r>
        <w:rPr>
          <w:sz w:val="24"/>
        </w:rPr>
        <w:t xml:space="preserve">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w:t>
      </w:r>
      <w:r>
        <w:rPr>
          <w:sz w:val="24"/>
        </w:rPr>
        <w:t xml:space="preserve">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r/>
    </w:p>
    <w:p>
      <w:pPr>
        <w:pStyle w:val="1039"/>
        <w:ind w:firstLine="540"/>
        <w:jc w:val="both"/>
        <w:spacing w:before="240"/>
      </w:pPr>
      <w:r/>
      <w:bookmarkStart w:id="1395" w:name="P1395"/>
      <w:r/>
      <w:bookmarkEnd w:id="1395"/>
      <w:r>
        <w:rPr>
          <w:sz w:val="24"/>
        </w:rPr>
        <w:t xml:space="preserve">12. В случае образования в порядке, предусмотренном настоящей статьей, муниципального или городского округа в границах более одного</w:t>
      </w:r>
      <w:r>
        <w:rPr>
          <w:sz w:val="24"/>
        </w:rPr>
        <w:t xml:space="preserve">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r/>
    </w:p>
    <w:p>
      <w:pPr>
        <w:pStyle w:val="1039"/>
        <w:ind w:firstLine="540"/>
        <w:jc w:val="both"/>
        <w:spacing w:before="240"/>
      </w:pPr>
      <w:r>
        <w:rPr>
          <w:sz w:val="24"/>
        </w:rPr>
        <w:t xml:space="preserve">13. Законом субъекта Российской Федерации, принимаемым в соответствии с </w:t>
      </w:r>
      <w:hyperlink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 w:anchor="P1380" w:history="1">
        <w:r>
          <w:rPr>
            <w:color w:val="0000ff"/>
            <w:sz w:val="24"/>
          </w:rPr>
          <w:t xml:space="preserve">частью 3</w:t>
        </w:r>
      </w:hyperlink>
      <w:r>
        <w:rPr>
          <w:sz w:val="24"/>
        </w:rPr>
        <w:t xml:space="preserve"> настоящей статьи, в случае формирования территориальных органов местной администрации в соответствии с </w:t>
      </w:r>
      <w:hyperlink w:tooltip="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 w:anchor="P1395" w:history="1">
        <w:r>
          <w:rPr>
            <w:color w:val="0000ff"/>
            <w:sz w:val="24"/>
          </w:rPr>
          <w:t xml:space="preserve">частью 12</w:t>
        </w:r>
      </w:hyperlink>
      <w:r>
        <w:rPr>
          <w:sz w:val="24"/>
        </w:rP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r/>
    </w:p>
    <w:p>
      <w:pPr>
        <w:pStyle w:val="1039"/>
        <w:ind w:firstLine="540"/>
        <w:jc w:val="both"/>
        <w:spacing w:before="240"/>
      </w:pPr>
      <w:r>
        <w:rPr>
          <w:sz w:val="24"/>
        </w:rPr>
        <w:t xml:space="preserve">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w:t>
      </w:r>
      <w:r>
        <w:rPr>
          <w:sz w:val="24"/>
        </w:rPr>
        <w:t xml:space="preserve">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r/>
    </w:p>
    <w:p>
      <w:pPr>
        <w:pStyle w:val="1039"/>
        <w:ind w:firstLine="540"/>
        <w:jc w:val="both"/>
        <w:spacing w:before="240"/>
      </w:pPr>
      <w:r>
        <w:rPr>
          <w:sz w:val="24"/>
        </w:rP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89" w:tooltip="Федеральный закон от 02.03.2007 N 25-ФЗ (ред. от 30.09.2024) &quot;О муниципальной службе в Российской Федерации&quot; {КонсультантПлюс}" w:history="1">
        <w:r>
          <w:rPr>
            <w:color w:val="0000ff"/>
            <w:sz w:val="24"/>
          </w:rPr>
          <w:t xml:space="preserve">законом</w:t>
        </w:r>
      </w:hyperlink>
      <w:r>
        <w:rPr>
          <w:sz w:val="24"/>
        </w:rPr>
        <w:t xml:space="preserve"> от 2 марта 2007 года N 25-ФЗ "О муниципальной службе в Российской Федерации".</w:t>
      </w:r>
      <w:r/>
    </w:p>
    <w:p>
      <w:pPr>
        <w:pStyle w:val="1039"/>
        <w:ind w:firstLine="540"/>
        <w:jc w:val="both"/>
        <w:spacing w:before="240"/>
      </w:pPr>
      <w:r>
        <w:rPr>
          <w:sz w:val="24"/>
        </w:rPr>
        <w:t xml:space="preserve">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w:t>
      </w:r>
      <w:r>
        <w:rPr>
          <w:sz w:val="24"/>
        </w:rPr>
        <w:t xml:space="preserve">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w:t>
      </w:r>
      <w:r>
        <w:rPr>
          <w:sz w:val="24"/>
        </w:rPr>
        <w:t xml:space="preserve">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r/>
    </w:p>
    <w:p>
      <w:pPr>
        <w:pStyle w:val="1039"/>
        <w:ind w:firstLine="540"/>
        <w:jc w:val="both"/>
        <w:spacing w:before="240"/>
      </w:pPr>
      <w:r>
        <w:rPr>
          <w:sz w:val="24"/>
        </w:rPr>
        <w:t xml:space="preserve">15. До истечения срока полномочий представительных органов муниципальных образований, избранных до 1 января 2027 года, положения </w:t>
      </w:r>
      <w:hyperlink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anchor="P189" w:history="1">
        <w:r>
          <w:rPr>
            <w:color w:val="0000ff"/>
            <w:sz w:val="24"/>
          </w:rPr>
          <w:t xml:space="preserve">части 8 статьи 15</w:t>
        </w:r>
      </w:hyperlink>
      <w:r>
        <w:rPr>
          <w:sz w:val="24"/>
        </w:rPr>
        <w:t xml:space="preserve">, </w:t>
      </w:r>
      <w:hyperlink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 w:anchor="P248" w:history="1">
        <w:r>
          <w:rPr>
            <w:color w:val="0000ff"/>
            <w:sz w:val="24"/>
          </w:rPr>
          <w:t xml:space="preserve">частей 4</w:t>
        </w:r>
      </w:hyperlink>
      <w:r>
        <w:rPr>
          <w:sz w:val="24"/>
        </w:rPr>
        <w:t xml:space="preserve"> и </w:t>
      </w:r>
      <w:hyperlink w:tooltip="16. Глава муниципального образования не может исполнять полномочия председателя представительного органа муниципального образования." w:anchor="P260" w:history="1">
        <w:r>
          <w:rPr>
            <w:color w:val="0000ff"/>
            <w:sz w:val="24"/>
          </w:rPr>
          <w:t xml:space="preserve">16 статьи 19</w:t>
        </w:r>
      </w:hyperlink>
      <w:r>
        <w:rPr>
          <w:sz w:val="24"/>
        </w:rPr>
        <w:t xml:space="preserve">, </w:t>
      </w:r>
      <w:hyperlink w:tooltip="2. Глава муниципального образования не может одновременно исполнять полномочия депутата представительного органа муниципального образования." w:anchor="P434" w:history="1">
        <w:r>
          <w:rPr>
            <w:color w:val="0000ff"/>
            <w:sz w:val="24"/>
          </w:rPr>
          <w:t xml:space="preserve">части 2 статьи 28</w:t>
        </w:r>
      </w:hyperlink>
      <w:r>
        <w:rPr>
          <w:sz w:val="24"/>
        </w:rP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r/>
    </w:p>
    <w:p>
      <w:pPr>
        <w:pStyle w:val="1039"/>
        <w:ind w:firstLine="540"/>
        <w:jc w:val="both"/>
      </w:pPr>
      <w:r>
        <w:rPr>
          <w:sz w:val="24"/>
        </w:rPr>
      </w:r>
      <w:r/>
    </w:p>
    <w:p>
      <w:pPr>
        <w:pStyle w:val="1041"/>
        <w:ind w:firstLine="540"/>
        <w:jc w:val="both"/>
        <w:outlineLvl w:val="1"/>
      </w:pPr>
      <w:r>
        <w:rPr>
          <w:sz w:val="24"/>
        </w:rPr>
        <w:t xml:space="preserve">Статья 92. Особенности организации местного самоуправления в случае введения особого правового режима</w:t>
      </w:r>
      <w:r/>
    </w:p>
    <w:p>
      <w:pPr>
        <w:pStyle w:val="1039"/>
        <w:ind w:firstLine="540"/>
        <w:jc w:val="both"/>
      </w:pPr>
      <w:r>
        <w:rPr>
          <w:sz w:val="24"/>
        </w:rPr>
      </w:r>
      <w:r/>
    </w:p>
    <w:p>
      <w:pPr>
        <w:pStyle w:val="1039"/>
        <w:ind w:firstLine="540"/>
        <w:jc w:val="both"/>
      </w:pPr>
      <w:r/>
      <w:bookmarkStart w:id="1404" w:name="P1404"/>
      <w:r/>
      <w:bookmarkEnd w:id="1404"/>
      <w:r>
        <w:rPr>
          <w:sz w:val="24"/>
        </w:rPr>
        <w:t xml:space="preserve">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w:t>
      </w:r>
      <w:r>
        <w:rPr>
          <w:sz w:val="24"/>
        </w:rPr>
        <w:t xml:space="preserve">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r/>
    </w:p>
    <w:p>
      <w:pPr>
        <w:pStyle w:val="1039"/>
        <w:ind w:firstLine="540"/>
        <w:jc w:val="both"/>
        <w:spacing w:before="240"/>
      </w:pPr>
      <w:r>
        <w:rPr>
          <w:sz w:val="24"/>
        </w:rPr>
        <w:t xml:space="preserve">2. В случаях, установленных </w:t>
      </w:r>
      <w:hyperlink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anchor="P1404" w:history="1">
        <w:r>
          <w:rPr>
            <w:color w:val="0000ff"/>
            <w:sz w:val="24"/>
          </w:rPr>
          <w:t xml:space="preserve">частью 1</w:t>
        </w:r>
      </w:hyperlink>
      <w:r>
        <w:rPr>
          <w:sz w:val="24"/>
        </w:rP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w:t>
      </w:r>
      <w:r>
        <w:rPr>
          <w:sz w:val="24"/>
        </w:rPr>
        <w:t xml:space="preserve">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r/>
    </w:p>
    <w:p>
      <w:pPr>
        <w:pStyle w:val="1039"/>
        <w:ind w:firstLine="540"/>
        <w:jc w:val="both"/>
        <w:spacing w:before="240"/>
      </w:pPr>
      <w:r>
        <w:rPr>
          <w:sz w:val="24"/>
        </w:rPr>
        <w:t xml:space="preserve">1) наименование </w:t>
      </w:r>
      <w:r>
        <w:rPr>
          <w:sz w:val="24"/>
        </w:rPr>
        <w:t xml:space="preserve">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r/>
    </w:p>
    <w:p>
      <w:pPr>
        <w:pStyle w:val="1039"/>
        <w:ind w:firstLine="540"/>
        <w:jc w:val="both"/>
        <w:spacing w:before="240"/>
      </w:pPr>
      <w:r>
        <w:rPr>
          <w:sz w:val="24"/>
        </w:rPr>
        <w:t xml:space="preserve">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r/>
    </w:p>
    <w:p>
      <w:pPr>
        <w:pStyle w:val="1039"/>
        <w:ind w:firstLine="540"/>
        <w:jc w:val="both"/>
        <w:spacing w:before="240"/>
      </w:pPr>
      <w:r>
        <w:rPr>
          <w:sz w:val="24"/>
        </w:rPr>
        <w:t xml:space="preserve">3) перечень исполнительных органов субъекта Российской</w:t>
      </w:r>
      <w:r>
        <w:rPr>
          <w:sz w:val="24"/>
        </w:rPr>
        <w:t xml:space="preserve">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r/>
    </w:p>
    <w:p>
      <w:pPr>
        <w:pStyle w:val="1039"/>
        <w:ind w:firstLine="540"/>
        <w:jc w:val="both"/>
        <w:spacing w:before="240"/>
      </w:pPr>
      <w:r>
        <w:rPr>
          <w:sz w:val="24"/>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anchor="P1404" w:history="1">
        <w:r>
          <w:rPr>
            <w:color w:val="0000ff"/>
            <w:sz w:val="24"/>
          </w:rPr>
          <w:t xml:space="preserve">частью 1</w:t>
        </w:r>
      </w:hyperlink>
      <w:r>
        <w:rPr>
          <w:sz w:val="24"/>
        </w:rPr>
        <w:t xml:space="preserve"> настоящей статьи;</w:t>
      </w:r>
      <w:r/>
    </w:p>
    <w:p>
      <w:pPr>
        <w:pStyle w:val="1039"/>
        <w:ind w:firstLine="540"/>
        <w:jc w:val="both"/>
        <w:spacing w:before="240"/>
      </w:pPr>
      <w:r>
        <w:rPr>
          <w:sz w:val="24"/>
        </w:rPr>
        <w:t xml:space="preserve">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r/>
    </w:p>
    <w:p>
      <w:pPr>
        <w:pStyle w:val="1039"/>
        <w:ind w:firstLine="540"/>
        <w:jc w:val="both"/>
        <w:spacing w:before="240"/>
      </w:pPr>
      <w:r>
        <w:rPr>
          <w:sz w:val="24"/>
        </w:rP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 w:anchor="P1404" w:history="1">
        <w:r>
          <w:rPr>
            <w:color w:val="0000ff"/>
            <w:sz w:val="24"/>
          </w:rPr>
          <w:t xml:space="preserve">частью 1</w:t>
        </w:r>
      </w:hyperlink>
      <w:r>
        <w:rPr>
          <w:sz w:val="24"/>
        </w:rP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r/>
    </w:p>
    <w:p>
      <w:pPr>
        <w:pStyle w:val="1039"/>
        <w:ind w:firstLine="540"/>
        <w:jc w:val="both"/>
        <w:spacing w:before="240"/>
      </w:pPr>
      <w:r>
        <w:rPr>
          <w:sz w:val="24"/>
        </w:rPr>
        <w:t xml:space="preserve">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r/>
    </w:p>
    <w:p>
      <w:pPr>
        <w:pStyle w:val="1039"/>
        <w:ind w:firstLine="540"/>
        <w:jc w:val="both"/>
        <w:spacing w:before="240"/>
      </w:pPr>
      <w:r>
        <w:rPr>
          <w:sz w:val="24"/>
        </w:rPr>
        <w:t xml:space="preserve">1) наименование муниципального образования (муниципальны</w:t>
      </w:r>
      <w:r>
        <w:rPr>
          <w:sz w:val="24"/>
        </w:rPr>
        <w:t xml:space="preserve">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r/>
    </w:p>
    <w:p>
      <w:pPr>
        <w:pStyle w:val="1039"/>
        <w:ind w:firstLine="540"/>
        <w:jc w:val="both"/>
        <w:spacing w:before="240"/>
      </w:pPr>
      <w:r>
        <w:rPr>
          <w:sz w:val="24"/>
        </w:rPr>
        <w:t xml:space="preserve">2) перечен</w:t>
      </w:r>
      <w:r>
        <w:rPr>
          <w:sz w:val="24"/>
        </w:rPr>
        <w:t xml:space="preserve">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w:t>
      </w:r>
      <w:r>
        <w:rPr>
          <w:sz w:val="24"/>
        </w:rPr>
        <w:t xml:space="preserve">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r/>
    </w:p>
    <w:p>
      <w:pPr>
        <w:pStyle w:val="1039"/>
        <w:ind w:firstLine="540"/>
        <w:jc w:val="both"/>
        <w:spacing w:before="240"/>
      </w:pPr>
      <w:r>
        <w:rPr>
          <w:sz w:val="24"/>
        </w:rPr>
        <w:t xml:space="preserve">3) срок, в течение которого органами местного самоуправления иного муниципального образования осуществляются отдельные полномо</w:t>
      </w:r>
      <w:r>
        <w:rPr>
          <w:sz w:val="24"/>
        </w:rPr>
        <w:t xml:space="preserve">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r/>
    </w:p>
    <w:p>
      <w:pPr>
        <w:pStyle w:val="1039"/>
        <w:ind w:firstLine="540"/>
        <w:jc w:val="both"/>
        <w:spacing w:before="240"/>
      </w:pPr>
      <w:r>
        <w:rPr>
          <w:sz w:val="24"/>
        </w:rPr>
        <w:t xml:space="preserve">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r/>
    </w:p>
    <w:p>
      <w:pPr>
        <w:pStyle w:val="1039"/>
        <w:ind w:firstLine="540"/>
        <w:jc w:val="both"/>
        <w:spacing w:before="240"/>
      </w:pPr>
      <w:r>
        <w:rPr>
          <w:sz w:val="24"/>
        </w:rPr>
        <w:t xml:space="preserve">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w:t>
      </w:r>
      <w:r>
        <w:rPr>
          <w:sz w:val="24"/>
        </w:rPr>
        <w:t xml:space="preserve">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r/>
    </w:p>
    <w:p>
      <w:pPr>
        <w:pStyle w:val="1039"/>
        <w:ind w:firstLine="540"/>
        <w:jc w:val="both"/>
      </w:pPr>
      <w:r>
        <w:rPr>
          <w:sz w:val="24"/>
        </w:rPr>
      </w:r>
      <w:r/>
    </w:p>
    <w:p>
      <w:pPr>
        <w:pStyle w:val="1041"/>
        <w:ind w:firstLine="540"/>
        <w:jc w:val="both"/>
        <w:outlineLvl w:val="1"/>
      </w:pPr>
      <w:r>
        <w:rPr>
          <w:sz w:val="24"/>
        </w:rPr>
        <w:t xml:space="preserve">Статья 93. Признание утратившими силу отдельных законодательных актов (положений законодательных актов) Российской Федерации</w:t>
      </w:r>
      <w:r/>
    </w:p>
    <w:p>
      <w:pPr>
        <w:pStyle w:val="1039"/>
        <w:ind w:firstLine="540"/>
        <w:jc w:val="both"/>
      </w:pPr>
      <w:r>
        <w:rPr>
          <w:sz w:val="24"/>
        </w:rPr>
      </w:r>
      <w:r/>
    </w:p>
    <w:p>
      <w:pPr>
        <w:pStyle w:val="1039"/>
        <w:ind w:firstLine="540"/>
        <w:jc w:val="both"/>
      </w:pPr>
      <w:r>
        <w:rPr>
          <w:sz w:val="24"/>
        </w:rPr>
        <w:t xml:space="preserve">1. Признать утратившими силу со дня вступления в силу настоящего Федерального закона:</w:t>
      </w:r>
      <w:r/>
    </w:p>
    <w:p>
      <w:pPr>
        <w:pStyle w:val="1039"/>
        <w:ind w:firstLine="540"/>
        <w:jc w:val="both"/>
        <w:spacing w:before="240"/>
      </w:pPr>
      <w:r>
        <w:rPr>
          <w:sz w:val="24"/>
        </w:rPr>
        <w:t xml:space="preserve">1) </w:t>
      </w:r>
      <w:hyperlink r:id="rId9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history="1">
        <w:r>
          <w:rPr>
            <w:color w:val="0000ff"/>
            <w:sz w:val="24"/>
          </w:rPr>
          <w:t xml:space="preserve">главы 1</w:t>
        </w:r>
      </w:hyperlink>
      <w:r>
        <w:rPr>
          <w:sz w:val="24"/>
        </w:rPr>
        <w:t xml:space="preserve">, </w:t>
      </w:r>
      <w:hyperlink r:id="rId9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history="1">
        <w:r>
          <w:rPr>
            <w:color w:val="0000ff"/>
            <w:sz w:val="24"/>
          </w:rPr>
          <w:t xml:space="preserve">2</w:t>
        </w:r>
      </w:hyperlink>
      <w:r>
        <w:rPr>
          <w:sz w:val="24"/>
        </w:rPr>
        <w:t xml:space="preserve">, </w:t>
      </w:r>
      <w:hyperlink r:id="rId9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history="1">
        <w:r>
          <w:rPr>
            <w:color w:val="0000ff"/>
            <w:sz w:val="24"/>
          </w:rPr>
          <w:t xml:space="preserve">статью 18.1</w:t>
        </w:r>
      </w:hyperlink>
      <w:r>
        <w:rPr>
          <w:sz w:val="24"/>
        </w:rPr>
        <w:t xml:space="preserve">, </w:t>
      </w:r>
      <w:hyperlink r:id="rId9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history="1">
        <w:r>
          <w:rPr>
            <w:color w:val="0000ff"/>
            <w:sz w:val="24"/>
          </w:rPr>
          <w:t xml:space="preserve">главы 4</w:t>
        </w:r>
      </w:hyperlink>
      <w:r>
        <w:rPr>
          <w:sz w:val="24"/>
        </w:rPr>
        <w:t xml:space="preserve"> - </w:t>
      </w:r>
      <w:hyperlink r:id="rId9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history="1">
        <w:r>
          <w:rPr>
            <w:color w:val="0000ff"/>
            <w:sz w:val="24"/>
          </w:rPr>
          <w:t xml:space="preserve">12</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r/>
    </w:p>
    <w:p>
      <w:pPr>
        <w:pStyle w:val="1039"/>
        <w:ind w:firstLine="540"/>
        <w:jc w:val="both"/>
        <w:spacing w:before="240"/>
      </w:pPr>
      <w:r>
        <w:rPr>
          <w:sz w:val="24"/>
        </w:rPr>
        <w:t xml:space="preserve">2) </w:t>
      </w:r>
      <w:hyperlink r:id="rId95" w:tooltip="Федеральный закон от 19.06.2004 N 53-ФЗ (ред. от 21.12.2021) &quot;О внесении изменений в отдельные законодательные акты Российской Федерации&quot; {КонсультантПлюс}" w:history="1">
        <w:r>
          <w:rPr>
            <w:color w:val="0000ff"/>
            <w:sz w:val="24"/>
          </w:rPr>
          <w:t xml:space="preserve">статью 4</w:t>
        </w:r>
      </w:hyperlink>
      <w:r>
        <w:rPr>
          <w:sz w:val="24"/>
        </w:rP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r/>
    </w:p>
    <w:p>
      <w:pPr>
        <w:pStyle w:val="1039"/>
        <w:ind w:firstLine="540"/>
        <w:jc w:val="both"/>
        <w:spacing w:before="240"/>
      </w:pPr>
      <w:r>
        <w:rPr>
          <w:sz w:val="24"/>
        </w:rPr>
        <w:t xml:space="preserve">3) Федеральный </w:t>
      </w:r>
      <w:hyperlink r:id="rId96"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12 августа 2004 года N 99-ФЗ "О внесении изменений в статью 82 Федерального закона "Об основных гарантиях избирательн</w:t>
      </w:r>
      <w:r>
        <w:rPr>
          <w:sz w:val="24"/>
        </w:rPr>
        <w:t xml:space="preserve">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r/>
    </w:p>
    <w:p>
      <w:pPr>
        <w:pStyle w:val="1039"/>
        <w:ind w:firstLine="540"/>
        <w:jc w:val="both"/>
        <w:spacing w:before="240"/>
      </w:pPr>
      <w:r>
        <w:rPr>
          <w:sz w:val="24"/>
        </w:rPr>
        <w:t xml:space="preserve">4) </w:t>
      </w:r>
      <w:hyperlink r:id="rId97"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КонсультантПлюс}" w:history="1">
        <w:r>
          <w:rPr>
            <w:color w:val="0000ff"/>
            <w:sz w:val="24"/>
          </w:rPr>
          <w:t xml:space="preserve">статью 8</w:t>
        </w:r>
      </w:hyperlink>
      <w:r>
        <w:rPr>
          <w:sz w:val="24"/>
        </w:rP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r/>
    </w:p>
    <w:p>
      <w:pPr>
        <w:pStyle w:val="1039"/>
        <w:ind w:firstLine="540"/>
        <w:jc w:val="both"/>
        <w:spacing w:before="240"/>
      </w:pPr>
      <w:r>
        <w:rPr>
          <w:sz w:val="24"/>
        </w:rPr>
        <w:t xml:space="preserve">5) Федеральный </w:t>
      </w:r>
      <w:hyperlink r:id="rId9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r/>
    </w:p>
    <w:p>
      <w:pPr>
        <w:pStyle w:val="1039"/>
        <w:ind w:firstLine="540"/>
        <w:jc w:val="both"/>
        <w:spacing w:before="240"/>
      </w:pPr>
      <w:r>
        <w:rPr>
          <w:sz w:val="24"/>
        </w:rPr>
        <w:t xml:space="preserve">6) Федеральный </w:t>
      </w:r>
      <w:hyperlink r:id="rId99"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r/>
    </w:p>
    <w:p>
      <w:pPr>
        <w:pStyle w:val="1039"/>
        <w:ind w:firstLine="540"/>
        <w:jc w:val="both"/>
        <w:spacing w:before="240"/>
      </w:pPr>
      <w:r>
        <w:rPr>
          <w:sz w:val="24"/>
        </w:rPr>
        <w:t xml:space="preserve">7) </w:t>
      </w:r>
      <w:hyperlink r:id="rId100"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статью 2</w:t>
        </w:r>
      </w:hyperlink>
      <w:r>
        <w:rPr>
          <w:sz w:val="24"/>
        </w:rPr>
        <w:t xml:space="preserve"> Федерального закона от 29 июня 2005 года N 69-ФЗ "О внесении изменений в статью 80 Федерального закона "Об основных гарантиях избирательн</w:t>
      </w:r>
      <w:r>
        <w:rPr>
          <w:sz w:val="24"/>
        </w:rPr>
        <w:t xml:space="preserve">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r/>
    </w:p>
    <w:p>
      <w:pPr>
        <w:pStyle w:val="1039"/>
        <w:ind w:firstLine="540"/>
        <w:jc w:val="both"/>
        <w:spacing w:before="240"/>
      </w:pPr>
      <w:r>
        <w:rPr>
          <w:sz w:val="24"/>
        </w:rPr>
        <w:t xml:space="preserve">8) </w:t>
      </w:r>
      <w:hyperlink r:id="rId101"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history="1">
        <w:r>
          <w:rPr>
            <w:color w:val="0000ff"/>
            <w:sz w:val="24"/>
          </w:rPr>
          <w:t xml:space="preserve">статью 12</w:t>
        </w:r>
      </w:hyperlink>
      <w:r>
        <w:rPr>
          <w:sz w:val="24"/>
        </w:rPr>
        <w:t xml:space="preserve"> Федер</w:t>
      </w:r>
      <w:r>
        <w:rPr>
          <w:sz w:val="24"/>
        </w:rPr>
        <w:t xml:space="preserve">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r/>
    </w:p>
    <w:p>
      <w:pPr>
        <w:pStyle w:val="1039"/>
        <w:ind w:firstLine="540"/>
        <w:jc w:val="both"/>
        <w:spacing w:before="240"/>
      </w:pPr>
      <w:r>
        <w:rPr>
          <w:sz w:val="24"/>
        </w:rPr>
        <w:t xml:space="preserve">9) </w:t>
      </w:r>
      <w:hyperlink r:id="rId102" w:tooltip="Федеральный закон от 21.07.2005 N 97-ФЗ (ред. от 08.12.2020) &quot;О государственной регистрации уставов муниципальных образований&quot; {КонсультантПлюс}" w:history="1">
        <w:r>
          <w:rPr>
            <w:color w:val="0000ff"/>
            <w:sz w:val="24"/>
          </w:rPr>
          <w:t xml:space="preserve">статью 9</w:t>
        </w:r>
      </w:hyperlink>
      <w:r>
        <w:rPr>
          <w:sz w:val="24"/>
        </w:rP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r/>
    </w:p>
    <w:p>
      <w:pPr>
        <w:pStyle w:val="1039"/>
        <w:ind w:firstLine="540"/>
        <w:jc w:val="both"/>
        <w:spacing w:before="240"/>
      </w:pPr>
      <w:r>
        <w:rPr>
          <w:sz w:val="24"/>
        </w:rPr>
        <w:t xml:space="preserve">10) </w:t>
      </w:r>
      <w:hyperlink r:id="rId103"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 {КонсультантПлюс}" w:history="1">
        <w:r>
          <w:rPr>
            <w:color w:val="0000ff"/>
            <w:sz w:val="24"/>
          </w:rPr>
          <w:t xml:space="preserve">статью 1</w:t>
        </w:r>
      </w:hyperlink>
      <w:r>
        <w:rPr>
          <w:sz w:val="24"/>
        </w:rPr>
        <w:t xml:space="preserve"> Федерального закона от 12 октября 2005 года N 129-ФЗ "О внесении изменений в статьи 83 и 85 Федерального закона "Об общих принципах о</w:t>
      </w:r>
      <w:r>
        <w:rPr>
          <w:sz w:val="24"/>
        </w:rPr>
        <w:t xml:space="preserve">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w:t>
      </w:r>
      <w:r>
        <w:rPr>
          <w:sz w:val="24"/>
        </w:rPr>
        <w:t xml:space="preserve">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r/>
    </w:p>
    <w:p>
      <w:pPr>
        <w:pStyle w:val="1039"/>
        <w:ind w:firstLine="540"/>
        <w:jc w:val="both"/>
        <w:spacing w:before="240"/>
      </w:pPr>
      <w:r>
        <w:rPr>
          <w:sz w:val="24"/>
        </w:rPr>
        <w:t xml:space="preserve">11) </w:t>
      </w:r>
      <w:hyperlink r:id="rId104"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статью 3</w:t>
        </w:r>
      </w:hyperlink>
      <w:r>
        <w:rPr>
          <w:sz w:val="24"/>
        </w:rP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w:t>
      </w:r>
      <w:r>
        <w:rPr>
          <w:sz w:val="24"/>
        </w:rPr>
        <w:t xml:space="preserve">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r/>
    </w:p>
    <w:p>
      <w:pPr>
        <w:pStyle w:val="1039"/>
        <w:ind w:firstLine="540"/>
        <w:jc w:val="both"/>
        <w:spacing w:before="240"/>
      </w:pPr>
      <w:r>
        <w:rPr>
          <w:sz w:val="24"/>
        </w:rPr>
        <w:t xml:space="preserve">12) </w:t>
      </w:r>
      <w:hyperlink r:id="rId105"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history="1">
        <w:r>
          <w:rPr>
            <w:color w:val="0000ff"/>
            <w:sz w:val="24"/>
          </w:rPr>
          <w:t xml:space="preserve">пункты 5</w:t>
        </w:r>
      </w:hyperlink>
      <w:r>
        <w:rPr>
          <w:sz w:val="24"/>
        </w:rPr>
        <w:t xml:space="preserve"> - </w:t>
      </w:r>
      <w:hyperlink r:id="rId106"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history="1">
        <w:r>
          <w:rPr>
            <w:color w:val="0000ff"/>
            <w:sz w:val="24"/>
          </w:rPr>
          <w:t xml:space="preserve">11 статьи 29</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r/>
    </w:p>
    <w:p>
      <w:pPr>
        <w:pStyle w:val="1039"/>
        <w:ind w:firstLine="540"/>
        <w:jc w:val="both"/>
        <w:spacing w:before="240"/>
      </w:pPr>
      <w:r>
        <w:rPr>
          <w:sz w:val="24"/>
        </w:rPr>
        <w:t xml:space="preserve">13) </w:t>
      </w:r>
      <w:hyperlink r:id="rId107"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history="1">
        <w:r>
          <w:rPr>
            <w:color w:val="0000ff"/>
            <w:sz w:val="24"/>
          </w:rPr>
          <w:t xml:space="preserve">статью 29</w:t>
        </w:r>
      </w:hyperlink>
      <w:r>
        <w:rPr>
          <w:sz w:val="24"/>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w:t>
      </w:r>
      <w:r>
        <w:rPr>
          <w:sz w:val="24"/>
        </w:rPr>
        <w:t xml:space="preserve">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r/>
    </w:p>
    <w:p>
      <w:pPr>
        <w:pStyle w:val="1039"/>
        <w:ind w:firstLine="540"/>
        <w:jc w:val="both"/>
        <w:spacing w:before="240"/>
      </w:pPr>
      <w:r>
        <w:rPr>
          <w:sz w:val="24"/>
        </w:rPr>
        <w:t xml:space="preserve">14) Федеральный </w:t>
      </w:r>
      <w:hyperlink r:id="rId108"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r/>
    </w:p>
    <w:p>
      <w:pPr>
        <w:pStyle w:val="1039"/>
        <w:ind w:firstLine="540"/>
        <w:jc w:val="both"/>
        <w:spacing w:before="240"/>
      </w:pPr>
      <w:r>
        <w:rPr>
          <w:sz w:val="24"/>
        </w:rPr>
        <w:t xml:space="preserve">15) </w:t>
      </w:r>
      <w:hyperlink r:id="rId109"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КонсультантПлюс}" w:history="1">
        <w:r>
          <w:rPr>
            <w:color w:val="0000ff"/>
            <w:sz w:val="24"/>
          </w:rPr>
          <w:t xml:space="preserve">статью 9</w:t>
        </w:r>
      </w:hyperlink>
      <w:r>
        <w:rPr>
          <w:sz w:val="24"/>
        </w:rPr>
        <w:t xml:space="preserve"> и </w:t>
      </w:r>
      <w:hyperlink r:id="rId110"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КонсультантПлюс}" w:history="1">
        <w:r>
          <w:rPr>
            <w:color w:val="0000ff"/>
            <w:sz w:val="24"/>
          </w:rPr>
          <w:t xml:space="preserve">часть 9 статьи 11</w:t>
        </w:r>
      </w:hyperlink>
      <w:r>
        <w:rPr>
          <w:sz w:val="24"/>
        </w:rPr>
        <w:t xml:space="preserve"> Федерального закона от 25 </w:t>
      </w:r>
      <w:r>
        <w:rPr>
          <w:sz w:val="24"/>
        </w:rPr>
        <w:t xml:space="preserve">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r/>
    </w:p>
    <w:p>
      <w:pPr>
        <w:pStyle w:val="1039"/>
        <w:ind w:firstLine="540"/>
        <w:jc w:val="both"/>
        <w:spacing w:before="240"/>
      </w:pPr>
      <w:r>
        <w:rPr>
          <w:sz w:val="24"/>
        </w:rPr>
        <w:t xml:space="preserve">16) Федеральный </w:t>
      </w:r>
      <w:hyperlink r:id="rId111"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r/>
    </w:p>
    <w:p>
      <w:pPr>
        <w:pStyle w:val="1039"/>
        <w:ind w:firstLine="540"/>
        <w:jc w:val="both"/>
        <w:spacing w:before="240"/>
      </w:pPr>
      <w:r>
        <w:rPr>
          <w:sz w:val="24"/>
        </w:rPr>
        <w:t xml:space="preserve">17) </w:t>
      </w:r>
      <w:hyperlink r:id="rId112"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history="1">
        <w:r>
          <w:rPr>
            <w:color w:val="0000ff"/>
            <w:sz w:val="24"/>
          </w:rPr>
          <w:t xml:space="preserve">пункты 7</w:t>
        </w:r>
      </w:hyperlink>
      <w:r>
        <w:rPr>
          <w:sz w:val="24"/>
        </w:rPr>
        <w:t xml:space="preserve"> - </w:t>
      </w:r>
      <w:hyperlink r:id="rId113"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history="1">
        <w:r>
          <w:rPr>
            <w:color w:val="0000ff"/>
            <w:sz w:val="24"/>
          </w:rPr>
          <w:t xml:space="preserve">12 статьи 20</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r/>
    </w:p>
    <w:p>
      <w:pPr>
        <w:pStyle w:val="1039"/>
        <w:ind w:firstLine="540"/>
        <w:jc w:val="both"/>
        <w:spacing w:before="240"/>
      </w:pPr>
      <w:r>
        <w:rPr>
          <w:sz w:val="24"/>
        </w:rPr>
        <w:t xml:space="preserve">18) </w:t>
      </w:r>
      <w:hyperlink r:id="rId114"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history="1">
        <w:r>
          <w:rPr>
            <w:color w:val="0000ff"/>
            <w:sz w:val="24"/>
          </w:rPr>
          <w:t xml:space="preserve">статью 17</w:t>
        </w:r>
      </w:hyperlink>
      <w:r>
        <w:rPr>
          <w:sz w:val="24"/>
        </w:rPr>
        <w:t xml:space="preserve"> Федерального закона от 2 марта 2007 года N 24-ФЗ "О внесении изменений в отдельные законодател</w:t>
      </w:r>
      <w:r>
        <w:rPr>
          <w:sz w:val="24"/>
        </w:rPr>
        <w:t xml:space="preserve">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r/>
    </w:p>
    <w:p>
      <w:pPr>
        <w:pStyle w:val="1039"/>
        <w:ind w:firstLine="540"/>
        <w:jc w:val="both"/>
        <w:spacing w:before="240"/>
      </w:pPr>
      <w:r>
        <w:rPr>
          <w:sz w:val="24"/>
        </w:rPr>
        <w:t xml:space="preserve">19) Федеральный </w:t>
      </w:r>
      <w:hyperlink r:id="rId115"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КонсультантПлюс}" w:history="1">
        <w:r>
          <w:rPr>
            <w:color w:val="0000ff"/>
            <w:sz w:val="24"/>
          </w:rPr>
          <w:t xml:space="preserve">закон</w:t>
        </w:r>
      </w:hyperlink>
      <w:r>
        <w:rPr>
          <w:sz w:val="24"/>
        </w:rPr>
        <w:t xml:space="preserve"> от 18 июня 2007 года N 101-ФЗ "О внесении изменений в отдельные законодательные акты Российской </w:t>
      </w:r>
      <w:r>
        <w:rPr>
          <w:sz w:val="24"/>
        </w:rPr>
        <w:t xml:space="preserve">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r/>
    </w:p>
    <w:p>
      <w:pPr>
        <w:pStyle w:val="1039"/>
        <w:ind w:firstLine="540"/>
        <w:jc w:val="both"/>
        <w:spacing w:before="240"/>
      </w:pPr>
      <w:r>
        <w:rPr>
          <w:sz w:val="24"/>
        </w:rPr>
        <w:t xml:space="preserve">20) Федеральный </w:t>
      </w:r>
      <w:hyperlink r:id="rId116"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r/>
    </w:p>
    <w:p>
      <w:pPr>
        <w:pStyle w:val="1039"/>
        <w:ind w:firstLine="540"/>
        <w:jc w:val="both"/>
        <w:spacing w:before="240"/>
      </w:pPr>
      <w:r>
        <w:rPr>
          <w:sz w:val="24"/>
        </w:rPr>
        <w:t xml:space="preserve">21) </w:t>
      </w:r>
      <w:hyperlink r:id="rId11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history="1">
        <w:r>
          <w:rPr>
            <w:color w:val="0000ff"/>
            <w:sz w:val="24"/>
          </w:rPr>
          <w:t xml:space="preserve">пункты 1</w:t>
        </w:r>
      </w:hyperlink>
      <w:r>
        <w:rPr>
          <w:sz w:val="24"/>
        </w:rPr>
        <w:t xml:space="preserve"> - </w:t>
      </w:r>
      <w:hyperlink r:id="rId11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history="1">
        <w:r>
          <w:rPr>
            <w:color w:val="0000ff"/>
            <w:sz w:val="24"/>
          </w:rPr>
          <w:t xml:space="preserve">4</w:t>
        </w:r>
      </w:hyperlink>
      <w:r>
        <w:rPr>
          <w:sz w:val="24"/>
        </w:rPr>
        <w:t xml:space="preserve">, </w:t>
      </w:r>
      <w:hyperlink r:id="rId11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history="1">
        <w:r>
          <w:rPr>
            <w:color w:val="0000ff"/>
            <w:sz w:val="24"/>
          </w:rPr>
          <w:t xml:space="preserve">11</w:t>
        </w:r>
      </w:hyperlink>
      <w:r>
        <w:rPr>
          <w:sz w:val="24"/>
        </w:rPr>
        <w:t xml:space="preserve"> - </w:t>
      </w:r>
      <w:hyperlink r:id="rId120"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history="1">
        <w:r>
          <w:rPr>
            <w:color w:val="0000ff"/>
            <w:sz w:val="24"/>
          </w:rPr>
          <w:t xml:space="preserve">22 статьи 26</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r/>
    </w:p>
    <w:p>
      <w:pPr>
        <w:pStyle w:val="1039"/>
        <w:ind w:firstLine="540"/>
        <w:jc w:val="both"/>
        <w:spacing w:before="240"/>
      </w:pPr>
      <w:r>
        <w:rPr>
          <w:sz w:val="24"/>
        </w:rPr>
        <w:t xml:space="preserve">22) Федеральный </w:t>
      </w:r>
      <w:hyperlink r:id="rId121"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r/>
    </w:p>
    <w:p>
      <w:pPr>
        <w:pStyle w:val="1039"/>
        <w:ind w:firstLine="540"/>
        <w:jc w:val="both"/>
        <w:spacing w:before="240"/>
      </w:pPr>
      <w:r>
        <w:rPr>
          <w:sz w:val="24"/>
        </w:rPr>
        <w:t xml:space="preserve">23) Федеральный </w:t>
      </w:r>
      <w:hyperlink r:id="rId122"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КонсультантПлюс}" w:history="1">
        <w:r>
          <w:rPr>
            <w:color w:val="0000ff"/>
            <w:sz w:val="24"/>
          </w:rPr>
          <w:t xml:space="preserve">закон</w:t>
        </w:r>
      </w:hyperlink>
      <w:r>
        <w:rPr>
          <w:sz w:val="24"/>
        </w:rPr>
        <w:t xml:space="preserve"> от 8 но</w:t>
      </w:r>
      <w:r>
        <w:rPr>
          <w:sz w:val="24"/>
        </w:rPr>
        <w:t xml:space="preserve">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r/>
    </w:p>
    <w:p>
      <w:pPr>
        <w:pStyle w:val="1039"/>
        <w:ind w:firstLine="540"/>
        <w:jc w:val="both"/>
        <w:spacing w:before="240"/>
      </w:pPr>
      <w:r>
        <w:rPr>
          <w:sz w:val="24"/>
        </w:rPr>
        <w:t xml:space="preserve">24) Федеральный </w:t>
      </w:r>
      <w:hyperlink r:id="rId123"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r/>
    </w:p>
    <w:p>
      <w:pPr>
        <w:pStyle w:val="1039"/>
        <w:ind w:firstLine="540"/>
        <w:jc w:val="both"/>
        <w:spacing w:before="240"/>
      </w:pPr>
      <w:r>
        <w:rPr>
          <w:sz w:val="24"/>
        </w:rPr>
        <w:t xml:space="preserve">25) </w:t>
      </w:r>
      <w:hyperlink r:id="rId12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history="1">
        <w:r>
          <w:rPr>
            <w:color w:val="0000ff"/>
            <w:sz w:val="24"/>
          </w:rPr>
          <w:t xml:space="preserve">статью 105</w:t>
        </w:r>
      </w:hyperlink>
      <w:r>
        <w:rPr>
          <w:sz w:val="24"/>
        </w:rPr>
        <w:t xml:space="preserve"> Федерального закона от 23 июля </w:t>
      </w:r>
      <w:r>
        <w:rPr>
          <w:sz w:val="24"/>
        </w:rPr>
        <w:t xml:space="preserve">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r/>
    </w:p>
    <w:p>
      <w:pPr>
        <w:pStyle w:val="1039"/>
        <w:ind w:firstLine="540"/>
        <w:jc w:val="both"/>
        <w:spacing w:before="240"/>
      </w:pPr>
      <w:r>
        <w:rPr>
          <w:sz w:val="24"/>
        </w:rPr>
        <w:t xml:space="preserve">26) </w:t>
      </w:r>
      <w:hyperlink r:id="rId125"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history="1">
        <w:r>
          <w:rPr>
            <w:color w:val="0000ff"/>
            <w:sz w:val="24"/>
          </w:rPr>
          <w:t xml:space="preserve">пункты 1</w:t>
        </w:r>
      </w:hyperlink>
      <w:r>
        <w:rPr>
          <w:sz w:val="24"/>
        </w:rPr>
        <w:t xml:space="preserve">, </w:t>
      </w:r>
      <w:hyperlink r:id="rId126"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history="1">
        <w:r>
          <w:rPr>
            <w:color w:val="0000ff"/>
            <w:sz w:val="24"/>
          </w:rPr>
          <w:t xml:space="preserve">2</w:t>
        </w:r>
      </w:hyperlink>
      <w:r>
        <w:rPr>
          <w:sz w:val="24"/>
        </w:rPr>
        <w:t xml:space="preserve"> и </w:t>
      </w:r>
      <w:hyperlink r:id="rId127"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history="1">
        <w:r>
          <w:rPr>
            <w:color w:val="0000ff"/>
            <w:sz w:val="24"/>
          </w:rPr>
          <w:t xml:space="preserve">6 статьи 1</w:t>
        </w:r>
      </w:hyperlink>
      <w:r>
        <w:rPr>
          <w:sz w:val="24"/>
        </w:rPr>
        <w:t xml:space="preserve"> Федеральн</w:t>
      </w:r>
      <w:r>
        <w:rPr>
          <w:sz w:val="24"/>
        </w:rPr>
        <w:t xml:space="preserve">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r/>
    </w:p>
    <w:p>
      <w:pPr>
        <w:pStyle w:val="1039"/>
        <w:ind w:firstLine="540"/>
        <w:jc w:val="both"/>
        <w:spacing w:before="240"/>
      </w:pPr>
      <w:r>
        <w:rPr>
          <w:sz w:val="24"/>
        </w:rPr>
        <w:t xml:space="preserve">27) </w:t>
      </w:r>
      <w:hyperlink r:id="rId128"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КонсультантПлюс}" w:history="1">
        <w:r>
          <w:rPr>
            <w:color w:val="0000ff"/>
            <w:sz w:val="24"/>
          </w:rPr>
          <w:t xml:space="preserve">статью 10</w:t>
        </w:r>
      </w:hyperlink>
      <w:r>
        <w:rPr>
          <w:sz w:val="24"/>
        </w:rPr>
        <w:t xml:space="preserve"> Федерального з</w:t>
      </w:r>
      <w:r>
        <w:rPr>
          <w:sz w:val="24"/>
        </w:rPr>
        <w:t xml:space="preserve">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r/>
    </w:p>
    <w:p>
      <w:pPr>
        <w:pStyle w:val="1039"/>
        <w:ind w:firstLine="540"/>
        <w:jc w:val="both"/>
        <w:spacing w:before="240"/>
      </w:pPr>
      <w:r>
        <w:rPr>
          <w:sz w:val="24"/>
        </w:rPr>
        <w:t xml:space="preserve">28) </w:t>
      </w:r>
      <w:hyperlink r:id="rId129" w:tooltip="Федеральный закон от 25.12.2008 N 281-ФЗ (ред. от 14.03.2022) &quot;О внесении изменений в отдельные законодательные акты Российской Федерации&quot; {КонсультантПлюс}" w:history="1">
        <w:r>
          <w:rPr>
            <w:color w:val="0000ff"/>
            <w:sz w:val="24"/>
          </w:rPr>
          <w:t xml:space="preserve">пункты 1</w:t>
        </w:r>
      </w:hyperlink>
      <w:r>
        <w:rPr>
          <w:sz w:val="24"/>
        </w:rPr>
        <w:t xml:space="preserve"> - </w:t>
      </w:r>
      <w:hyperlink r:id="rId130" w:tooltip="Федеральный закон от 25.12.2008 N 281-ФЗ (ред. от 14.03.2022) &quot;О внесении изменений в отдельные законодательные акты Российской Федерации&quot; {КонсультантПлюс}" w:history="1">
        <w:r>
          <w:rPr>
            <w:color w:val="0000ff"/>
            <w:sz w:val="24"/>
          </w:rPr>
          <w:t xml:space="preserve">4</w:t>
        </w:r>
      </w:hyperlink>
      <w:r>
        <w:rPr>
          <w:sz w:val="24"/>
        </w:rPr>
        <w:t xml:space="preserve">, </w:t>
      </w:r>
      <w:hyperlink r:id="rId131" w:tooltip="Федеральный закон от 25.12.2008 N 281-ФЗ (ред. от 14.03.2022) &quot;О внесении изменений в отдельные законодательные акты Российской Федерации&quot; {КонсультантПлюс}" w:history="1">
        <w:r>
          <w:rPr>
            <w:color w:val="0000ff"/>
            <w:sz w:val="24"/>
          </w:rPr>
          <w:t xml:space="preserve">11</w:t>
        </w:r>
      </w:hyperlink>
      <w:r>
        <w:rPr>
          <w:sz w:val="24"/>
        </w:rPr>
        <w:t xml:space="preserve"> - </w:t>
      </w:r>
      <w:hyperlink r:id="rId132" w:tooltip="Федеральный закон от 25.12.2008 N 281-ФЗ (ред. от 14.03.2022) &quot;О внесении изменений в отдельные законодательные акты Российской Федерации&quot; {КонсультантПлюс}" w:history="1">
        <w:r>
          <w:rPr>
            <w:color w:val="0000ff"/>
            <w:sz w:val="24"/>
          </w:rPr>
          <w:t xml:space="preserve">26 статьи 22</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r/>
    </w:p>
    <w:p>
      <w:pPr>
        <w:pStyle w:val="1039"/>
        <w:ind w:firstLine="540"/>
        <w:jc w:val="both"/>
        <w:spacing w:before="240"/>
      </w:pPr>
      <w:r>
        <w:rPr>
          <w:sz w:val="24"/>
        </w:rPr>
        <w:t xml:space="preserve">29) Федеральный </w:t>
      </w:r>
      <w:hyperlink r:id="rId133"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r/>
    </w:p>
    <w:p>
      <w:pPr>
        <w:pStyle w:val="1039"/>
        <w:ind w:firstLine="540"/>
        <w:jc w:val="both"/>
        <w:spacing w:before="240"/>
      </w:pPr>
      <w:r>
        <w:rPr>
          <w:sz w:val="24"/>
        </w:rPr>
        <w:t xml:space="preserve">30) </w:t>
      </w:r>
      <w:hyperlink r:id="rId134" w:tooltip="Федеральный закон от 28.11.2009 N 283-ФЗ (ред. от 04.11.2014) &quot;О внесении изменений в отдельные законодательные акты Российской Федерации&quot; {КонсультантПлюс}" w:history="1">
        <w:r>
          <w:rPr>
            <w:color w:val="0000ff"/>
            <w:sz w:val="24"/>
          </w:rPr>
          <w:t xml:space="preserve">пункты 5</w:t>
        </w:r>
      </w:hyperlink>
      <w:r>
        <w:rPr>
          <w:sz w:val="24"/>
        </w:rPr>
        <w:t xml:space="preserve"> и </w:t>
      </w:r>
      <w:hyperlink r:id="rId135" w:tooltip="Федеральный закон от 28.11.2009 N 283-ФЗ (ред. от 04.11.2014) &quot;О внесении изменений в отдельные законодательные акты Российской Федерации&quot; {КонсультантПлюс}" w:history="1">
        <w:r>
          <w:rPr>
            <w:color w:val="0000ff"/>
            <w:sz w:val="24"/>
          </w:rPr>
          <w:t xml:space="preserve">6 статьи 5</w:t>
        </w:r>
      </w:hyperlink>
      <w:r>
        <w:rPr>
          <w:sz w:val="24"/>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r/>
    </w:p>
    <w:p>
      <w:pPr>
        <w:pStyle w:val="1039"/>
        <w:ind w:firstLine="540"/>
        <w:jc w:val="both"/>
        <w:spacing w:before="240"/>
      </w:pPr>
      <w:r>
        <w:rPr>
          <w:sz w:val="24"/>
        </w:rPr>
        <w:t xml:space="preserve">31) </w:t>
      </w:r>
      <w:hyperlink r:id="rId13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history="1">
        <w:r>
          <w:rPr>
            <w:color w:val="0000ff"/>
            <w:sz w:val="24"/>
          </w:rPr>
          <w:t xml:space="preserve">пункты 1</w:t>
        </w:r>
      </w:hyperlink>
      <w:r>
        <w:rPr>
          <w:sz w:val="24"/>
        </w:rPr>
        <w:t xml:space="preserve">, </w:t>
      </w:r>
      <w:hyperlink r:id="rId13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history="1">
        <w:r>
          <w:rPr>
            <w:color w:val="0000ff"/>
            <w:sz w:val="24"/>
          </w:rPr>
          <w:t xml:space="preserve">3</w:t>
        </w:r>
      </w:hyperlink>
      <w:r>
        <w:rPr>
          <w:sz w:val="24"/>
        </w:rPr>
        <w:t xml:space="preserve">, </w:t>
      </w:r>
      <w:hyperlink r:id="rId138"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history="1">
        <w:r>
          <w:rPr>
            <w:color w:val="0000ff"/>
            <w:sz w:val="24"/>
          </w:rPr>
          <w:t xml:space="preserve">4</w:t>
        </w:r>
      </w:hyperlink>
      <w:r>
        <w:rPr>
          <w:sz w:val="24"/>
        </w:rPr>
        <w:t xml:space="preserve">, </w:t>
      </w:r>
      <w:hyperlink r:id="rId13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history="1">
        <w:r>
          <w:rPr>
            <w:color w:val="0000ff"/>
            <w:sz w:val="24"/>
          </w:rPr>
          <w:t xml:space="preserve">11</w:t>
        </w:r>
      </w:hyperlink>
      <w:r>
        <w:rPr>
          <w:sz w:val="24"/>
        </w:rPr>
        <w:t xml:space="preserve"> - </w:t>
      </w:r>
      <w:hyperlink r:id="rId14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history="1">
        <w:r>
          <w:rPr>
            <w:color w:val="0000ff"/>
            <w:sz w:val="24"/>
          </w:rPr>
          <w:t xml:space="preserve">19 статьи 8</w:t>
        </w:r>
      </w:hyperlink>
      <w:r>
        <w:rPr>
          <w:sz w:val="24"/>
        </w:rPr>
        <w:t xml:space="preserve"> Федерального закона от 27 декабря 2009 года N 365-ФЗ "О внесении изменений в отдель</w:t>
      </w:r>
      <w:r>
        <w:rPr>
          <w:sz w:val="24"/>
        </w:rPr>
        <w:t xml:space="preserve">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r/>
    </w:p>
    <w:p>
      <w:pPr>
        <w:pStyle w:val="1039"/>
        <w:ind w:firstLine="540"/>
        <w:jc w:val="both"/>
        <w:spacing w:before="240"/>
      </w:pPr>
      <w:r>
        <w:rPr>
          <w:sz w:val="24"/>
        </w:rPr>
        <w:t xml:space="preserve">32) </w:t>
      </w:r>
      <w:hyperlink r:id="rId14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history="1">
        <w:r>
          <w:rPr>
            <w:color w:val="0000ff"/>
            <w:sz w:val="24"/>
          </w:rPr>
          <w:t xml:space="preserve">пункты 2</w:t>
        </w:r>
      </w:hyperlink>
      <w:r>
        <w:rPr>
          <w:sz w:val="24"/>
        </w:rPr>
        <w:t xml:space="preserve"> - </w:t>
      </w:r>
      <w:hyperlink r:id="rId142"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history="1">
        <w:r>
          <w:rPr>
            <w:color w:val="0000ff"/>
            <w:sz w:val="24"/>
          </w:rPr>
          <w:t xml:space="preserve">6 статьи 19</w:t>
        </w:r>
      </w:hyperlink>
      <w:r>
        <w:rPr>
          <w:sz w:val="24"/>
        </w:rPr>
        <w:t xml:space="preserve"> Федерального закона от 8 мая 20</w:t>
      </w:r>
      <w:r>
        <w:rPr>
          <w:sz w:val="24"/>
        </w:rPr>
        <w:t xml:space="preserve">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r/>
    </w:p>
    <w:p>
      <w:pPr>
        <w:pStyle w:val="1039"/>
        <w:ind w:firstLine="540"/>
        <w:jc w:val="both"/>
        <w:spacing w:before="240"/>
      </w:pPr>
      <w:r>
        <w:rPr>
          <w:sz w:val="24"/>
        </w:rPr>
        <w:t xml:space="preserve">33) </w:t>
      </w:r>
      <w:hyperlink r:id="rId143"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history="1">
        <w:r>
          <w:rPr>
            <w:color w:val="0000ff"/>
            <w:sz w:val="24"/>
          </w:rPr>
          <w:t xml:space="preserve">статью 14</w:t>
        </w:r>
      </w:hyperlink>
      <w:r>
        <w:rPr>
          <w:sz w:val="24"/>
        </w:rPr>
        <w:t xml:space="preserve"> Федерального закона о</w:t>
      </w:r>
      <w:r>
        <w:rPr>
          <w:sz w:val="24"/>
        </w:rPr>
        <w:t xml:space="preserve">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r/>
    </w:p>
    <w:p>
      <w:pPr>
        <w:pStyle w:val="1039"/>
        <w:ind w:firstLine="540"/>
        <w:jc w:val="both"/>
        <w:spacing w:before="240"/>
      </w:pPr>
      <w:r>
        <w:rPr>
          <w:sz w:val="24"/>
        </w:rPr>
        <w:t xml:space="preserve">34) Федеральный </w:t>
      </w:r>
      <w:hyperlink r:id="rId144"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r/>
    </w:p>
    <w:p>
      <w:pPr>
        <w:pStyle w:val="1039"/>
        <w:ind w:firstLine="540"/>
        <w:jc w:val="both"/>
        <w:spacing w:before="240"/>
      </w:pPr>
      <w:r>
        <w:rPr>
          <w:sz w:val="24"/>
        </w:rPr>
        <w:t xml:space="preserve">35) Федеральный </w:t>
      </w:r>
      <w:hyperlink r:id="rId145"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r/>
    </w:p>
    <w:p>
      <w:pPr>
        <w:pStyle w:val="1039"/>
        <w:ind w:firstLine="540"/>
        <w:jc w:val="both"/>
        <w:spacing w:before="240"/>
      </w:pPr>
      <w:r>
        <w:rPr>
          <w:sz w:val="24"/>
        </w:rPr>
        <w:t xml:space="preserve">36) </w:t>
      </w:r>
      <w:hyperlink r:id="rId146"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history="1">
        <w:r>
          <w:rPr>
            <w:color w:val="0000ff"/>
            <w:sz w:val="24"/>
          </w:rPr>
          <w:t xml:space="preserve">статью 2</w:t>
        </w:r>
      </w:hyperlink>
      <w:r>
        <w:rPr>
          <w:sz w:val="24"/>
        </w:rPr>
        <w:t xml:space="preserve"> и </w:t>
      </w:r>
      <w:hyperlink r:id="rId147"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history="1">
        <w:r>
          <w:rPr>
            <w:color w:val="0000ff"/>
            <w:sz w:val="24"/>
          </w:rPr>
          <w:t xml:space="preserve">часть 4 статьи 3</w:t>
        </w:r>
      </w:hyperlink>
      <w:r>
        <w:rPr>
          <w:sz w:val="24"/>
        </w:rPr>
        <w:t xml:space="preserve"> Федерального закона от 20</w:t>
      </w:r>
      <w:r>
        <w:rPr>
          <w:sz w:val="24"/>
        </w:rPr>
        <w:t xml:space="preserve">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w:t>
      </w:r>
      <w:r>
        <w:rPr>
          <w:sz w:val="24"/>
        </w:rPr>
        <w:t xml:space="preserve">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r/>
    </w:p>
    <w:p>
      <w:pPr>
        <w:pStyle w:val="1039"/>
        <w:ind w:firstLine="540"/>
        <w:jc w:val="both"/>
        <w:spacing w:before="240"/>
      </w:pPr>
      <w:r>
        <w:rPr>
          <w:sz w:val="24"/>
        </w:rPr>
        <w:t xml:space="preserve">37) Федеральный </w:t>
      </w:r>
      <w:hyperlink r:id="rId148"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r/>
    </w:p>
    <w:p>
      <w:pPr>
        <w:pStyle w:val="1039"/>
        <w:ind w:firstLine="540"/>
        <w:jc w:val="both"/>
        <w:spacing w:before="240"/>
      </w:pPr>
      <w:r>
        <w:rPr>
          <w:sz w:val="24"/>
        </w:rPr>
        <w:t xml:space="preserve">38) </w:t>
      </w:r>
      <w:hyperlink r:id="rId149"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history="1">
        <w:r>
          <w:rPr>
            <w:color w:val="0000ff"/>
            <w:sz w:val="24"/>
          </w:rPr>
          <w:t xml:space="preserve">статью 4</w:t>
        </w:r>
      </w:hyperlink>
      <w:r>
        <w:rPr>
          <w:sz w:val="24"/>
        </w:rPr>
        <w:t xml:space="preserve"> Федерального закона от 25 июля 2011 года N 263-ФЗ "О внес</w:t>
      </w:r>
      <w:r>
        <w:rPr>
          <w:sz w:val="24"/>
        </w:rPr>
        <w:t xml:space="preserve">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r/>
    </w:p>
    <w:p>
      <w:pPr>
        <w:pStyle w:val="1039"/>
        <w:ind w:firstLine="540"/>
        <w:jc w:val="both"/>
        <w:spacing w:before="240"/>
      </w:pPr>
      <w:r>
        <w:rPr>
          <w:sz w:val="24"/>
        </w:rPr>
        <w:t xml:space="preserve">39) </w:t>
      </w:r>
      <w:hyperlink r:id="rId15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history="1">
        <w:r>
          <w:rPr>
            <w:color w:val="0000ff"/>
            <w:sz w:val="24"/>
          </w:rPr>
          <w:t xml:space="preserve">пункты 4</w:t>
        </w:r>
      </w:hyperlink>
      <w:r>
        <w:rPr>
          <w:sz w:val="24"/>
        </w:rPr>
        <w:t xml:space="preserve"> - </w:t>
      </w:r>
      <w:hyperlink r:id="rId15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history="1">
        <w:r>
          <w:rPr>
            <w:color w:val="0000ff"/>
            <w:sz w:val="24"/>
          </w:rPr>
          <w:t xml:space="preserve">7 статьи 17</w:t>
        </w:r>
      </w:hyperlink>
      <w:r>
        <w:rPr>
          <w:sz w:val="24"/>
        </w:rPr>
        <w:t xml:space="preserve"> Федерального закона от 21 ноября 2011</w:t>
      </w:r>
      <w:r>
        <w:rPr>
          <w:sz w:val="24"/>
        </w:rPr>
        <w:t xml:space="preserve">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r/>
    </w:p>
    <w:p>
      <w:pPr>
        <w:pStyle w:val="1039"/>
        <w:ind w:firstLine="540"/>
        <w:jc w:val="both"/>
        <w:spacing w:before="240"/>
      </w:pPr>
      <w:r>
        <w:rPr>
          <w:sz w:val="24"/>
        </w:rPr>
        <w:t xml:space="preserve">40) </w:t>
      </w:r>
      <w:hyperlink r:id="rId152"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history="1">
        <w:r>
          <w:rPr>
            <w:color w:val="0000ff"/>
            <w:sz w:val="24"/>
          </w:rPr>
          <w:t xml:space="preserve">пункты 1</w:t>
        </w:r>
      </w:hyperlink>
      <w:r>
        <w:rPr>
          <w:sz w:val="24"/>
        </w:rPr>
        <w:t xml:space="preserve"> - </w:t>
      </w:r>
      <w:hyperlink r:id="rId153"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history="1">
        <w:r>
          <w:rPr>
            <w:color w:val="0000ff"/>
            <w:sz w:val="24"/>
          </w:rPr>
          <w:t xml:space="preserve">4</w:t>
        </w:r>
      </w:hyperlink>
      <w:r>
        <w:rPr>
          <w:sz w:val="24"/>
        </w:rPr>
        <w:t xml:space="preserve">, </w:t>
      </w:r>
      <w:hyperlink r:id="rId154"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history="1">
        <w:r>
          <w:rPr>
            <w:color w:val="0000ff"/>
            <w:sz w:val="24"/>
          </w:rPr>
          <w:t xml:space="preserve">9</w:t>
        </w:r>
      </w:hyperlink>
      <w:r>
        <w:rPr>
          <w:sz w:val="24"/>
        </w:rPr>
        <w:t xml:space="preserve"> - </w:t>
      </w:r>
      <w:hyperlink r:id="rId155"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history="1">
        <w:r>
          <w:rPr>
            <w:color w:val="0000ff"/>
            <w:sz w:val="24"/>
          </w:rPr>
          <w:t xml:space="preserve">24 статьи 5</w:t>
        </w:r>
      </w:hyperlink>
      <w:r>
        <w:rPr>
          <w:sz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r/>
    </w:p>
    <w:p>
      <w:pPr>
        <w:pStyle w:val="1039"/>
        <w:ind w:firstLine="540"/>
        <w:jc w:val="both"/>
        <w:spacing w:before="240"/>
      </w:pPr>
      <w:r>
        <w:rPr>
          <w:sz w:val="24"/>
        </w:rPr>
        <w:t xml:space="preserve">41) </w:t>
      </w:r>
      <w:hyperlink r:id="rId156"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пункт 5 статьи 1</w:t>
        </w:r>
      </w:hyperlink>
      <w:r>
        <w:rPr>
          <w:sz w:val="24"/>
        </w:rP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r/>
    </w:p>
    <w:p>
      <w:pPr>
        <w:pStyle w:val="1039"/>
        <w:ind w:firstLine="540"/>
        <w:jc w:val="both"/>
        <w:spacing w:before="240"/>
      </w:pPr>
      <w:r>
        <w:rPr>
          <w:sz w:val="24"/>
        </w:rPr>
        <w:t xml:space="preserve">42) </w:t>
      </w:r>
      <w:hyperlink r:id="rId157" w:tooltip="Федеральный закон от 29.06.2012 N 96-ФЗ (ред. от 02.07.2021) &quot;О внесении изменений в отдельные законодательные акты Российской Федерации&quot; {КонсультантПлюс}" w:history="1">
        <w:r>
          <w:rPr>
            <w:color w:val="0000ff"/>
            <w:sz w:val="24"/>
          </w:rPr>
          <w:t xml:space="preserve">статью 9</w:t>
        </w:r>
      </w:hyperlink>
      <w:r>
        <w:rPr>
          <w:sz w:val="24"/>
        </w:rP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r/>
    </w:p>
    <w:p>
      <w:pPr>
        <w:pStyle w:val="1039"/>
        <w:ind w:firstLine="540"/>
        <w:jc w:val="both"/>
        <w:spacing w:before="240"/>
      </w:pPr>
      <w:r>
        <w:rPr>
          <w:sz w:val="24"/>
        </w:rPr>
        <w:t xml:space="preserve">43) </w:t>
      </w:r>
      <w:hyperlink r:id="rId158"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статью 2</w:t>
        </w:r>
      </w:hyperlink>
      <w:r>
        <w:rPr>
          <w:sz w:val="24"/>
        </w:rPr>
        <w:t xml:space="preserve"> Федерального закона от 16 октября 2012 года N 173-ФЗ "О внесении изменений в статью 35 Федерального закона "Об основных гарантиях избирател</w:t>
      </w:r>
      <w:r>
        <w:rPr>
          <w:sz w:val="24"/>
        </w:rPr>
        <w:t xml:space="preserve">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r/>
    </w:p>
    <w:p>
      <w:pPr>
        <w:pStyle w:val="1039"/>
        <w:ind w:firstLine="540"/>
        <w:jc w:val="both"/>
        <w:spacing w:before="240"/>
      </w:pPr>
      <w:r>
        <w:rPr>
          <w:sz w:val="24"/>
        </w:rPr>
        <w:t xml:space="preserve">44) </w:t>
      </w:r>
      <w:hyperlink r:id="rId159"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history="1">
        <w:r>
          <w:rPr>
            <w:color w:val="0000ff"/>
            <w:sz w:val="24"/>
          </w:rPr>
          <w:t xml:space="preserve">статью 15</w:t>
        </w:r>
      </w:hyperlink>
      <w:r>
        <w:rPr>
          <w:sz w:val="24"/>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w:t>
      </w:r>
      <w:r>
        <w:rPr>
          <w:sz w:val="24"/>
        </w:rPr>
        <w:t xml:space="preserve">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r/>
    </w:p>
    <w:p>
      <w:pPr>
        <w:pStyle w:val="1039"/>
        <w:ind w:firstLine="540"/>
        <w:jc w:val="both"/>
        <w:spacing w:before="240"/>
      </w:pPr>
      <w:r>
        <w:rPr>
          <w:sz w:val="24"/>
        </w:rPr>
        <w:t xml:space="preserve">45) </w:t>
      </w:r>
      <w:hyperlink r:id="rId160"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history="1">
        <w:r>
          <w:rPr>
            <w:color w:val="0000ff"/>
            <w:sz w:val="24"/>
          </w:rPr>
          <w:t xml:space="preserve">статью 18</w:t>
        </w:r>
      </w:hyperlink>
      <w:r>
        <w:rPr>
          <w:sz w:val="24"/>
        </w:rPr>
        <w:t xml:space="preserve"> Федерального закона от 7 мая </w:t>
      </w:r>
      <w:r>
        <w:rPr>
          <w:sz w:val="24"/>
        </w:rPr>
        <w:t xml:space="preserve">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r/>
    </w:p>
    <w:p>
      <w:pPr>
        <w:pStyle w:val="1039"/>
        <w:ind w:firstLine="540"/>
        <w:jc w:val="both"/>
        <w:spacing w:before="240"/>
      </w:pPr>
      <w:r>
        <w:rPr>
          <w:sz w:val="24"/>
        </w:rPr>
        <w:t xml:space="preserve">46) Федеральный </w:t>
      </w:r>
      <w:hyperlink r:id="rId161"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 {КонсультантПлюс}" w:history="1">
        <w:r>
          <w:rPr>
            <w:color w:val="0000ff"/>
            <w:sz w:val="24"/>
          </w:rPr>
          <w:t xml:space="preserve">закон</w:t>
        </w:r>
      </w:hyperlink>
      <w:r>
        <w:rPr>
          <w:sz w:val="24"/>
        </w:rPr>
        <w:t xml:space="preserve"> от 2 июля 2013 </w:t>
      </w:r>
      <w:r>
        <w:rPr>
          <w:sz w:val="24"/>
        </w:rPr>
        <w:t xml:space="preserve">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w:t>
      </w:r>
      <w:r>
        <w:rPr>
          <w:sz w:val="24"/>
        </w:rPr>
        <w:t xml:space="preserve">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r/>
    </w:p>
    <w:p>
      <w:pPr>
        <w:pStyle w:val="1039"/>
        <w:ind w:firstLine="540"/>
        <w:jc w:val="both"/>
        <w:spacing w:before="240"/>
      </w:pPr>
      <w:r>
        <w:rPr>
          <w:sz w:val="24"/>
        </w:rPr>
        <w:t xml:space="preserve">47) </w:t>
      </w:r>
      <w:hyperlink r:id="rId16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history="1">
        <w:r>
          <w:rPr>
            <w:color w:val="0000ff"/>
            <w:sz w:val="24"/>
          </w:rPr>
          <w:t xml:space="preserve">пункт 4 статьи 2</w:t>
        </w:r>
      </w:hyperlink>
      <w:r>
        <w:rPr>
          <w:sz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w:t>
      </w:r>
      <w:r>
        <w:rPr>
          <w:sz w:val="24"/>
        </w:rPr>
        <w:t xml:space="preserve">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r/>
    </w:p>
    <w:p>
      <w:pPr>
        <w:pStyle w:val="1039"/>
        <w:ind w:firstLine="540"/>
        <w:jc w:val="both"/>
        <w:spacing w:before="240"/>
      </w:pPr>
      <w:r>
        <w:rPr>
          <w:sz w:val="24"/>
        </w:rPr>
        <w:t xml:space="preserve">48) </w:t>
      </w:r>
      <w:hyperlink r:id="rId163"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history="1">
        <w:r>
          <w:rPr>
            <w:color w:val="0000ff"/>
            <w:sz w:val="24"/>
          </w:rPr>
          <w:t xml:space="preserve">статью 11</w:t>
        </w:r>
      </w:hyperlink>
      <w:r>
        <w:rPr>
          <w:sz w:val="24"/>
        </w:rPr>
        <w:t xml:space="preserve"> Федерального закона от 2 ноября 2013 г</w:t>
      </w:r>
      <w:r>
        <w:rPr>
          <w:sz w:val="24"/>
        </w:rPr>
        <w:t xml:space="preserve">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r/>
    </w:p>
    <w:p>
      <w:pPr>
        <w:pStyle w:val="1039"/>
        <w:ind w:firstLine="540"/>
        <w:jc w:val="both"/>
        <w:spacing w:before="240"/>
      </w:pPr>
      <w:r>
        <w:rPr>
          <w:sz w:val="24"/>
        </w:rPr>
        <w:t xml:space="preserve">49) </w:t>
      </w:r>
      <w:hyperlink r:id="rId164" w:tooltip="Федеральный закон от 02.11.2013 N 303-ФЗ (ред. от 21.12.2021) &quot;О внесении изменений в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r/>
    </w:p>
    <w:p>
      <w:pPr>
        <w:pStyle w:val="1039"/>
        <w:ind w:firstLine="540"/>
        <w:jc w:val="both"/>
        <w:spacing w:before="240"/>
      </w:pPr>
      <w:r>
        <w:rPr>
          <w:sz w:val="24"/>
        </w:rPr>
        <w:t xml:space="preserve">50) Федеральный </w:t>
      </w:r>
      <w:hyperlink r:id="rId16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r/>
    </w:p>
    <w:p>
      <w:pPr>
        <w:pStyle w:val="1039"/>
        <w:ind w:firstLine="540"/>
        <w:jc w:val="both"/>
        <w:spacing w:before="240"/>
      </w:pPr>
      <w:r>
        <w:rPr>
          <w:sz w:val="24"/>
        </w:rPr>
        <w:t xml:space="preserve">51) </w:t>
      </w:r>
      <w:hyperlink r:id="rId166" w:tooltip="Федеральный закон от 28.12.2013 N 396-ФЗ (ред. от 28.12.2024) &quot;О внесении изменений в отдельные законодательные акты Российской Федерации&quot; {КонсультантПлюс}" w:history="1">
        <w:r>
          <w:rPr>
            <w:color w:val="0000ff"/>
            <w:sz w:val="24"/>
          </w:rPr>
          <w:t xml:space="preserve">пункты 2</w:t>
        </w:r>
      </w:hyperlink>
      <w:r>
        <w:rPr>
          <w:sz w:val="24"/>
        </w:rPr>
        <w:t xml:space="preserve"> и </w:t>
      </w:r>
      <w:hyperlink r:id="rId167" w:tooltip="Федеральный закон от 28.12.2013 N 396-ФЗ (ред. от 28.12.2024) &quot;О внесении изменений в отдельные законодательные акты Российской Федерации&quot; {КонсультантПлюс}" w:history="1">
        <w:r>
          <w:rPr>
            <w:color w:val="0000ff"/>
            <w:sz w:val="24"/>
          </w:rPr>
          <w:t xml:space="preserve">3 статьи 20</w:t>
        </w:r>
      </w:hyperlink>
      <w:r>
        <w:rPr>
          <w:sz w:val="24"/>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r/>
    </w:p>
    <w:p>
      <w:pPr>
        <w:pStyle w:val="1039"/>
        <w:ind w:firstLine="540"/>
        <w:jc w:val="both"/>
        <w:spacing w:before="240"/>
      </w:pPr>
      <w:r>
        <w:rPr>
          <w:sz w:val="24"/>
        </w:rPr>
        <w:t xml:space="preserve">52) </w:t>
      </w:r>
      <w:hyperlink r:id="rId168"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пункты 1</w:t>
        </w:r>
      </w:hyperlink>
      <w:r>
        <w:rPr>
          <w:sz w:val="24"/>
        </w:rPr>
        <w:t xml:space="preserve"> - </w:t>
      </w:r>
      <w:hyperlink r:id="rId169"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4</w:t>
        </w:r>
      </w:hyperlink>
      <w:r>
        <w:rPr>
          <w:sz w:val="24"/>
        </w:rPr>
        <w:t xml:space="preserve">, </w:t>
      </w:r>
      <w:hyperlink r:id="rId170"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13</w:t>
        </w:r>
      </w:hyperlink>
      <w:r>
        <w:rPr>
          <w:sz w:val="24"/>
        </w:rPr>
        <w:t xml:space="preserve"> - </w:t>
      </w:r>
      <w:hyperlink r:id="rId171"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24 статьи 2</w:t>
        </w:r>
      </w:hyperlink>
      <w:r>
        <w:rPr>
          <w:sz w:val="24"/>
        </w:rP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w:t>
      </w:r>
      <w:r>
        <w:rPr>
          <w:sz w:val="24"/>
        </w:rPr>
        <w:t xml:space="preserve">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r/>
    </w:p>
    <w:p>
      <w:pPr>
        <w:pStyle w:val="1039"/>
        <w:ind w:firstLine="540"/>
        <w:jc w:val="both"/>
        <w:spacing w:before="240"/>
      </w:pPr>
      <w:r>
        <w:rPr>
          <w:sz w:val="24"/>
        </w:rPr>
        <w:t xml:space="preserve">53) </w:t>
      </w:r>
      <w:hyperlink r:id="rId17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history="1">
        <w:r>
          <w:rPr>
            <w:color w:val="0000ff"/>
            <w:sz w:val="24"/>
          </w:rPr>
          <w:t xml:space="preserve">пункты 1</w:t>
        </w:r>
      </w:hyperlink>
      <w:r>
        <w:rPr>
          <w:sz w:val="24"/>
        </w:rPr>
        <w:t xml:space="preserve">, </w:t>
      </w:r>
      <w:hyperlink r:id="rId17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history="1">
        <w:r>
          <w:rPr>
            <w:color w:val="0000ff"/>
            <w:sz w:val="24"/>
          </w:rPr>
          <w:t xml:space="preserve">2</w:t>
        </w:r>
      </w:hyperlink>
      <w:r>
        <w:rPr>
          <w:sz w:val="24"/>
        </w:rPr>
        <w:t xml:space="preserve">, </w:t>
      </w:r>
      <w:hyperlink r:id="rId17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history="1">
        <w:r>
          <w:rPr>
            <w:color w:val="0000ff"/>
            <w:sz w:val="24"/>
          </w:rPr>
          <w:t xml:space="preserve">8</w:t>
        </w:r>
      </w:hyperlink>
      <w:r>
        <w:rPr>
          <w:sz w:val="24"/>
        </w:rPr>
        <w:t xml:space="preserve"> - </w:t>
      </w:r>
      <w:hyperlink r:id="rId17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history="1">
        <w:r>
          <w:rPr>
            <w:color w:val="0000ff"/>
            <w:sz w:val="24"/>
          </w:rPr>
          <w:t xml:space="preserve">27 статьи 1</w:t>
        </w:r>
      </w:hyperlink>
      <w:r>
        <w:rPr>
          <w:sz w:val="24"/>
        </w:rPr>
        <w:t xml:space="preserve"> Федерального закона от 23 июня 2014 года N</w:t>
      </w:r>
      <w:r>
        <w:rPr>
          <w:sz w:val="24"/>
        </w:rPr>
        <w:t xml:space="preserve">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r/>
    </w:p>
    <w:p>
      <w:pPr>
        <w:pStyle w:val="1039"/>
        <w:ind w:firstLine="540"/>
        <w:jc w:val="both"/>
        <w:spacing w:before="240"/>
      </w:pPr>
      <w:r>
        <w:rPr>
          <w:sz w:val="24"/>
        </w:rPr>
        <w:t xml:space="preserve">54) Федеральный </w:t>
      </w:r>
      <w:hyperlink r:id="rId176"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r/>
    </w:p>
    <w:p>
      <w:pPr>
        <w:pStyle w:val="1039"/>
        <w:ind w:firstLine="540"/>
        <w:jc w:val="both"/>
        <w:spacing w:before="240"/>
      </w:pPr>
      <w:r>
        <w:rPr>
          <w:sz w:val="24"/>
        </w:rPr>
        <w:t xml:space="preserve">55) </w:t>
      </w:r>
      <w:hyperlink r:id="rId17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sz w:val="24"/>
          </w:rPr>
          <w:t xml:space="preserve">статью 4</w:t>
        </w:r>
      </w:hyperlink>
      <w:r>
        <w:rPr>
          <w:sz w:val="24"/>
        </w:rP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r/>
    </w:p>
    <w:p>
      <w:pPr>
        <w:pStyle w:val="1039"/>
        <w:ind w:firstLine="540"/>
        <w:jc w:val="both"/>
        <w:spacing w:before="240"/>
      </w:pPr>
      <w:r>
        <w:rPr>
          <w:sz w:val="24"/>
        </w:rPr>
        <w:t xml:space="preserve">56) </w:t>
      </w:r>
      <w:hyperlink r:id="rId178"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history="1">
        <w:r>
          <w:rPr>
            <w:color w:val="0000ff"/>
            <w:sz w:val="24"/>
          </w:rPr>
          <w:t xml:space="preserve">статью 10</w:t>
        </w:r>
      </w:hyperlink>
      <w:r>
        <w:rPr>
          <w:sz w:val="24"/>
        </w:rPr>
        <w:t xml:space="preserve"> Федерального закона от 31 декабря 2014 года N 519-ФЗ "О внесении из</w:t>
      </w:r>
      <w:r>
        <w:rPr>
          <w:sz w:val="24"/>
        </w:rPr>
        <w:t xml:space="preserve">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r/>
    </w:p>
    <w:p>
      <w:pPr>
        <w:pStyle w:val="1039"/>
        <w:ind w:firstLine="540"/>
        <w:jc w:val="both"/>
        <w:spacing w:before="240"/>
      </w:pPr>
      <w:r>
        <w:rPr>
          <w:sz w:val="24"/>
        </w:rPr>
        <w:t xml:space="preserve">57) </w:t>
      </w:r>
      <w:hyperlink r:id="rId179"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статью 2</w:t>
        </w:r>
      </w:hyperlink>
      <w:r>
        <w:rPr>
          <w:sz w:val="24"/>
        </w:rPr>
        <w:t xml:space="preserve"> Федерального закона от 3 февраля 2015 года N 8-ФЗ "О внесении изменений в статьи 32 и 33 Федерального закона "Об основных гаран</w:t>
      </w:r>
      <w:r>
        <w:rPr>
          <w:sz w:val="24"/>
        </w:rPr>
        <w:t xml:space="preserve">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r/>
    </w:p>
    <w:p>
      <w:pPr>
        <w:pStyle w:val="1039"/>
        <w:ind w:firstLine="540"/>
        <w:jc w:val="both"/>
        <w:spacing w:before="240"/>
      </w:pPr>
      <w:r>
        <w:rPr>
          <w:sz w:val="24"/>
        </w:rPr>
        <w:t xml:space="preserve">58) </w:t>
      </w:r>
      <w:hyperlink r:id="rId180"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history="1">
        <w:r>
          <w:rPr>
            <w:color w:val="0000ff"/>
            <w:sz w:val="24"/>
          </w:rPr>
          <w:t xml:space="preserve">статью 17</w:t>
        </w:r>
      </w:hyperlink>
      <w:r>
        <w:rPr>
          <w:sz w:val="24"/>
        </w:rPr>
        <w:t xml:space="preserve"> Федерального закона от 8 марта 2015 </w:t>
      </w:r>
      <w:r>
        <w:rPr>
          <w:sz w:val="24"/>
        </w:rPr>
        <w:t xml:space="preserve">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r/>
    </w:p>
    <w:p>
      <w:pPr>
        <w:pStyle w:val="1039"/>
        <w:ind w:firstLine="540"/>
        <w:jc w:val="both"/>
        <w:spacing w:before="240"/>
      </w:pPr>
      <w:r>
        <w:rPr>
          <w:sz w:val="24"/>
        </w:rPr>
        <w:t xml:space="preserve">59) </w:t>
      </w:r>
      <w:hyperlink r:id="rId181"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history="1">
        <w:r>
          <w:rPr>
            <w:color w:val="0000ff"/>
            <w:sz w:val="24"/>
          </w:rPr>
          <w:t xml:space="preserve">пункты 2</w:t>
        </w:r>
      </w:hyperlink>
      <w:r>
        <w:rPr>
          <w:sz w:val="24"/>
        </w:rPr>
        <w:t xml:space="preserve"> и </w:t>
      </w:r>
      <w:hyperlink r:id="rId182"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history="1">
        <w:r>
          <w:rPr>
            <w:color w:val="0000ff"/>
            <w:sz w:val="24"/>
          </w:rPr>
          <w:t xml:space="preserve">3 статьи 2</w:t>
        </w:r>
      </w:hyperlink>
      <w:r>
        <w:rPr>
          <w:sz w:val="24"/>
        </w:rPr>
        <w:t xml:space="preserve"> Федерального закона от 3</w:t>
      </w:r>
      <w:r>
        <w:rPr>
          <w:sz w:val="24"/>
        </w:rPr>
        <w:t xml:space="preserve">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r/>
    </w:p>
    <w:p>
      <w:pPr>
        <w:pStyle w:val="1039"/>
        <w:ind w:firstLine="540"/>
        <w:jc w:val="both"/>
        <w:spacing w:before="240"/>
      </w:pPr>
      <w:r>
        <w:rPr>
          <w:sz w:val="24"/>
        </w:rPr>
        <w:t xml:space="preserve">60) </w:t>
      </w:r>
      <w:hyperlink r:id="rId183"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пункты 3</w:t>
        </w:r>
      </w:hyperlink>
      <w:r>
        <w:rPr>
          <w:sz w:val="24"/>
        </w:rPr>
        <w:t xml:space="preserve"> - </w:t>
      </w:r>
      <w:hyperlink r:id="rId18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10 статьи 1</w:t>
        </w:r>
      </w:hyperlink>
      <w:r>
        <w:rPr>
          <w:sz w:val="24"/>
        </w:rP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r/>
    </w:p>
    <w:p>
      <w:pPr>
        <w:pStyle w:val="1039"/>
        <w:ind w:firstLine="540"/>
        <w:jc w:val="both"/>
        <w:spacing w:before="240"/>
      </w:pPr>
      <w:r>
        <w:rPr>
          <w:sz w:val="24"/>
        </w:rPr>
        <w:t xml:space="preserve">61) </w:t>
      </w:r>
      <w:hyperlink r:id="rId185"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статью 2</w:t>
        </w:r>
      </w:hyperlink>
      <w:r>
        <w:rPr>
          <w:sz w:val="24"/>
        </w:rPr>
        <w:t xml:space="preserve"> Федерального закона от 5 октября 2015 года N 288-ФЗ "О внесении изменений в стат</w:t>
      </w:r>
      <w:r>
        <w:rPr>
          <w:sz w:val="24"/>
        </w:rPr>
        <w:t xml:space="preserve">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r/>
    </w:p>
    <w:p>
      <w:pPr>
        <w:pStyle w:val="1039"/>
        <w:ind w:firstLine="540"/>
        <w:jc w:val="both"/>
        <w:spacing w:before="240"/>
      </w:pPr>
      <w:r>
        <w:rPr>
          <w:sz w:val="24"/>
        </w:rPr>
        <w:t xml:space="preserve">62) </w:t>
      </w:r>
      <w:hyperlink r:id="rId186" w:tooltip="Федеральный закон от 03.11.2015 N 303-ФЗ (ред. от 21.12.2021) &quot;О внесении изменений в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r/>
    </w:p>
    <w:p>
      <w:pPr>
        <w:pStyle w:val="1039"/>
        <w:ind w:firstLine="540"/>
        <w:jc w:val="both"/>
        <w:spacing w:before="240"/>
      </w:pPr>
      <w:r>
        <w:rPr>
          <w:sz w:val="24"/>
        </w:rPr>
        <w:t xml:space="preserve">63) Федеральный </w:t>
      </w:r>
      <w:hyperlink r:id="rId187"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КонсультантПлюс}" w:history="1">
        <w:r>
          <w:rPr>
            <w:color w:val="0000ff"/>
            <w:sz w:val="24"/>
          </w:rPr>
          <w:t xml:space="preserve">закон</w:t>
        </w:r>
      </w:hyperlink>
      <w:r>
        <w:rPr>
          <w:sz w:val="24"/>
        </w:rP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w:t>
      </w:r>
      <w:r>
        <w:rPr>
          <w:sz w:val="24"/>
        </w:rPr>
        <w:t xml:space="preserve">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r/>
    </w:p>
    <w:p>
      <w:pPr>
        <w:pStyle w:val="1039"/>
        <w:ind w:firstLine="540"/>
        <w:jc w:val="both"/>
        <w:spacing w:before="240"/>
      </w:pPr>
      <w:r>
        <w:rPr>
          <w:sz w:val="24"/>
        </w:rPr>
        <w:t xml:space="preserve">64) Федеральный </w:t>
      </w:r>
      <w:hyperlink r:id="rId188"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КонсультантПлюс}" w:history="1">
        <w:r>
          <w:rPr>
            <w:color w:val="0000ff"/>
            <w:sz w:val="24"/>
          </w:rPr>
          <w:t xml:space="preserve">закон</w:t>
        </w:r>
      </w:hyperlink>
      <w:r>
        <w:rPr>
          <w:sz w:val="24"/>
        </w:rPr>
        <w:t xml:space="preserve"> от 30 декабря 2015 года N 447-ФЗ "О внесени</w:t>
      </w:r>
      <w:r>
        <w:rPr>
          <w:sz w:val="24"/>
        </w:rPr>
        <w:t xml:space="preserve">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r/>
    </w:p>
    <w:p>
      <w:pPr>
        <w:pStyle w:val="1039"/>
        <w:ind w:firstLine="540"/>
        <w:jc w:val="both"/>
        <w:spacing w:before="240"/>
      </w:pPr>
      <w:r>
        <w:rPr>
          <w:sz w:val="24"/>
        </w:rPr>
        <w:t xml:space="preserve">65) Федеральный </w:t>
      </w:r>
      <w:hyperlink r:id="rId189"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r/>
    </w:p>
    <w:p>
      <w:pPr>
        <w:pStyle w:val="1039"/>
        <w:ind w:firstLine="540"/>
        <w:jc w:val="both"/>
        <w:spacing w:before="240"/>
      </w:pPr>
      <w:r>
        <w:rPr>
          <w:sz w:val="24"/>
        </w:rPr>
        <w:t xml:space="preserve">66) Федеральный </w:t>
      </w:r>
      <w:hyperlink r:id="rId190"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r/>
    </w:p>
    <w:p>
      <w:pPr>
        <w:pStyle w:val="1039"/>
        <w:ind w:firstLine="540"/>
        <w:jc w:val="both"/>
        <w:spacing w:before="240"/>
      </w:pPr>
      <w:r>
        <w:rPr>
          <w:sz w:val="24"/>
        </w:rPr>
        <w:t xml:space="preserve">67) Федеральный </w:t>
      </w:r>
      <w:hyperlink r:id="rId191"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w:t>
      </w:r>
      <w:r>
        <w:rPr>
          <w:sz w:val="24"/>
        </w:rPr>
        <w:t xml:space="preserve">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r/>
    </w:p>
    <w:p>
      <w:pPr>
        <w:pStyle w:val="1039"/>
        <w:ind w:firstLine="540"/>
        <w:jc w:val="both"/>
        <w:spacing w:before="240"/>
      </w:pPr>
      <w:r>
        <w:rPr>
          <w:sz w:val="24"/>
        </w:rPr>
        <w:t xml:space="preserve">68) </w:t>
      </w:r>
      <w:hyperlink r:id="rId192" w:tooltip="Федеральный закон от 28.12.2016 N 494-ФЗ &quot;О внесении изменений в отдельные законодательные акты Российской Федерации&quot; {КонсультантПлюс}" w:history="1">
        <w:r>
          <w:rPr>
            <w:color w:val="0000ff"/>
            <w:sz w:val="24"/>
          </w:rPr>
          <w:t xml:space="preserve">пункты 1</w:t>
        </w:r>
      </w:hyperlink>
      <w:r>
        <w:rPr>
          <w:sz w:val="24"/>
        </w:rPr>
        <w:t xml:space="preserve">, </w:t>
      </w:r>
      <w:hyperlink r:id="rId193" w:tooltip="Федеральный закон от 28.12.2016 N 494-ФЗ &quot;О внесении изменений в отдельные законодательные акты Российской Федерации&quot; {КонсультантПлюс}" w:history="1">
        <w:r>
          <w:rPr>
            <w:color w:val="0000ff"/>
            <w:sz w:val="24"/>
          </w:rPr>
          <w:t xml:space="preserve">3</w:t>
        </w:r>
      </w:hyperlink>
      <w:r>
        <w:rPr>
          <w:sz w:val="24"/>
        </w:rPr>
        <w:t xml:space="preserve"> - </w:t>
      </w:r>
      <w:hyperlink r:id="rId194" w:tooltip="Федеральный закон от 28.12.2016 N 494-ФЗ &quot;О внесении изменений в отдельные законодательные акты Российской Федерации&quot; {КонсультантПлюс}" w:history="1">
        <w:r>
          <w:rPr>
            <w:color w:val="0000ff"/>
            <w:sz w:val="24"/>
          </w:rPr>
          <w:t xml:space="preserve">9 статьи 1</w:t>
        </w:r>
      </w:hyperlink>
      <w:r>
        <w:rPr>
          <w:sz w:val="24"/>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r/>
    </w:p>
    <w:p>
      <w:pPr>
        <w:pStyle w:val="1039"/>
        <w:ind w:firstLine="540"/>
        <w:jc w:val="both"/>
        <w:spacing w:before="240"/>
      </w:pPr>
      <w:r>
        <w:rPr>
          <w:sz w:val="24"/>
        </w:rPr>
        <w:t xml:space="preserve">69) Федеральный </w:t>
      </w:r>
      <w:hyperlink r:id="rId195"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r/>
    </w:p>
    <w:p>
      <w:pPr>
        <w:pStyle w:val="1039"/>
        <w:ind w:firstLine="540"/>
        <w:jc w:val="both"/>
        <w:spacing w:before="240"/>
      </w:pPr>
      <w:r>
        <w:rPr>
          <w:sz w:val="24"/>
        </w:rPr>
        <w:t xml:space="preserve">70) </w:t>
      </w:r>
      <w:hyperlink r:id="rId196"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history="1">
        <w:r>
          <w:rPr>
            <w:color w:val="0000ff"/>
            <w:sz w:val="24"/>
          </w:rPr>
          <w:t xml:space="preserve">статью 15</w:t>
        </w:r>
      </w:hyperlink>
      <w:r>
        <w:rPr>
          <w:sz w:val="24"/>
        </w:rPr>
        <w:t xml:space="preserve"> Федера</w:t>
      </w:r>
      <w:r>
        <w:rPr>
          <w:sz w:val="24"/>
        </w:rPr>
        <w:t xml:space="preserve">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r/>
    </w:p>
    <w:p>
      <w:pPr>
        <w:pStyle w:val="1039"/>
        <w:ind w:firstLine="540"/>
        <w:jc w:val="both"/>
        <w:spacing w:before="240"/>
      </w:pPr>
      <w:r>
        <w:rPr>
          <w:sz w:val="24"/>
        </w:rPr>
        <w:t xml:space="preserve">71) Федеральный </w:t>
      </w:r>
      <w:hyperlink r:id="rId19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r/>
    </w:p>
    <w:p>
      <w:pPr>
        <w:pStyle w:val="1039"/>
        <w:ind w:firstLine="540"/>
        <w:jc w:val="both"/>
        <w:spacing w:before="240"/>
      </w:pPr>
      <w:r>
        <w:rPr>
          <w:sz w:val="24"/>
        </w:rPr>
        <w:t xml:space="preserve">72) </w:t>
      </w:r>
      <w:hyperlink r:id="rId19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sz w:val="24"/>
          </w:rPr>
          <w:t xml:space="preserve">статью 3</w:t>
        </w:r>
      </w:hyperlink>
      <w:r>
        <w:rPr>
          <w:sz w:val="24"/>
        </w:rPr>
        <w:t xml:space="preserve"> Федерального закона от 3 апре</w:t>
      </w:r>
      <w:r>
        <w:rPr>
          <w:sz w:val="24"/>
        </w:rPr>
        <w:t xml:space="preserve">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r/>
    </w:p>
    <w:p>
      <w:pPr>
        <w:pStyle w:val="1039"/>
        <w:ind w:firstLine="540"/>
        <w:jc w:val="both"/>
        <w:spacing w:before="240"/>
      </w:pPr>
      <w:r>
        <w:rPr>
          <w:sz w:val="24"/>
        </w:rPr>
        <w:t xml:space="preserve">73) </w:t>
      </w:r>
      <w:hyperlink r:id="rId199"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history="1">
        <w:r>
          <w:rPr>
            <w:color w:val="0000ff"/>
            <w:sz w:val="24"/>
          </w:rPr>
          <w:t xml:space="preserve">статью 3</w:t>
        </w:r>
      </w:hyperlink>
      <w:r>
        <w:rPr>
          <w:sz w:val="24"/>
        </w:rPr>
        <w:t xml:space="preserve"> Федеральн</w:t>
      </w:r>
      <w:r>
        <w:rPr>
          <w:sz w:val="24"/>
        </w:rPr>
        <w:t xml:space="preserve">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r/>
    </w:p>
    <w:p>
      <w:pPr>
        <w:pStyle w:val="1039"/>
        <w:ind w:firstLine="540"/>
        <w:jc w:val="both"/>
        <w:spacing w:before="240"/>
      </w:pPr>
      <w:r>
        <w:rPr>
          <w:sz w:val="24"/>
        </w:rPr>
        <w:t xml:space="preserve">74) Федеральный </w:t>
      </w:r>
      <w:hyperlink r:id="rId200"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r/>
    </w:p>
    <w:p>
      <w:pPr>
        <w:pStyle w:val="1039"/>
        <w:ind w:firstLine="540"/>
        <w:jc w:val="both"/>
        <w:spacing w:before="240"/>
      </w:pPr>
      <w:r>
        <w:rPr>
          <w:sz w:val="24"/>
        </w:rPr>
        <w:t xml:space="preserve">75) </w:t>
      </w:r>
      <w:hyperlink r:id="rId201"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history="1">
        <w:r>
          <w:rPr>
            <w:color w:val="0000ff"/>
            <w:sz w:val="24"/>
          </w:rPr>
          <w:t xml:space="preserve">статью 33</w:t>
        </w:r>
      </w:hyperlink>
      <w:r>
        <w:rPr>
          <w:sz w:val="24"/>
        </w:rP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r/>
    </w:p>
    <w:p>
      <w:pPr>
        <w:pStyle w:val="1039"/>
        <w:ind w:firstLine="540"/>
        <w:jc w:val="both"/>
        <w:spacing w:before="240"/>
      </w:pPr>
      <w:r>
        <w:rPr>
          <w:sz w:val="24"/>
        </w:rPr>
        <w:t xml:space="preserve">76) </w:t>
      </w:r>
      <w:hyperlink r:id="rId202"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ff"/>
            <w:sz w:val="24"/>
          </w:rPr>
          <w:t xml:space="preserve">статью 42</w:t>
        </w:r>
      </w:hyperlink>
      <w:r>
        <w:rPr>
          <w:sz w:val="24"/>
        </w:rPr>
        <w:t xml:space="preserve"> Федерального за</w:t>
      </w:r>
      <w:r>
        <w:rPr>
          <w:sz w:val="24"/>
        </w:rPr>
        <w:t xml:space="preserve">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r/>
    </w:p>
    <w:p>
      <w:pPr>
        <w:pStyle w:val="1039"/>
        <w:ind w:firstLine="540"/>
        <w:jc w:val="both"/>
        <w:spacing w:before="240"/>
      </w:pPr>
      <w:r>
        <w:rPr>
          <w:sz w:val="24"/>
        </w:rPr>
        <w:t xml:space="preserve">77) </w:t>
      </w:r>
      <w:hyperlink r:id="rId203"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history="1">
        <w:r>
          <w:rPr>
            <w:color w:val="0000ff"/>
            <w:sz w:val="24"/>
          </w:rPr>
          <w:t xml:space="preserve">пункты 2</w:t>
        </w:r>
      </w:hyperlink>
      <w:r>
        <w:rPr>
          <w:sz w:val="24"/>
        </w:rPr>
        <w:t xml:space="preserve"> и </w:t>
      </w:r>
      <w:hyperlink r:id="rId204"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history="1">
        <w:r>
          <w:rPr>
            <w:color w:val="0000ff"/>
            <w:sz w:val="24"/>
          </w:rPr>
          <w:t xml:space="preserve">3 статьи 3</w:t>
        </w:r>
      </w:hyperlink>
      <w:r>
        <w:rPr>
          <w:sz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r/>
    </w:p>
    <w:p>
      <w:pPr>
        <w:pStyle w:val="1039"/>
        <w:ind w:firstLine="540"/>
        <w:jc w:val="both"/>
        <w:spacing w:before="240"/>
      </w:pPr>
      <w:r>
        <w:rPr>
          <w:sz w:val="24"/>
        </w:rPr>
        <w:t xml:space="preserve">78) </w:t>
      </w:r>
      <w:hyperlink r:id="rId205"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history="1">
        <w:r>
          <w:rPr>
            <w:color w:val="0000ff"/>
            <w:sz w:val="24"/>
          </w:rPr>
          <w:t xml:space="preserve">статью 1</w:t>
        </w:r>
      </w:hyperlink>
      <w:r>
        <w:rPr>
          <w:sz w:val="24"/>
        </w:rPr>
        <w:t xml:space="preserve"> Федерального закона от 5 декабря 2017 года N 380-ФЗ "О внесении изм</w:t>
      </w:r>
      <w:r>
        <w:rPr>
          <w:sz w:val="24"/>
        </w:rPr>
        <w:t xml:space="preserve">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r/>
    </w:p>
    <w:p>
      <w:pPr>
        <w:pStyle w:val="1039"/>
        <w:ind w:firstLine="540"/>
        <w:jc w:val="both"/>
        <w:spacing w:before="240"/>
      </w:pPr>
      <w:r>
        <w:rPr>
          <w:sz w:val="24"/>
        </w:rPr>
        <w:t xml:space="preserve">79) Федеральный </w:t>
      </w:r>
      <w:hyperlink r:id="rId206"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r/>
    </w:p>
    <w:p>
      <w:pPr>
        <w:pStyle w:val="1039"/>
        <w:ind w:firstLine="540"/>
        <w:jc w:val="both"/>
        <w:spacing w:before="240"/>
      </w:pPr>
      <w:r>
        <w:rPr>
          <w:sz w:val="24"/>
        </w:rPr>
        <w:t xml:space="preserve">80) </w:t>
      </w:r>
      <w:hyperlink r:id="rId20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history="1">
        <w:r>
          <w:rPr>
            <w:color w:val="0000ff"/>
            <w:sz w:val="24"/>
          </w:rPr>
          <w:t xml:space="preserve">статью 2</w:t>
        </w:r>
      </w:hyperlink>
      <w:r>
        <w:rPr>
          <w:sz w:val="24"/>
        </w:rP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r/>
    </w:p>
    <w:p>
      <w:pPr>
        <w:pStyle w:val="1039"/>
        <w:ind w:firstLine="540"/>
        <w:jc w:val="both"/>
        <w:spacing w:before="240"/>
      </w:pPr>
      <w:r>
        <w:rPr>
          <w:sz w:val="24"/>
        </w:rPr>
        <w:t xml:space="preserve">81) </w:t>
      </w:r>
      <w:hyperlink r:id="rId208"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history="1">
        <w:r>
          <w:rPr>
            <w:color w:val="0000ff"/>
            <w:sz w:val="24"/>
          </w:rPr>
          <w:t xml:space="preserve">пункты 1</w:t>
        </w:r>
      </w:hyperlink>
      <w:r>
        <w:rPr>
          <w:sz w:val="24"/>
        </w:rPr>
        <w:t xml:space="preserve">, </w:t>
      </w:r>
      <w:hyperlink r:id="rId209"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history="1">
        <w:r>
          <w:rPr>
            <w:color w:val="0000ff"/>
            <w:sz w:val="24"/>
          </w:rPr>
          <w:t xml:space="preserve">2</w:t>
        </w:r>
      </w:hyperlink>
      <w:r>
        <w:rPr>
          <w:sz w:val="24"/>
        </w:rPr>
        <w:t xml:space="preserve">, </w:t>
      </w:r>
      <w:hyperlink r:id="rId21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history="1">
        <w:r>
          <w:rPr>
            <w:color w:val="0000ff"/>
            <w:sz w:val="24"/>
          </w:rPr>
          <w:t xml:space="preserve">7</w:t>
        </w:r>
      </w:hyperlink>
      <w:r>
        <w:rPr>
          <w:sz w:val="24"/>
        </w:rPr>
        <w:t xml:space="preserve"> и </w:t>
      </w:r>
      <w:hyperlink r:id="rId211"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history="1">
        <w:r>
          <w:rPr>
            <w:color w:val="0000ff"/>
            <w:sz w:val="24"/>
          </w:rPr>
          <w:t xml:space="preserve">8 статьи 1</w:t>
        </w:r>
      </w:hyperlink>
      <w:r>
        <w:rPr>
          <w:sz w:val="24"/>
        </w:rPr>
        <w:t xml:space="preserve"> Федерального закона от 29 декабря 2017 год</w:t>
      </w:r>
      <w:r>
        <w:rPr>
          <w:sz w:val="24"/>
        </w:rPr>
        <w:t xml:space="preserve">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r/>
    </w:p>
    <w:p>
      <w:pPr>
        <w:pStyle w:val="1039"/>
        <w:ind w:firstLine="540"/>
        <w:jc w:val="both"/>
        <w:spacing w:before="240"/>
      </w:pPr>
      <w:r>
        <w:rPr>
          <w:sz w:val="24"/>
        </w:rPr>
        <w:t xml:space="preserve">82) </w:t>
      </w:r>
      <w:hyperlink r:id="rId212"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history="1">
        <w:r>
          <w:rPr>
            <w:color w:val="0000ff"/>
            <w:sz w:val="24"/>
          </w:rPr>
          <w:t xml:space="preserve">статью 1</w:t>
        </w:r>
      </w:hyperlink>
      <w:r>
        <w:rPr>
          <w:sz w:val="24"/>
        </w:rPr>
        <w:t xml:space="preserve"> Федерального закона от 19 февраля 2018 года N 17-ФЗ "О вн</w:t>
      </w:r>
      <w:r>
        <w:rPr>
          <w:sz w:val="24"/>
        </w:rPr>
        <w:t xml:space="preserve">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r/>
    </w:p>
    <w:p>
      <w:pPr>
        <w:pStyle w:val="1039"/>
        <w:ind w:firstLine="540"/>
        <w:jc w:val="both"/>
        <w:spacing w:before="240"/>
      </w:pPr>
      <w:r>
        <w:rPr>
          <w:sz w:val="24"/>
        </w:rPr>
        <w:t xml:space="preserve">83) </w:t>
      </w:r>
      <w:hyperlink r:id="rId213"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history="1">
        <w:r>
          <w:rPr>
            <w:color w:val="0000ff"/>
            <w:sz w:val="24"/>
          </w:rPr>
          <w:t xml:space="preserve">пункты 2</w:t>
        </w:r>
      </w:hyperlink>
      <w:r>
        <w:rPr>
          <w:sz w:val="24"/>
        </w:rPr>
        <w:t xml:space="preserve"> - </w:t>
      </w:r>
      <w:hyperlink r:id="rId21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history="1">
        <w:r>
          <w:rPr>
            <w:color w:val="0000ff"/>
            <w:sz w:val="24"/>
          </w:rPr>
          <w:t xml:space="preserve">8 статьи 3</w:t>
        </w:r>
      </w:hyperlink>
      <w:r>
        <w:rPr>
          <w:sz w:val="24"/>
        </w:rPr>
        <w:t xml:space="preserve"> Федеральн</w:t>
      </w:r>
      <w:r>
        <w:rPr>
          <w:sz w:val="24"/>
        </w:rPr>
        <w:t xml:space="preserve">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r/>
    </w:p>
    <w:p>
      <w:pPr>
        <w:pStyle w:val="1039"/>
        <w:ind w:firstLine="540"/>
        <w:jc w:val="both"/>
        <w:spacing w:before="240"/>
      </w:pPr>
      <w:r>
        <w:rPr>
          <w:sz w:val="24"/>
        </w:rPr>
        <w:t xml:space="preserve">84) </w:t>
      </w:r>
      <w:hyperlink r:id="rId215"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history="1">
        <w:r>
          <w:rPr>
            <w:color w:val="0000ff"/>
            <w:sz w:val="24"/>
          </w:rPr>
          <w:t xml:space="preserve">статью 1</w:t>
        </w:r>
      </w:hyperlink>
      <w:r>
        <w:rPr>
          <w:sz w:val="24"/>
        </w:rPr>
        <w:t xml:space="preserve"> Федерального закона от 3 июля 2018 года N 181-ФЗ </w:t>
      </w:r>
      <w:r>
        <w:rPr>
          <w:sz w:val="24"/>
        </w:rPr>
        <w:t xml:space="preserve">"О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r/>
    </w:p>
    <w:p>
      <w:pPr>
        <w:pStyle w:val="1039"/>
        <w:ind w:firstLine="540"/>
        <w:jc w:val="both"/>
        <w:spacing w:before="240"/>
      </w:pPr>
      <w:r>
        <w:rPr>
          <w:sz w:val="24"/>
        </w:rPr>
        <w:t xml:space="preserve">85) Федеральный </w:t>
      </w:r>
      <w:hyperlink r:id="rId216"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r/>
    </w:p>
    <w:p>
      <w:pPr>
        <w:pStyle w:val="1039"/>
        <w:ind w:firstLine="540"/>
        <w:jc w:val="both"/>
        <w:spacing w:before="240"/>
      </w:pPr>
      <w:r>
        <w:rPr>
          <w:sz w:val="24"/>
        </w:rPr>
        <w:t xml:space="preserve">86) </w:t>
      </w:r>
      <w:hyperlink r:id="rId21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history="1">
        <w:r>
          <w:rPr>
            <w:color w:val="0000ff"/>
            <w:sz w:val="24"/>
          </w:rPr>
          <w:t xml:space="preserve">статью 6</w:t>
        </w:r>
      </w:hyperlink>
      <w:r>
        <w:rPr>
          <w:sz w:val="24"/>
        </w:rPr>
        <w:t xml:space="preserve"> Федерального закона от 3 августа 2018 года N 307-ФЗ "О внесе</w:t>
      </w:r>
      <w:r>
        <w:rPr>
          <w:sz w:val="24"/>
        </w:rPr>
        <w:t xml:space="preserve">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r/>
    </w:p>
    <w:p>
      <w:pPr>
        <w:pStyle w:val="1039"/>
        <w:ind w:firstLine="540"/>
        <w:jc w:val="both"/>
        <w:spacing w:before="240"/>
      </w:pPr>
      <w:r>
        <w:rPr>
          <w:sz w:val="24"/>
        </w:rPr>
        <w:t xml:space="preserve">87) </w:t>
      </w:r>
      <w:hyperlink r:id="rId218" w:tooltip="Федеральный закон от 30.10.2018 N 382-ФЗ &quot;О внесении изменений в отдельные законодательные акты Российской Федерации&quot; {КонсультантПлюс}" w:history="1">
        <w:r>
          <w:rPr>
            <w:color w:val="0000ff"/>
            <w:sz w:val="24"/>
          </w:rPr>
          <w:t xml:space="preserve">статью 1</w:t>
        </w:r>
      </w:hyperlink>
      <w:r>
        <w:rPr>
          <w:sz w:val="24"/>
        </w:rP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r/>
    </w:p>
    <w:p>
      <w:pPr>
        <w:pStyle w:val="1039"/>
        <w:ind w:firstLine="540"/>
        <w:jc w:val="both"/>
        <w:spacing w:before="240"/>
      </w:pPr>
      <w:r>
        <w:rPr>
          <w:sz w:val="24"/>
        </w:rPr>
        <w:t xml:space="preserve">88) Федеральный </w:t>
      </w:r>
      <w:hyperlink r:id="rId219"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r/>
    </w:p>
    <w:p>
      <w:pPr>
        <w:pStyle w:val="1039"/>
        <w:ind w:firstLine="540"/>
        <w:jc w:val="both"/>
        <w:spacing w:before="240"/>
      </w:pPr>
      <w:r>
        <w:rPr>
          <w:sz w:val="24"/>
        </w:rPr>
        <w:t xml:space="preserve">89) Федеральный </w:t>
      </w:r>
      <w:hyperlink r:id="rId220"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r/>
    </w:p>
    <w:p>
      <w:pPr>
        <w:pStyle w:val="1039"/>
        <w:ind w:firstLine="540"/>
        <w:jc w:val="both"/>
        <w:spacing w:before="240"/>
      </w:pPr>
      <w:r>
        <w:rPr>
          <w:sz w:val="24"/>
        </w:rPr>
        <w:t xml:space="preserve">90) Федеральный </w:t>
      </w:r>
      <w:hyperlink r:id="rId221"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r/>
    </w:p>
    <w:p>
      <w:pPr>
        <w:pStyle w:val="1039"/>
        <w:ind w:firstLine="540"/>
        <w:jc w:val="both"/>
        <w:spacing w:before="240"/>
      </w:pPr>
      <w:r>
        <w:rPr>
          <w:sz w:val="24"/>
        </w:rPr>
        <w:t xml:space="preserve">91) </w:t>
      </w:r>
      <w:hyperlink r:id="rId22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пункты 1</w:t>
        </w:r>
      </w:hyperlink>
      <w:r>
        <w:rPr>
          <w:sz w:val="24"/>
        </w:rPr>
        <w:t xml:space="preserve"> - </w:t>
      </w:r>
      <w:hyperlink r:id="rId22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7</w:t>
        </w:r>
      </w:hyperlink>
      <w:r>
        <w:rPr>
          <w:sz w:val="24"/>
        </w:rPr>
        <w:t xml:space="preserve">, </w:t>
      </w:r>
      <w:hyperlink r:id="rId22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11</w:t>
        </w:r>
      </w:hyperlink>
      <w:r>
        <w:rPr>
          <w:sz w:val="24"/>
        </w:rPr>
        <w:t xml:space="preserve"> - </w:t>
      </w:r>
      <w:hyperlink r:id="rId22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21 статьи 1</w:t>
        </w:r>
      </w:hyperlink>
      <w:r>
        <w:rPr>
          <w:sz w:val="24"/>
        </w:rP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r/>
    </w:p>
    <w:p>
      <w:pPr>
        <w:pStyle w:val="1039"/>
        <w:ind w:firstLine="540"/>
        <w:jc w:val="both"/>
        <w:spacing w:before="240"/>
      </w:pPr>
      <w:r>
        <w:rPr>
          <w:sz w:val="24"/>
        </w:rPr>
        <w:t xml:space="preserve">92) </w:t>
      </w:r>
      <w:hyperlink r:id="rId226"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history="1">
        <w:r>
          <w:rPr>
            <w:color w:val="0000ff"/>
            <w:sz w:val="24"/>
          </w:rPr>
          <w:t xml:space="preserve">статью 1</w:t>
        </w:r>
      </w:hyperlink>
      <w:r>
        <w:rPr>
          <w:sz w:val="24"/>
        </w:rPr>
        <w:t xml:space="preserve"> Федерального закона от 26 июля 2019 года N 228-ФЗ "О внесении и</w:t>
      </w:r>
      <w:r>
        <w:rPr>
          <w:sz w:val="24"/>
        </w:rPr>
        <w:t xml:space="preserve">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r/>
    </w:p>
    <w:p>
      <w:pPr>
        <w:pStyle w:val="1039"/>
        <w:ind w:firstLine="540"/>
        <w:jc w:val="both"/>
        <w:spacing w:before="240"/>
      </w:pPr>
      <w:r>
        <w:rPr>
          <w:sz w:val="24"/>
        </w:rPr>
        <w:t xml:space="preserve">93) Федеральный </w:t>
      </w:r>
      <w:hyperlink r:id="rId227"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КонсультантПлюс}" w:history="1">
        <w:r>
          <w:rPr>
            <w:color w:val="0000ff"/>
            <w:sz w:val="24"/>
          </w:rPr>
          <w:t xml:space="preserve">закон</w:t>
        </w:r>
      </w:hyperlink>
      <w:r>
        <w:rPr>
          <w:sz w:val="24"/>
        </w:rPr>
        <w:t xml:space="preserve"> от 2 августа 2019 года N 313-ФЗ </w:t>
      </w:r>
      <w:r>
        <w:rPr>
          <w:sz w:val="24"/>
        </w:rPr>
        <w:t xml:space="preserve">"О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w:t>
      </w:r>
      <w:r>
        <w:rPr>
          <w:sz w:val="24"/>
        </w:rPr>
        <w:t xml:space="preserve">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r/>
    </w:p>
    <w:p>
      <w:pPr>
        <w:pStyle w:val="1039"/>
        <w:ind w:firstLine="540"/>
        <w:jc w:val="both"/>
        <w:spacing w:before="240"/>
      </w:pPr>
      <w:r>
        <w:rPr>
          <w:sz w:val="24"/>
        </w:rPr>
        <w:t xml:space="preserve">94) </w:t>
      </w:r>
      <w:hyperlink r:id="rId228"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history="1">
        <w:r>
          <w:rPr>
            <w:color w:val="0000ff"/>
            <w:sz w:val="24"/>
          </w:rPr>
          <w:t xml:space="preserve">статью 5</w:t>
        </w:r>
      </w:hyperlink>
      <w:r>
        <w:rPr>
          <w:sz w:val="24"/>
        </w:rPr>
        <w:t xml:space="preserve"> Федерального закона от 16 декабря 201</w:t>
      </w:r>
      <w:r>
        <w:rPr>
          <w:sz w:val="24"/>
        </w:rPr>
        <w:t xml:space="preserve">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r/>
    </w:p>
    <w:p>
      <w:pPr>
        <w:pStyle w:val="1039"/>
        <w:ind w:firstLine="540"/>
        <w:jc w:val="both"/>
        <w:spacing w:before="240"/>
      </w:pPr>
      <w:r>
        <w:rPr>
          <w:sz w:val="24"/>
        </w:rPr>
        <w:t xml:space="preserve">95) Федеральный </w:t>
      </w:r>
      <w:hyperlink r:id="rId229"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r/>
    </w:p>
    <w:p>
      <w:pPr>
        <w:pStyle w:val="1039"/>
        <w:ind w:firstLine="540"/>
        <w:jc w:val="both"/>
        <w:spacing w:before="240"/>
      </w:pPr>
      <w:r>
        <w:rPr>
          <w:sz w:val="24"/>
        </w:rPr>
        <w:t xml:space="preserve">96) </w:t>
      </w:r>
      <w:hyperlink r:id="rId230" w:tooltip="Федеральный закон от 24.04.2020 N 148-ФЗ (ред. от 21.12.2021) &quot;О внесении изменений в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r/>
    </w:p>
    <w:p>
      <w:pPr>
        <w:pStyle w:val="1039"/>
        <w:ind w:firstLine="540"/>
        <w:jc w:val="both"/>
        <w:spacing w:before="240"/>
      </w:pPr>
      <w:r>
        <w:rPr>
          <w:sz w:val="24"/>
        </w:rPr>
        <w:t xml:space="preserve">97) </w:t>
      </w:r>
      <w:hyperlink r:id="rId231" w:tooltip="Федеральный закон от 23.05.2020 N 154-ФЗ (ред. от 21.12.2021) &quot;О внесении изменений в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r/>
    </w:p>
    <w:p>
      <w:pPr>
        <w:pStyle w:val="1039"/>
        <w:ind w:firstLine="540"/>
        <w:jc w:val="both"/>
        <w:spacing w:before="240"/>
      </w:pPr>
      <w:r>
        <w:rPr>
          <w:sz w:val="24"/>
        </w:rPr>
        <w:t xml:space="preserve">98) </w:t>
      </w:r>
      <w:hyperlink r:id="rId232"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history="1">
        <w:r>
          <w:rPr>
            <w:color w:val="0000ff"/>
            <w:sz w:val="24"/>
          </w:rPr>
          <w:t xml:space="preserve">статью 9</w:t>
        </w:r>
      </w:hyperlink>
      <w:r>
        <w:rPr>
          <w:sz w:val="24"/>
        </w:rPr>
        <w:t xml:space="preserve"> Федерального закона от 13 июля 2020 года N 194-ФЗ "О внесении изменений в отдельные </w:t>
      </w:r>
      <w:r>
        <w:rPr>
          <w:sz w:val="24"/>
        </w:rPr>
        <w:t xml:space="preserve">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r/>
    </w:p>
    <w:p>
      <w:pPr>
        <w:pStyle w:val="1039"/>
        <w:ind w:firstLine="540"/>
        <w:jc w:val="both"/>
        <w:spacing w:before="240"/>
      </w:pPr>
      <w:r>
        <w:rPr>
          <w:sz w:val="24"/>
        </w:rPr>
        <w:t xml:space="preserve">99) Федеральный </w:t>
      </w:r>
      <w:hyperlink r:id="rId233"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r/>
    </w:p>
    <w:p>
      <w:pPr>
        <w:pStyle w:val="1039"/>
        <w:ind w:firstLine="540"/>
        <w:jc w:val="both"/>
        <w:spacing w:before="240"/>
      </w:pPr>
      <w:r>
        <w:rPr>
          <w:sz w:val="24"/>
        </w:rPr>
        <w:t xml:space="preserve">100) Федеральный </w:t>
      </w:r>
      <w:hyperlink r:id="rId234"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r/>
    </w:p>
    <w:p>
      <w:pPr>
        <w:pStyle w:val="1039"/>
        <w:ind w:firstLine="540"/>
        <w:jc w:val="both"/>
        <w:spacing w:before="240"/>
      </w:pPr>
      <w:r>
        <w:rPr>
          <w:sz w:val="24"/>
        </w:rPr>
        <w:t xml:space="preserve">101) Федеральный </w:t>
      </w:r>
      <w:hyperlink r:id="rId235"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history="1">
        <w:r>
          <w:rPr>
            <w:color w:val="0000ff"/>
            <w:sz w:val="24"/>
          </w:rPr>
          <w:t xml:space="preserve">закон</w:t>
        </w:r>
      </w:hyperlink>
      <w:r>
        <w:rPr>
          <w:sz w:val="24"/>
        </w:rP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w:t>
      </w:r>
      <w:r>
        <w:rPr>
          <w:sz w:val="24"/>
        </w:rPr>
        <w:t xml:space="preserve">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r/>
    </w:p>
    <w:p>
      <w:pPr>
        <w:pStyle w:val="1039"/>
        <w:ind w:firstLine="540"/>
        <w:jc w:val="both"/>
        <w:spacing w:before="240"/>
      </w:pPr>
      <w:r>
        <w:rPr>
          <w:sz w:val="24"/>
        </w:rPr>
        <w:t xml:space="preserve">102) </w:t>
      </w:r>
      <w:hyperlink r:id="rId236"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статью 2</w:t>
        </w:r>
      </w:hyperlink>
      <w:r>
        <w:rPr>
          <w:sz w:val="24"/>
        </w:rPr>
        <w:t xml:space="preserve"> Федерального закона от 8 декабря 2020 года N 411-ФЗ "О внесении изменений в Федеральный</w:t>
      </w:r>
      <w:r>
        <w:rPr>
          <w:sz w:val="24"/>
        </w:rPr>
        <w:t xml:space="preserve">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r/>
    </w:p>
    <w:p>
      <w:pPr>
        <w:pStyle w:val="1039"/>
        <w:ind w:firstLine="540"/>
        <w:jc w:val="both"/>
        <w:spacing w:before="240"/>
      </w:pPr>
      <w:r>
        <w:rPr>
          <w:sz w:val="24"/>
        </w:rPr>
        <w:t xml:space="preserve">103) Федеральный </w:t>
      </w:r>
      <w:hyperlink r:id="rId237"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r/>
    </w:p>
    <w:p>
      <w:pPr>
        <w:pStyle w:val="1039"/>
        <w:ind w:firstLine="540"/>
        <w:jc w:val="both"/>
        <w:spacing w:before="240"/>
      </w:pPr>
      <w:r>
        <w:rPr>
          <w:sz w:val="24"/>
        </w:rPr>
        <w:t xml:space="preserve">104) </w:t>
      </w:r>
      <w:hyperlink r:id="rId238" w:tooltip="Федеральный закон от 30.04.2021 N 116-ФЗ (ред. от 29.12.2022) &quot;О внесении изменений в отдельные законодательные акты Российской Федерации&quot; {КонсультантПлюс}" w:history="1">
        <w:r>
          <w:rPr>
            <w:color w:val="0000ff"/>
            <w:sz w:val="24"/>
          </w:rPr>
          <w:t xml:space="preserve">статью 7</w:t>
        </w:r>
      </w:hyperlink>
      <w:r>
        <w:rPr>
          <w:sz w:val="24"/>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r/>
    </w:p>
    <w:p>
      <w:pPr>
        <w:pStyle w:val="1039"/>
        <w:ind w:firstLine="540"/>
        <w:jc w:val="both"/>
        <w:spacing w:before="240"/>
      </w:pPr>
      <w:r>
        <w:rPr>
          <w:sz w:val="24"/>
        </w:rPr>
        <w:t xml:space="preserve">105) </w:t>
      </w:r>
      <w:hyperlink r:id="rId239"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history="1">
        <w:r>
          <w:rPr>
            <w:color w:val="0000ff"/>
            <w:sz w:val="24"/>
          </w:rPr>
          <w:t xml:space="preserve">статью 8</w:t>
        </w:r>
      </w:hyperlink>
      <w:r>
        <w:rPr>
          <w:sz w:val="24"/>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r/>
    </w:p>
    <w:p>
      <w:pPr>
        <w:pStyle w:val="1039"/>
        <w:ind w:firstLine="540"/>
        <w:jc w:val="both"/>
        <w:spacing w:before="240"/>
      </w:pPr>
      <w:r>
        <w:rPr>
          <w:sz w:val="24"/>
        </w:rPr>
        <w:t xml:space="preserve">106) </w:t>
      </w:r>
      <w:hyperlink r:id="rId24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history="1">
        <w:r>
          <w:rPr>
            <w:color w:val="0000ff"/>
            <w:sz w:val="24"/>
          </w:rPr>
          <w:t xml:space="preserve">пункты 1</w:t>
        </w:r>
      </w:hyperlink>
      <w:r>
        <w:rPr>
          <w:sz w:val="24"/>
        </w:rPr>
        <w:t xml:space="preserve">, </w:t>
      </w:r>
      <w:hyperlink r:id="rId2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history="1">
        <w:r>
          <w:rPr>
            <w:color w:val="0000ff"/>
            <w:sz w:val="24"/>
          </w:rPr>
          <w:t xml:space="preserve">8</w:t>
        </w:r>
      </w:hyperlink>
      <w:r>
        <w:rPr>
          <w:sz w:val="24"/>
        </w:rPr>
        <w:t xml:space="preserve"> и </w:t>
      </w:r>
      <w:hyperlink r:id="rId24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history="1">
        <w:r>
          <w:rPr>
            <w:color w:val="0000ff"/>
            <w:sz w:val="24"/>
          </w:rPr>
          <w:t xml:space="preserve">9 статьи 62</w:t>
        </w:r>
      </w:hyperlink>
      <w:r>
        <w:rPr>
          <w:sz w:val="24"/>
        </w:rPr>
        <w:t xml:space="preserve"> Федерального закона от 11 июня 2021 года N 170-ФЗ "О внесении измене</w:t>
      </w:r>
      <w:r>
        <w:rPr>
          <w:sz w:val="24"/>
        </w:rPr>
        <w:t xml:space="preserve">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r/>
    </w:p>
    <w:p>
      <w:pPr>
        <w:pStyle w:val="1039"/>
        <w:ind w:firstLine="540"/>
        <w:jc w:val="both"/>
        <w:spacing w:before="240"/>
      </w:pPr>
      <w:r>
        <w:rPr>
          <w:sz w:val="24"/>
        </w:rPr>
        <w:t xml:space="preserve">107) </w:t>
      </w:r>
      <w:hyperlink r:id="rId243"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history="1">
        <w:r>
          <w:rPr>
            <w:color w:val="0000ff"/>
            <w:sz w:val="24"/>
          </w:rPr>
          <w:t xml:space="preserve">статью 2</w:t>
        </w:r>
      </w:hyperlink>
      <w:r>
        <w:rPr>
          <w:sz w:val="24"/>
        </w:rPr>
        <w:t xml:space="preserve"> Федерального закона от 1 июля 2021 года N 255-ФЗ "О внесении изменений в Федеральный закон "Об </w:t>
      </w:r>
      <w:r>
        <w:rPr>
          <w:sz w:val="24"/>
        </w:rPr>
        <w:t xml:space="preserve">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r/>
    </w:p>
    <w:p>
      <w:pPr>
        <w:pStyle w:val="1039"/>
        <w:ind w:firstLine="540"/>
        <w:jc w:val="both"/>
        <w:spacing w:before="240"/>
      </w:pPr>
      <w:r>
        <w:rPr>
          <w:sz w:val="24"/>
        </w:rPr>
        <w:t xml:space="preserve">108) Федеральный </w:t>
      </w:r>
      <w:hyperlink r:id="rId244"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r/>
    </w:p>
    <w:p>
      <w:pPr>
        <w:pStyle w:val="1039"/>
        <w:ind w:firstLine="540"/>
        <w:jc w:val="both"/>
        <w:spacing w:before="240"/>
      </w:pPr>
      <w:r>
        <w:rPr>
          <w:sz w:val="24"/>
        </w:rPr>
        <w:t xml:space="preserve">109) Федеральный </w:t>
      </w:r>
      <w:hyperlink r:id="rId245"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r/>
    </w:p>
    <w:p>
      <w:pPr>
        <w:pStyle w:val="1039"/>
        <w:ind w:firstLine="540"/>
        <w:jc w:val="both"/>
        <w:spacing w:before="240"/>
      </w:pPr>
      <w:r>
        <w:rPr>
          <w:sz w:val="24"/>
        </w:rPr>
        <w:t xml:space="preserve">110) </w:t>
      </w:r>
      <w:hyperlink r:id="rId246"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history="1">
        <w:r>
          <w:rPr>
            <w:color w:val="0000ff"/>
            <w:sz w:val="24"/>
          </w:rPr>
          <w:t xml:space="preserve">статью 18</w:t>
        </w:r>
      </w:hyperlink>
      <w:r>
        <w:rPr>
          <w:sz w:val="24"/>
        </w:rPr>
        <w:t xml:space="preserve"> Федерального закона от 14 ию</w:t>
      </w:r>
      <w:r>
        <w:rPr>
          <w:sz w:val="24"/>
        </w:rPr>
        <w:t xml:space="preserve">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r/>
    </w:p>
    <w:p>
      <w:pPr>
        <w:pStyle w:val="1039"/>
        <w:ind w:firstLine="540"/>
        <w:jc w:val="both"/>
        <w:spacing w:before="240"/>
      </w:pPr>
      <w:r>
        <w:rPr>
          <w:sz w:val="24"/>
        </w:rPr>
        <w:t xml:space="preserve">111) </w:t>
      </w:r>
      <w:hyperlink r:id="rId247"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history="1">
        <w:r>
          <w:rPr>
            <w:color w:val="0000ff"/>
            <w:sz w:val="24"/>
          </w:rPr>
          <w:t xml:space="preserve">статью 11</w:t>
        </w:r>
      </w:hyperlink>
      <w:r>
        <w:rPr>
          <w:sz w:val="24"/>
        </w:rPr>
        <w:t xml:space="preserve"> Федерального закона от 14 июля 2022 года N 271-Ф</w:t>
      </w:r>
      <w:r>
        <w:rPr>
          <w:sz w:val="24"/>
        </w:rPr>
        <w:t xml:space="preserve">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r/>
    </w:p>
    <w:p>
      <w:pPr>
        <w:pStyle w:val="1039"/>
        <w:ind w:firstLine="540"/>
        <w:jc w:val="both"/>
        <w:spacing w:before="240"/>
      </w:pPr>
      <w:r>
        <w:rPr>
          <w:sz w:val="24"/>
        </w:rPr>
        <w:t xml:space="preserve">112) </w:t>
      </w:r>
      <w:hyperlink r:id="rId248"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закона от 6 февраля 2023 года N</w:t>
      </w:r>
      <w:r>
        <w:rPr>
          <w:sz w:val="24"/>
        </w:rPr>
        <w:t xml:space="preserve">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r/>
    </w:p>
    <w:p>
      <w:pPr>
        <w:pStyle w:val="1039"/>
        <w:ind w:firstLine="540"/>
        <w:jc w:val="both"/>
        <w:spacing w:before="240"/>
      </w:pPr>
      <w:r>
        <w:rPr>
          <w:sz w:val="24"/>
        </w:rPr>
        <w:t xml:space="preserve">113) </w:t>
      </w:r>
      <w:hyperlink r:id="rId249" w:tooltip="Федеральный закон от 29.05.2023 N 184-ФЗ &quot;О внесении изменений в отдельные законодательные акты Российской Федерации&quot; {КонсультантПлюс}" w:history="1">
        <w:r>
          <w:rPr>
            <w:color w:val="0000ff"/>
            <w:sz w:val="24"/>
          </w:rPr>
          <w:t xml:space="preserve">статью 5</w:t>
        </w:r>
      </w:hyperlink>
      <w:r>
        <w:rPr>
          <w:sz w:val="24"/>
        </w:rP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r/>
    </w:p>
    <w:p>
      <w:pPr>
        <w:pStyle w:val="1039"/>
        <w:ind w:firstLine="540"/>
        <w:jc w:val="both"/>
        <w:spacing w:before="240"/>
      </w:pPr>
      <w:r>
        <w:rPr>
          <w:sz w:val="24"/>
        </w:rPr>
        <w:t xml:space="preserve">114) </w:t>
      </w:r>
      <w:hyperlink r:id="rId250" w:tooltip="Федеральный закон от 10.07.2023 N 286-ФЗ &quot;О внесении изменений в отдельные законодательные акты Российской Федерации&quot; {КонсультантПлюс}" w:history="1">
        <w:r>
          <w:rPr>
            <w:color w:val="0000ff"/>
            <w:sz w:val="24"/>
          </w:rPr>
          <w:t xml:space="preserve">статью 9</w:t>
        </w:r>
      </w:hyperlink>
      <w:r>
        <w:rPr>
          <w:sz w:val="24"/>
        </w:rP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r/>
    </w:p>
    <w:p>
      <w:pPr>
        <w:pStyle w:val="1039"/>
        <w:ind w:firstLine="540"/>
        <w:jc w:val="both"/>
        <w:spacing w:before="240"/>
      </w:pPr>
      <w:r>
        <w:rPr>
          <w:sz w:val="24"/>
        </w:rPr>
        <w:t xml:space="preserve">115) </w:t>
      </w:r>
      <w:hyperlink r:id="rId251" w:tooltip="Федеральный закон от 04.08.2023 N 418-ФЗ &quot;О внесении изменений в отдельные законодательные акты Российской Федерации&quot; {КонсультантПлюс}" w:history="1">
        <w:r>
          <w:rPr>
            <w:color w:val="0000ff"/>
            <w:sz w:val="24"/>
          </w:rPr>
          <w:t xml:space="preserve">статью 4</w:t>
        </w:r>
      </w:hyperlink>
      <w:r>
        <w:rPr>
          <w:sz w:val="24"/>
        </w:rP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r/>
    </w:p>
    <w:p>
      <w:pPr>
        <w:pStyle w:val="1039"/>
        <w:ind w:firstLine="540"/>
        <w:jc w:val="both"/>
        <w:spacing w:before="240"/>
      </w:pPr>
      <w:r>
        <w:rPr>
          <w:sz w:val="24"/>
        </w:rPr>
        <w:t xml:space="preserve">116) </w:t>
      </w:r>
      <w:hyperlink r:id="rId252"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history="1">
        <w:r>
          <w:rPr>
            <w:color w:val="0000ff"/>
            <w:sz w:val="24"/>
          </w:rPr>
          <w:t xml:space="preserve">пункт 2 статьи 1</w:t>
        </w:r>
      </w:hyperlink>
      <w:r>
        <w:rPr>
          <w:sz w:val="24"/>
        </w:rPr>
        <w:t xml:space="preserve"> Федерального закона от 4 августа 2023 года N 420-ФЗ "О внесении изменений в Федеральный закон "Об общих </w:t>
      </w:r>
      <w:r>
        <w:rPr>
          <w:sz w:val="24"/>
        </w:rPr>
        <w:t xml:space="preserve">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r/>
    </w:p>
    <w:p>
      <w:pPr>
        <w:pStyle w:val="1039"/>
        <w:ind w:firstLine="540"/>
        <w:jc w:val="both"/>
        <w:spacing w:before="240"/>
      </w:pPr>
      <w:r>
        <w:rPr>
          <w:sz w:val="24"/>
        </w:rPr>
        <w:t xml:space="preserve">117) </w:t>
      </w:r>
      <w:hyperlink r:id="rId253"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пункты 1</w:t>
        </w:r>
      </w:hyperlink>
      <w:r>
        <w:rPr>
          <w:sz w:val="24"/>
        </w:rPr>
        <w:t xml:space="preserve"> и </w:t>
      </w:r>
      <w:hyperlink r:id="rId254"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7</w:t>
        </w:r>
      </w:hyperlink>
      <w:r>
        <w:rPr>
          <w:sz w:val="24"/>
        </w:rP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r/>
    </w:p>
    <w:p>
      <w:pPr>
        <w:pStyle w:val="1039"/>
        <w:ind w:firstLine="540"/>
        <w:jc w:val="both"/>
        <w:spacing w:before="240"/>
      </w:pPr>
      <w:r>
        <w:rPr>
          <w:sz w:val="24"/>
        </w:rPr>
        <w:t xml:space="preserve">118) </w:t>
      </w:r>
      <w:hyperlink r:id="rId25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history="1">
        <w:r>
          <w:rPr>
            <w:color w:val="0000ff"/>
            <w:sz w:val="24"/>
          </w:rPr>
          <w:t xml:space="preserve">статью 7</w:t>
        </w:r>
      </w:hyperlink>
      <w:r>
        <w:rPr>
          <w:sz w:val="24"/>
        </w:rPr>
        <w:t xml:space="preserve"> Федеральног</w:t>
      </w:r>
      <w:r>
        <w:rPr>
          <w:sz w:val="24"/>
        </w:rPr>
        <w:t xml:space="preserve">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r/>
    </w:p>
    <w:p>
      <w:pPr>
        <w:pStyle w:val="1039"/>
        <w:ind w:firstLine="540"/>
        <w:jc w:val="both"/>
        <w:spacing w:before="240"/>
      </w:pPr>
      <w:r>
        <w:rPr>
          <w:sz w:val="24"/>
        </w:rPr>
        <w:t xml:space="preserve">119) </w:t>
      </w:r>
      <w:hyperlink r:id="rId256" w:tooltip="Федеральный закон от 23.03.2024 N 54-ФЗ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сультантПлюс}" w:history="1">
        <w:r>
          <w:rPr>
            <w:color w:val="0000ff"/>
            <w:sz w:val="24"/>
          </w:rPr>
          <w:t xml:space="preserve">статью 1</w:t>
        </w:r>
      </w:hyperlink>
      <w:r>
        <w:rPr>
          <w:sz w:val="24"/>
        </w:rPr>
        <w:t xml:space="preserve"> Федерального закона от 23 марта 2024 года N 54-ФЗ "О внесении изменений в статью </w:t>
      </w:r>
      <w:r>
        <w:rPr>
          <w:sz w:val="24"/>
        </w:rPr>
        <w:t xml:space="preserve">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r/>
    </w:p>
    <w:p>
      <w:pPr>
        <w:pStyle w:val="1039"/>
        <w:ind w:firstLine="540"/>
        <w:jc w:val="both"/>
        <w:spacing w:before="240"/>
      </w:pPr>
      <w:r>
        <w:rPr>
          <w:sz w:val="24"/>
        </w:rPr>
        <w:t xml:space="preserve">120) </w:t>
      </w:r>
      <w:hyperlink r:id="rId257" w:tooltip="Федеральный закон от 15.05.2024 N 99-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КонсультантПлюс}" w:history="1">
        <w:r>
          <w:rPr>
            <w:color w:val="0000ff"/>
            <w:sz w:val="24"/>
          </w:rPr>
          <w:t xml:space="preserve">статью 4</w:t>
        </w:r>
      </w:hyperlink>
      <w:r>
        <w:rPr>
          <w:sz w:val="24"/>
        </w:rPr>
        <w:t xml:space="preserve"> Федерального закона от 15 мая 2024 года N 99-ФЗ "О внесении измен</w:t>
      </w:r>
      <w:r>
        <w:rPr>
          <w:sz w:val="24"/>
        </w:rPr>
        <w:t xml:space="preserve">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r/>
    </w:p>
    <w:p>
      <w:pPr>
        <w:pStyle w:val="1039"/>
        <w:ind w:firstLine="540"/>
        <w:jc w:val="both"/>
        <w:spacing w:before="240"/>
      </w:pPr>
      <w:r>
        <w:rPr>
          <w:sz w:val="24"/>
        </w:rPr>
        <w:t xml:space="preserve">121) Федеральный </w:t>
      </w:r>
      <w:hyperlink r:id="rId258" w:tooltip="Федеральный закон от 08.07.2024 N 168-ФЗ &quot;О внесении изменения в статью 25.1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r/>
    </w:p>
    <w:p>
      <w:pPr>
        <w:pStyle w:val="1039"/>
        <w:ind w:firstLine="540"/>
        <w:jc w:val="both"/>
        <w:spacing w:before="240"/>
      </w:pPr>
      <w:r>
        <w:rPr>
          <w:sz w:val="24"/>
        </w:rPr>
        <w:t xml:space="preserve">122) </w:t>
      </w:r>
      <w:hyperlink r:id="rId259" w:tooltip="Федеральный закон от 13.07.2024 N 181-ФЗ &quot;О внесении изменений в отдельные законодательные акты Российской Федерации&quot; {КонсультантПлюс}" w:history="1">
        <w:r>
          <w:rPr>
            <w:color w:val="0000ff"/>
            <w:sz w:val="24"/>
          </w:rPr>
          <w:t xml:space="preserve">статью 2</w:t>
        </w:r>
      </w:hyperlink>
      <w:r>
        <w:rPr>
          <w:sz w:val="24"/>
        </w:rP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r/>
    </w:p>
    <w:p>
      <w:pPr>
        <w:pStyle w:val="1039"/>
        <w:ind w:firstLine="540"/>
        <w:jc w:val="both"/>
        <w:spacing w:before="240"/>
      </w:pPr>
      <w:r>
        <w:rPr>
          <w:sz w:val="24"/>
        </w:rPr>
        <w:t xml:space="preserve">123) </w:t>
      </w:r>
      <w:hyperlink r:id="rId260" w:tooltip="Федеральный закон от 13.07.2024 N 185-ФЗ (ред. от 08.08.2024) &quot;О внесении изменений в Федеральный закон &quot;Об электроэнергетике&quot; и отдельные законодательные акты Российской Федерации&quot; {КонсультантПлюс}" w:history="1">
        <w:r>
          <w:rPr>
            <w:color w:val="0000ff"/>
            <w:sz w:val="24"/>
          </w:rPr>
          <w:t xml:space="preserve">статью 4</w:t>
        </w:r>
      </w:hyperlink>
      <w:r>
        <w:rPr>
          <w:sz w:val="24"/>
        </w:rP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r/>
    </w:p>
    <w:p>
      <w:pPr>
        <w:pStyle w:val="1039"/>
        <w:ind w:firstLine="540"/>
        <w:jc w:val="both"/>
        <w:spacing w:before="240"/>
      </w:pPr>
      <w:r>
        <w:rPr>
          <w:sz w:val="24"/>
        </w:rPr>
        <w:t xml:space="preserve">124) Федеральный </w:t>
      </w:r>
      <w:hyperlink r:id="rId261" w:tooltip="Федеральный закон от 22.07.2024 N 209-ФЗ &quot;О внесении изменения в статью 37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r/>
    </w:p>
    <w:p>
      <w:pPr>
        <w:pStyle w:val="1039"/>
        <w:ind w:firstLine="540"/>
        <w:jc w:val="both"/>
        <w:spacing w:before="240"/>
      </w:pPr>
      <w:r>
        <w:rPr>
          <w:sz w:val="24"/>
        </w:rPr>
        <w:t xml:space="preserve">125) </w:t>
      </w:r>
      <w:hyperlink r:id="rId2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1">
        <w:r>
          <w:rPr>
            <w:color w:val="0000ff"/>
            <w:sz w:val="24"/>
          </w:rPr>
          <w:t xml:space="preserve">пункты 1</w:t>
        </w:r>
      </w:hyperlink>
      <w:r>
        <w:rPr>
          <w:sz w:val="24"/>
        </w:rPr>
        <w:t xml:space="preserve">, </w:t>
      </w:r>
      <w:hyperlink r:id="rId26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1">
        <w:r>
          <w:rPr>
            <w:color w:val="0000ff"/>
            <w:sz w:val="24"/>
          </w:rPr>
          <w:t xml:space="preserve">3</w:t>
        </w:r>
      </w:hyperlink>
      <w:r>
        <w:rPr>
          <w:sz w:val="24"/>
        </w:rPr>
        <w:t xml:space="preserve"> - </w:t>
      </w:r>
      <w:hyperlink r:id="rId26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1">
        <w:r>
          <w:rPr>
            <w:color w:val="0000ff"/>
            <w:sz w:val="24"/>
          </w:rPr>
          <w:t xml:space="preserve">21 статьи 33</w:t>
        </w:r>
      </w:hyperlink>
      <w:r>
        <w:rPr>
          <w:sz w:val="24"/>
        </w:rPr>
        <w:t xml:space="preserve"> Федерального закона от 8 августа 2024 года N 232-ФЗ "О внесе</w:t>
      </w:r>
      <w:r>
        <w:rPr>
          <w:sz w:val="24"/>
        </w:rPr>
        <w:t xml:space="preserve">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r/>
    </w:p>
    <w:p>
      <w:pPr>
        <w:pStyle w:val="1039"/>
        <w:ind w:firstLine="540"/>
        <w:jc w:val="both"/>
        <w:spacing w:before="240"/>
      </w:pPr>
      <w:r>
        <w:rPr>
          <w:sz w:val="24"/>
        </w:rPr>
        <w:t xml:space="preserve">2. Признать утратившими силу с 1 января 2027 года:</w:t>
      </w:r>
      <w:r/>
    </w:p>
    <w:p>
      <w:pPr>
        <w:pStyle w:val="1039"/>
        <w:ind w:firstLine="540"/>
        <w:jc w:val="both"/>
        <w:spacing w:before="240"/>
      </w:pPr>
      <w:r>
        <w:rPr>
          <w:sz w:val="24"/>
        </w:rPr>
        <w:t xml:space="preserve">1) Федеральный </w:t>
      </w:r>
      <w:hyperlink r:id="rId26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history="1">
        <w:r>
          <w:rPr>
            <w:color w:val="0000ff"/>
            <w:sz w:val="24"/>
          </w:rPr>
          <w:t xml:space="preserve">закон</w:t>
        </w:r>
      </w:hyperlink>
      <w:r>
        <w:rPr>
          <w:sz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r/>
    </w:p>
    <w:p>
      <w:pPr>
        <w:pStyle w:val="1039"/>
        <w:ind w:firstLine="540"/>
        <w:jc w:val="both"/>
        <w:spacing w:before="240"/>
      </w:pPr>
      <w:r>
        <w:rPr>
          <w:sz w:val="24"/>
        </w:rPr>
        <w:t xml:space="preserve">2) </w:t>
      </w:r>
      <w:hyperlink r:id="rId266" w:tooltip="Федеральный закон от 29.12.2004 N 191-ФЗ (ред. от 26.12.2024) &quot;О введении в действие Градостроительного кодекса Российской Федерации&quot; {КонсультантПлюс}" w:history="1">
        <w:r>
          <w:rPr>
            <w:color w:val="0000ff"/>
            <w:sz w:val="24"/>
          </w:rPr>
          <w:t xml:space="preserve">статью 13</w:t>
        </w:r>
      </w:hyperlink>
      <w:r>
        <w:rPr>
          <w:sz w:val="24"/>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r/>
    </w:p>
    <w:p>
      <w:pPr>
        <w:pStyle w:val="1039"/>
        <w:ind w:firstLine="540"/>
        <w:jc w:val="both"/>
        <w:spacing w:before="240"/>
      </w:pPr>
      <w:r>
        <w:rPr>
          <w:sz w:val="24"/>
        </w:rPr>
        <w:t xml:space="preserve">3) </w:t>
      </w:r>
      <w:hyperlink r:id="rId26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history="1">
        <w:r>
          <w:rPr>
            <w:color w:val="0000ff"/>
            <w:sz w:val="24"/>
          </w:rPr>
          <w:t xml:space="preserve">статью 15</w:t>
        </w:r>
      </w:hyperlink>
      <w:r>
        <w:rPr>
          <w:sz w:val="24"/>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w:t>
      </w:r>
      <w:r>
        <w:rPr>
          <w:sz w:val="24"/>
        </w:rPr>
        <w:t xml:space="preserve">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r/>
    </w:p>
    <w:p>
      <w:pPr>
        <w:pStyle w:val="1039"/>
        <w:ind w:firstLine="540"/>
        <w:jc w:val="both"/>
        <w:spacing w:before="240"/>
      </w:pPr>
      <w:r>
        <w:rPr>
          <w:sz w:val="24"/>
        </w:rPr>
        <w:t xml:space="preserve">4) </w:t>
      </w:r>
      <w:hyperlink r:id="rId268"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history="1">
        <w:r>
          <w:rPr>
            <w:color w:val="0000ff"/>
            <w:sz w:val="24"/>
          </w:rPr>
          <w:t xml:space="preserve">статью 5</w:t>
        </w:r>
      </w:hyperlink>
      <w:r>
        <w:rPr>
          <w:sz w:val="24"/>
        </w:rPr>
        <w:t xml:space="preserve"> Федерального закона от 30 декабря 2004 года N 211-ФЗ "О внесении изменений в некоторые законодательные акты Российской Федерации и признании утр</w:t>
      </w:r>
      <w:r>
        <w:rPr>
          <w:sz w:val="24"/>
        </w:rPr>
        <w:t xml:space="preserve">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r/>
    </w:p>
    <w:p>
      <w:pPr>
        <w:pStyle w:val="1039"/>
        <w:ind w:firstLine="540"/>
        <w:jc w:val="both"/>
        <w:spacing w:before="240"/>
      </w:pPr>
      <w:r>
        <w:rPr>
          <w:sz w:val="24"/>
        </w:rPr>
        <w:t xml:space="preserve">5) </w:t>
      </w:r>
      <w:hyperlink r:id="rId269"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history="1">
        <w:r>
          <w:rPr>
            <w:color w:val="0000ff"/>
            <w:sz w:val="24"/>
          </w:rPr>
          <w:t xml:space="preserve">статью 29</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r/>
    </w:p>
    <w:p>
      <w:pPr>
        <w:pStyle w:val="1039"/>
        <w:ind w:firstLine="540"/>
        <w:jc w:val="both"/>
        <w:spacing w:before="240"/>
      </w:pPr>
      <w:r>
        <w:rPr>
          <w:sz w:val="24"/>
        </w:rPr>
        <w:t xml:space="preserve">6) </w:t>
      </w:r>
      <w:hyperlink r:id="rId270" w:tooltip="Федеральный закон от 03.06.2006 N 73-ФЗ (ред. от 25.12.2023) &quot;О введении в действие Водного кодекса Российской Федерации&quot; {КонсультантПлюс}" w:history="1">
        <w:r>
          <w:rPr>
            <w:color w:val="0000ff"/>
            <w:sz w:val="24"/>
          </w:rPr>
          <w:t xml:space="preserve">статью 17</w:t>
        </w:r>
      </w:hyperlink>
      <w:r>
        <w:rPr>
          <w:sz w:val="24"/>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r/>
    </w:p>
    <w:p>
      <w:pPr>
        <w:pStyle w:val="1039"/>
        <w:ind w:firstLine="540"/>
        <w:jc w:val="both"/>
        <w:spacing w:before="240"/>
      </w:pPr>
      <w:r>
        <w:rPr>
          <w:sz w:val="24"/>
        </w:rPr>
        <w:t xml:space="preserve">7) Федеральный </w:t>
      </w:r>
      <w:hyperlink r:id="rId271"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r/>
    </w:p>
    <w:p>
      <w:pPr>
        <w:pStyle w:val="1039"/>
        <w:ind w:firstLine="540"/>
        <w:jc w:val="both"/>
        <w:spacing w:before="240"/>
      </w:pPr>
      <w:r>
        <w:rPr>
          <w:sz w:val="24"/>
        </w:rPr>
        <w:t xml:space="preserve">8) </w:t>
      </w:r>
      <w:hyperlink r:id="rId272"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history="1">
        <w:r>
          <w:rPr>
            <w:color w:val="0000ff"/>
            <w:sz w:val="24"/>
          </w:rPr>
          <w:t xml:space="preserve">статью 14</w:t>
        </w:r>
      </w:hyperlink>
      <w:r>
        <w:rPr>
          <w:sz w:val="24"/>
        </w:rPr>
        <w:t xml:space="preserve"> Федерального закона от 27 июля 2006 года N 153-ФЗ "О внесении изменений в отдельные законодательные ак</w:t>
      </w:r>
      <w:r>
        <w:rPr>
          <w:sz w:val="24"/>
        </w:rPr>
        <w:t xml:space="preserve">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r/>
    </w:p>
    <w:p>
      <w:pPr>
        <w:pStyle w:val="1039"/>
        <w:ind w:firstLine="540"/>
        <w:jc w:val="both"/>
        <w:spacing w:before="240"/>
      </w:pPr>
      <w:r>
        <w:rPr>
          <w:sz w:val="24"/>
        </w:rPr>
        <w:t xml:space="preserve">9) </w:t>
      </w:r>
      <w:hyperlink r:id="rId27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history="1">
        <w:r>
          <w:rPr>
            <w:color w:val="0000ff"/>
            <w:sz w:val="24"/>
          </w:rPr>
          <w:t xml:space="preserve">статьи 14</w:t>
        </w:r>
      </w:hyperlink>
      <w:r>
        <w:rPr>
          <w:sz w:val="24"/>
        </w:rPr>
        <w:t xml:space="preserve"> и </w:t>
      </w:r>
      <w:hyperlink r:id="rId27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history="1">
        <w:r>
          <w:rPr>
            <w:color w:val="0000ff"/>
            <w:sz w:val="24"/>
          </w:rPr>
          <w:t xml:space="preserve">16</w:t>
        </w:r>
      </w:hyperlink>
      <w:r>
        <w:rPr>
          <w:sz w:val="24"/>
        </w:rPr>
        <w:t xml:space="preserve"> Федерального закона от 16 октября 2006 года N 160-ФЗ "О внесении изменений в з</w:t>
      </w:r>
      <w:r>
        <w:rPr>
          <w:sz w:val="24"/>
        </w:rPr>
        <w:t xml:space="preserve">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r/>
    </w:p>
    <w:p>
      <w:pPr>
        <w:pStyle w:val="1039"/>
        <w:ind w:firstLine="540"/>
        <w:jc w:val="both"/>
        <w:spacing w:before="240"/>
      </w:pPr>
      <w:r>
        <w:rPr>
          <w:sz w:val="24"/>
        </w:rPr>
        <w:t xml:space="preserve">10) </w:t>
      </w:r>
      <w:hyperlink r:id="rId275" w:tooltip="Федеральный закон от 04.12.2006 N 201-ФЗ (ред. от 26.12.2024) &quot;О введении в действие Лесного кодекса Российской Федерации&quot; {КонсультантПлюс}" w:history="1">
        <w:r>
          <w:rPr>
            <w:color w:val="0000ff"/>
            <w:sz w:val="24"/>
          </w:rPr>
          <w:t xml:space="preserve">статью 37</w:t>
        </w:r>
      </w:hyperlink>
      <w:r>
        <w:rPr>
          <w:sz w:val="24"/>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r/>
    </w:p>
    <w:p>
      <w:pPr>
        <w:pStyle w:val="1039"/>
        <w:ind w:firstLine="540"/>
        <w:jc w:val="both"/>
        <w:spacing w:before="240"/>
      </w:pPr>
      <w:r>
        <w:rPr>
          <w:sz w:val="24"/>
        </w:rPr>
        <w:t xml:space="preserve">11) </w:t>
      </w:r>
      <w:hyperlink r:id="rId276"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history="1">
        <w:r>
          <w:rPr>
            <w:color w:val="0000ff"/>
            <w:sz w:val="24"/>
          </w:rPr>
          <w:t xml:space="preserve">статью 20</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r/>
    </w:p>
    <w:p>
      <w:pPr>
        <w:pStyle w:val="1039"/>
        <w:ind w:firstLine="540"/>
        <w:jc w:val="both"/>
        <w:spacing w:before="240"/>
      </w:pPr>
      <w:r>
        <w:rPr>
          <w:sz w:val="24"/>
        </w:rPr>
        <w:t xml:space="preserve">12) </w:t>
      </w:r>
      <w:hyperlink r:id="rId27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history="1">
        <w:r>
          <w:rPr>
            <w:color w:val="0000ff"/>
            <w:sz w:val="24"/>
          </w:rPr>
          <w:t xml:space="preserve">статью 5</w:t>
        </w:r>
      </w:hyperlink>
      <w:r>
        <w:rPr>
          <w:sz w:val="24"/>
        </w:rPr>
        <w:t xml:space="preserve"> Федерального закона от 10 мая 2007</w:t>
      </w:r>
      <w:r>
        <w:rPr>
          <w:sz w:val="24"/>
        </w:rPr>
        <w:t xml:space="preserve">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r/>
    </w:p>
    <w:p>
      <w:pPr>
        <w:pStyle w:val="1039"/>
        <w:ind w:firstLine="540"/>
        <w:jc w:val="both"/>
        <w:spacing w:before="240"/>
      </w:pPr>
      <w:r>
        <w:rPr>
          <w:sz w:val="24"/>
        </w:rPr>
        <w:t xml:space="preserve">13) Федеральный </w:t>
      </w:r>
      <w:hyperlink r:id="rId278"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r/>
    </w:p>
    <w:p>
      <w:pPr>
        <w:pStyle w:val="1039"/>
        <w:ind w:firstLine="540"/>
        <w:jc w:val="both"/>
        <w:spacing w:before="240"/>
      </w:pPr>
      <w:r>
        <w:rPr>
          <w:sz w:val="24"/>
        </w:rPr>
        <w:t xml:space="preserve">14) </w:t>
      </w:r>
      <w:hyperlink r:id="rId27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history="1">
        <w:r>
          <w:rPr>
            <w:color w:val="0000ff"/>
            <w:sz w:val="24"/>
          </w:rPr>
          <w:t xml:space="preserve">статью 26</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r/>
    </w:p>
    <w:p>
      <w:pPr>
        <w:pStyle w:val="1039"/>
        <w:ind w:firstLine="540"/>
        <w:jc w:val="both"/>
        <w:spacing w:before="240"/>
      </w:pPr>
      <w:r>
        <w:rPr>
          <w:sz w:val="24"/>
        </w:rPr>
        <w:t xml:space="preserve">15) </w:t>
      </w:r>
      <w:hyperlink r:id="rId280"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history="1">
        <w:r>
          <w:rPr>
            <w:color w:val="0000ff"/>
            <w:sz w:val="24"/>
          </w:rPr>
          <w:t xml:space="preserve">статью 56</w:t>
        </w:r>
      </w:hyperlink>
      <w:r>
        <w:rPr>
          <w:sz w:val="24"/>
        </w:rPr>
        <w:t xml:space="preserve"> Федерального закона</w:t>
      </w:r>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r/>
    </w:p>
    <w:p>
      <w:pPr>
        <w:pStyle w:val="1039"/>
        <w:ind w:firstLine="540"/>
        <w:jc w:val="both"/>
        <w:spacing w:before="240"/>
      </w:pPr>
      <w:r>
        <w:rPr>
          <w:sz w:val="24"/>
        </w:rPr>
        <w:t xml:space="preserve">16) </w:t>
      </w:r>
      <w:hyperlink r:id="rId281"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history="1">
        <w:r>
          <w:rPr>
            <w:color w:val="0000ff"/>
            <w:sz w:val="24"/>
          </w:rPr>
          <w:t xml:space="preserve">статью 1</w:t>
        </w:r>
      </w:hyperlink>
      <w:r>
        <w:rPr>
          <w:sz w:val="24"/>
        </w:rPr>
        <w:t xml:space="preserve"> Федеральн</w:t>
      </w:r>
      <w:r>
        <w:rPr>
          <w:sz w:val="24"/>
        </w:rPr>
        <w:t xml:space="preserve">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r/>
    </w:p>
    <w:p>
      <w:pPr>
        <w:pStyle w:val="1039"/>
        <w:ind w:firstLine="540"/>
        <w:jc w:val="both"/>
        <w:spacing w:before="240"/>
      </w:pPr>
      <w:r>
        <w:rPr>
          <w:sz w:val="24"/>
        </w:rPr>
        <w:t xml:space="preserve">17) </w:t>
      </w:r>
      <w:hyperlink r:id="rId282" w:tooltip="Федеральный закон от 25.12.2008 N 281-ФЗ (ред. от 14.03.2022) &quot;О внесении изменений в отдельные законодательные акты Российской Федерации&quot; {КонсультантПлюс}" w:history="1">
        <w:r>
          <w:rPr>
            <w:color w:val="0000ff"/>
            <w:sz w:val="24"/>
          </w:rPr>
          <w:t xml:space="preserve">статью 22</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r/>
    </w:p>
    <w:p>
      <w:pPr>
        <w:pStyle w:val="1039"/>
        <w:ind w:firstLine="540"/>
        <w:jc w:val="both"/>
        <w:spacing w:before="240"/>
      </w:pPr>
      <w:r>
        <w:rPr>
          <w:sz w:val="24"/>
        </w:rPr>
        <w:t xml:space="preserve">18) </w:t>
      </w:r>
      <w:hyperlink r:id="rId283"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history="1">
        <w:r>
          <w:rPr>
            <w:color w:val="0000ff"/>
            <w:sz w:val="24"/>
          </w:rPr>
          <w:t xml:space="preserve">статью 40</w:t>
        </w:r>
      </w:hyperlink>
      <w:r>
        <w:rPr>
          <w:sz w:val="24"/>
        </w:rPr>
        <w:t xml:space="preserve"> Федеральн</w:t>
      </w:r>
      <w:r>
        <w:rPr>
          <w:sz w:val="24"/>
        </w:rPr>
        <w:t xml:space="preserve">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r/>
    </w:p>
    <w:p>
      <w:pPr>
        <w:pStyle w:val="1039"/>
        <w:ind w:firstLine="540"/>
        <w:jc w:val="both"/>
        <w:spacing w:before="240"/>
      </w:pPr>
      <w:r>
        <w:rPr>
          <w:sz w:val="24"/>
        </w:rPr>
        <w:t xml:space="preserve">19) </w:t>
      </w:r>
      <w:hyperlink r:id="rId284" w:tooltip="Федеральный закон от 28.11.2009 N 283-ФЗ (ред. от 04.11.2014) &quot;О внесении изменений в отдельные законодательные акты Российской Федерации&quot; {КонсультантПлюс}" w:history="1">
        <w:r>
          <w:rPr>
            <w:color w:val="0000ff"/>
            <w:sz w:val="24"/>
          </w:rPr>
          <w:t xml:space="preserve">статью 5</w:t>
        </w:r>
      </w:hyperlink>
      <w:r>
        <w:rPr>
          <w:sz w:val="24"/>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r/>
    </w:p>
    <w:p>
      <w:pPr>
        <w:pStyle w:val="1039"/>
        <w:ind w:firstLine="540"/>
        <w:jc w:val="both"/>
        <w:spacing w:before="240"/>
      </w:pPr>
      <w:r>
        <w:rPr>
          <w:sz w:val="24"/>
        </w:rPr>
        <w:t xml:space="preserve">20) </w:t>
      </w:r>
      <w:hyperlink r:id="rId28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history="1">
        <w:r>
          <w:rPr>
            <w:color w:val="0000ff"/>
            <w:sz w:val="24"/>
          </w:rPr>
          <w:t xml:space="preserve">статью 8</w:t>
        </w:r>
      </w:hyperlink>
      <w:r>
        <w:rPr>
          <w:sz w:val="24"/>
        </w:rPr>
        <w:t xml:space="preserve"> Федерального закона от 27 декабря 2009 года N 365-ФЗ "О внесении изменений в отдель</w:t>
      </w:r>
      <w:r>
        <w:rPr>
          <w:sz w:val="24"/>
        </w:rPr>
        <w:t xml:space="preserve">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r/>
    </w:p>
    <w:p>
      <w:pPr>
        <w:pStyle w:val="1039"/>
        <w:ind w:firstLine="540"/>
        <w:jc w:val="both"/>
        <w:spacing w:before="240"/>
      </w:pPr>
      <w:r>
        <w:rPr>
          <w:sz w:val="24"/>
        </w:rPr>
        <w:t xml:space="preserve">21) </w:t>
      </w:r>
      <w:hyperlink r:id="rId286"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history="1">
        <w:r>
          <w:rPr>
            <w:color w:val="0000ff"/>
            <w:sz w:val="24"/>
          </w:rPr>
          <w:t xml:space="preserve">статью 3</w:t>
        </w:r>
      </w:hyperlink>
      <w:r>
        <w:rPr>
          <w:sz w:val="24"/>
        </w:rPr>
        <w:t xml:space="preserve"> Федерального зак</w:t>
      </w:r>
      <w:r>
        <w:rPr>
          <w:sz w:val="24"/>
        </w:rPr>
        <w:t xml:space="preserve">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r/>
    </w:p>
    <w:p>
      <w:pPr>
        <w:pStyle w:val="1039"/>
        <w:ind w:firstLine="540"/>
        <w:jc w:val="both"/>
        <w:spacing w:before="240"/>
      </w:pPr>
      <w:r>
        <w:rPr>
          <w:sz w:val="24"/>
        </w:rPr>
        <w:t xml:space="preserve">22) </w:t>
      </w:r>
      <w:hyperlink r:id="rId287"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history="1">
        <w:r>
          <w:rPr>
            <w:color w:val="0000ff"/>
            <w:sz w:val="24"/>
          </w:rPr>
          <w:t xml:space="preserve">статью 19</w:t>
        </w:r>
      </w:hyperlink>
      <w:r>
        <w:rPr>
          <w:sz w:val="24"/>
        </w:rPr>
        <w:t xml:space="preserve"> Федерального закона от 8 мая 20</w:t>
      </w:r>
      <w:r>
        <w:rPr>
          <w:sz w:val="24"/>
        </w:rPr>
        <w:t xml:space="preserve">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r/>
    </w:p>
    <w:p>
      <w:pPr>
        <w:pStyle w:val="1039"/>
        <w:ind w:firstLine="540"/>
        <w:jc w:val="both"/>
        <w:spacing w:before="240"/>
      </w:pPr>
      <w:r>
        <w:rPr>
          <w:sz w:val="24"/>
        </w:rPr>
        <w:t xml:space="preserve">23) </w:t>
      </w:r>
      <w:hyperlink r:id="rId288" w:tooltip="Федеральный закон от 27.07.2010 N 191-ФЗ (ред. от 21.12.2021) &quot;О внесении изменений в некоторые законодательные акты Российской Федерации в связи с принятием Федерального закона &quot;О теплоснабжении&quot; {КонсультантПлюс}" w:history="1">
        <w:r>
          <w:rPr>
            <w:color w:val="0000ff"/>
            <w:sz w:val="24"/>
          </w:rPr>
          <w:t xml:space="preserve">статью 3</w:t>
        </w:r>
      </w:hyperlink>
      <w:r>
        <w:rPr>
          <w:sz w:val="24"/>
        </w:rPr>
        <w:t xml:space="preserve"> </w:t>
      </w:r>
      <w:r>
        <w:rPr>
          <w:sz w:val="24"/>
        </w:rPr>
        <w:t xml:space="preserve">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r/>
    </w:p>
    <w:p>
      <w:pPr>
        <w:pStyle w:val="1039"/>
        <w:ind w:firstLine="540"/>
        <w:jc w:val="both"/>
        <w:spacing w:before="240"/>
      </w:pPr>
      <w:r>
        <w:rPr>
          <w:sz w:val="24"/>
        </w:rPr>
        <w:t xml:space="preserve">24) </w:t>
      </w:r>
      <w:hyperlink r:id="rId28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history="1">
        <w:r>
          <w:rPr>
            <w:color w:val="0000ff"/>
            <w:sz w:val="24"/>
          </w:rPr>
          <w:t xml:space="preserve">статью 5</w:t>
        </w:r>
      </w:hyperlink>
      <w:r>
        <w:rPr>
          <w:sz w:val="24"/>
        </w:rP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r/>
    </w:p>
    <w:p>
      <w:pPr>
        <w:pStyle w:val="1039"/>
        <w:ind w:firstLine="540"/>
        <w:jc w:val="both"/>
        <w:spacing w:before="240"/>
      </w:pPr>
      <w:r>
        <w:rPr>
          <w:sz w:val="24"/>
        </w:rPr>
        <w:t xml:space="preserve">25) </w:t>
      </w:r>
      <w:hyperlink r:id="rId290"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history="1">
        <w:r>
          <w:rPr>
            <w:color w:val="0000ff"/>
            <w:sz w:val="24"/>
          </w:rPr>
          <w:t xml:space="preserve">статью 9</w:t>
        </w:r>
      </w:hyperlink>
      <w:r>
        <w:rPr>
          <w:sz w:val="24"/>
        </w:rPr>
        <w:t xml:space="preserve"> Федерального закона от 29 ноября 2010 года N 313</w:t>
      </w:r>
      <w:r>
        <w:rPr>
          <w:sz w:val="24"/>
        </w:rPr>
        <w:t xml:space="preserve">-ФЗ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r/>
    </w:p>
    <w:p>
      <w:pPr>
        <w:pStyle w:val="1039"/>
        <w:ind w:firstLine="540"/>
        <w:jc w:val="both"/>
        <w:spacing w:before="240"/>
      </w:pPr>
      <w:r>
        <w:rPr>
          <w:sz w:val="24"/>
        </w:rPr>
        <w:t xml:space="preserve">26) </w:t>
      </w:r>
      <w:hyperlink r:id="rId291" w:tooltip="Федеральный закон от 21.04.2011 N 69-ФЗ (ред. от 29.12.2022) &quot;О внесении изменений в отдельные законодательные акты Российской Федерации&quot; {КонсультантПлюс}" w:history="1">
        <w:r>
          <w:rPr>
            <w:color w:val="0000ff"/>
            <w:sz w:val="24"/>
          </w:rPr>
          <w:t xml:space="preserve">статью 4</w:t>
        </w:r>
      </w:hyperlink>
      <w:r>
        <w:rPr>
          <w:sz w:val="24"/>
        </w:rP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r/>
    </w:p>
    <w:p>
      <w:pPr>
        <w:pStyle w:val="1039"/>
        <w:ind w:firstLine="540"/>
        <w:jc w:val="both"/>
        <w:spacing w:before="240"/>
      </w:pPr>
      <w:r>
        <w:rPr>
          <w:sz w:val="24"/>
        </w:rPr>
        <w:t xml:space="preserve">27) </w:t>
      </w:r>
      <w:hyperlink r:id="rId292"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history="1">
        <w:r>
          <w:rPr>
            <w:color w:val="0000ff"/>
            <w:sz w:val="24"/>
          </w:rPr>
          <w:t xml:space="preserve">статью 3</w:t>
        </w:r>
      </w:hyperlink>
      <w:r>
        <w:rPr>
          <w:sz w:val="24"/>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r/>
    </w:p>
    <w:p>
      <w:pPr>
        <w:pStyle w:val="1039"/>
        <w:ind w:firstLine="540"/>
        <w:jc w:val="both"/>
        <w:spacing w:before="240"/>
      </w:pPr>
      <w:r>
        <w:rPr>
          <w:sz w:val="24"/>
        </w:rPr>
        <w:t xml:space="preserve">28) </w:t>
      </w:r>
      <w:hyperlink r:id="rId29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history="1">
        <w:r>
          <w:rPr>
            <w:color w:val="0000ff"/>
            <w:sz w:val="24"/>
          </w:rPr>
          <w:t xml:space="preserve">статью 4</w:t>
        </w:r>
      </w:hyperlink>
      <w:r>
        <w:rPr>
          <w:sz w:val="24"/>
        </w:rPr>
        <w:t xml:space="preserve"> Федерал</w:t>
      </w:r>
      <w:r>
        <w:rPr>
          <w:sz w:val="24"/>
        </w:rPr>
        <w:t xml:space="preserve">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r/>
    </w:p>
    <w:p>
      <w:pPr>
        <w:pStyle w:val="1039"/>
        <w:ind w:firstLine="540"/>
        <w:jc w:val="both"/>
        <w:spacing w:before="240"/>
      </w:pPr>
      <w:r>
        <w:rPr>
          <w:sz w:val="24"/>
        </w:rPr>
        <w:t xml:space="preserve">29) </w:t>
      </w:r>
      <w:hyperlink r:id="rId29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history="1">
        <w:r>
          <w:rPr>
            <w:color w:val="0000ff"/>
            <w:sz w:val="24"/>
          </w:rPr>
          <w:t xml:space="preserve">статью 50</w:t>
        </w:r>
      </w:hyperlink>
      <w:r>
        <w:rPr>
          <w:sz w:val="24"/>
        </w:rPr>
        <w:t xml:space="preserve"> Федерального закона от 18 июля</w:t>
      </w:r>
      <w:r>
        <w:rPr>
          <w:sz w:val="24"/>
        </w:rPr>
        <w:t xml:space="preserve">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r/>
    </w:p>
    <w:p>
      <w:pPr>
        <w:pStyle w:val="1039"/>
        <w:ind w:firstLine="540"/>
        <w:jc w:val="both"/>
        <w:spacing w:before="240"/>
      </w:pPr>
      <w:r>
        <w:rPr>
          <w:sz w:val="24"/>
        </w:rPr>
        <w:t xml:space="preserve">30) </w:t>
      </w:r>
      <w:hyperlink r:id="rId29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history="1">
        <w:r>
          <w:rPr>
            <w:color w:val="0000ff"/>
            <w:sz w:val="24"/>
          </w:rPr>
          <w:t xml:space="preserve">статью 11</w:t>
        </w:r>
      </w:hyperlink>
      <w:r>
        <w:rPr>
          <w:sz w:val="24"/>
        </w:rP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r/>
    </w:p>
    <w:p>
      <w:pPr>
        <w:pStyle w:val="1039"/>
        <w:ind w:firstLine="540"/>
        <w:jc w:val="both"/>
        <w:spacing w:before="240"/>
      </w:pPr>
      <w:r>
        <w:rPr>
          <w:sz w:val="24"/>
        </w:rPr>
        <w:t xml:space="preserve">31) </w:t>
      </w:r>
      <w:hyperlink r:id="rId29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history="1">
        <w:r>
          <w:rPr>
            <w:color w:val="0000ff"/>
            <w:sz w:val="24"/>
          </w:rPr>
          <w:t xml:space="preserve">статью 24</w:t>
        </w:r>
      </w:hyperlink>
      <w:r>
        <w:rPr>
          <w:sz w:val="24"/>
        </w:rPr>
        <w:t xml:space="preserve"> Федерального закона от 19 июля 2011 года N 246-ФЗ "О</w:t>
      </w:r>
      <w:r>
        <w:rPr>
          <w:sz w:val="24"/>
        </w:rPr>
        <w:t xml:space="preserve">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r/>
    </w:p>
    <w:p>
      <w:pPr>
        <w:pStyle w:val="1039"/>
        <w:ind w:firstLine="540"/>
        <w:jc w:val="both"/>
        <w:spacing w:before="240"/>
      </w:pPr>
      <w:r>
        <w:rPr>
          <w:sz w:val="24"/>
        </w:rPr>
        <w:t xml:space="preserve">32) </w:t>
      </w:r>
      <w:hyperlink r:id="rId297"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history="1">
        <w:r>
          <w:rPr>
            <w:color w:val="0000ff"/>
            <w:sz w:val="24"/>
          </w:rPr>
          <w:t xml:space="preserve">статью 17</w:t>
        </w:r>
      </w:hyperlink>
      <w:r>
        <w:rPr>
          <w:sz w:val="24"/>
        </w:rPr>
        <w:t xml:space="preserve"> Федерального закона о</w:t>
      </w:r>
      <w:r>
        <w:rPr>
          <w:sz w:val="24"/>
        </w:rPr>
        <w:t xml:space="preserve">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r/>
    </w:p>
    <w:p>
      <w:pPr>
        <w:pStyle w:val="1039"/>
        <w:ind w:firstLine="540"/>
        <w:jc w:val="both"/>
        <w:spacing w:before="240"/>
      </w:pPr>
      <w:r>
        <w:rPr>
          <w:sz w:val="24"/>
        </w:rPr>
        <w:t xml:space="preserve">33) </w:t>
      </w:r>
      <w:hyperlink r:id="rId29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history="1">
        <w:r>
          <w:rPr>
            <w:color w:val="0000ff"/>
            <w:sz w:val="24"/>
          </w:rPr>
          <w:t xml:space="preserve">статью 17</w:t>
        </w:r>
      </w:hyperlink>
      <w:r>
        <w:rPr>
          <w:sz w:val="24"/>
        </w:rPr>
        <w:t xml:space="preserve"> Федерального закона от 21 ноября 2011</w:t>
      </w:r>
      <w:r>
        <w:rPr>
          <w:sz w:val="24"/>
        </w:rPr>
        <w:t xml:space="preserve">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r/>
    </w:p>
    <w:p>
      <w:pPr>
        <w:pStyle w:val="1039"/>
        <w:ind w:firstLine="540"/>
        <w:jc w:val="both"/>
        <w:spacing w:before="240"/>
      </w:pPr>
      <w:r>
        <w:rPr>
          <w:sz w:val="24"/>
        </w:rPr>
        <w:t xml:space="preserve">34) </w:t>
      </w:r>
      <w:hyperlink r:id="rId29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history="1">
        <w:r>
          <w:rPr>
            <w:color w:val="0000ff"/>
            <w:sz w:val="24"/>
          </w:rPr>
          <w:t xml:space="preserve">статью 11</w:t>
        </w:r>
      </w:hyperlink>
      <w:r>
        <w:rPr>
          <w:sz w:val="24"/>
        </w:rP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r/>
    </w:p>
    <w:p>
      <w:pPr>
        <w:pStyle w:val="1039"/>
        <w:ind w:firstLine="540"/>
        <w:jc w:val="both"/>
        <w:spacing w:before="240"/>
      </w:pPr>
      <w:r>
        <w:rPr>
          <w:sz w:val="24"/>
        </w:rPr>
        <w:t xml:space="preserve">35) </w:t>
      </w:r>
      <w:hyperlink r:id="rId300"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КонсультантПлюс}" w:history="1">
        <w:r>
          <w:rPr>
            <w:color w:val="0000ff"/>
            <w:sz w:val="24"/>
          </w:rPr>
          <w:t xml:space="preserve">статью 5</w:t>
        </w:r>
      </w:hyperlink>
      <w:r>
        <w:rPr>
          <w:sz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r/>
    </w:p>
    <w:p>
      <w:pPr>
        <w:pStyle w:val="1039"/>
        <w:ind w:firstLine="540"/>
        <w:jc w:val="both"/>
        <w:spacing w:before="240"/>
      </w:pPr>
      <w:r>
        <w:rPr>
          <w:sz w:val="24"/>
        </w:rPr>
        <w:t xml:space="preserve">36) </w:t>
      </w:r>
      <w:hyperlink r:id="rId301"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history="1">
        <w:r>
          <w:rPr>
            <w:color w:val="0000ff"/>
            <w:sz w:val="24"/>
          </w:rPr>
          <w:t xml:space="preserve">статью 2</w:t>
        </w:r>
      </w:hyperlink>
      <w:r>
        <w:rPr>
          <w:sz w:val="24"/>
        </w:rPr>
        <w:t xml:space="preserve"> Федерального закона от 6 декабря 2011 года N 411-ФЗ "О внесении изменений в Федеральный закон "Об общественном контроле за обес</w:t>
      </w:r>
      <w:r>
        <w:rPr>
          <w:sz w:val="24"/>
        </w:rPr>
        <w:t xml:space="preserve">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r/>
    </w:p>
    <w:p>
      <w:pPr>
        <w:pStyle w:val="1039"/>
        <w:ind w:firstLine="540"/>
        <w:jc w:val="both"/>
        <w:spacing w:before="240"/>
      </w:pPr>
      <w:r>
        <w:rPr>
          <w:sz w:val="24"/>
        </w:rPr>
        <w:t xml:space="preserve">37) </w:t>
      </w:r>
      <w:hyperlink r:id="rId302" w:tooltip="Федеральный закон от 07.12.2011 N 417-ФЗ (ред. от 21.12.2021)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КонсультантПлюс}" w:history="1">
        <w:r>
          <w:rPr>
            <w:color w:val="0000ff"/>
            <w:sz w:val="24"/>
          </w:rPr>
          <w:t xml:space="preserve">статью 13</w:t>
        </w:r>
      </w:hyperlink>
      <w:r>
        <w:rPr>
          <w:sz w:val="24"/>
        </w:rPr>
        <w:t xml:space="preserve"> Федерального зако</w:t>
      </w:r>
      <w:r>
        <w:rPr>
          <w:sz w:val="24"/>
        </w:rPr>
        <w:t xml:space="preserve">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r/>
    </w:p>
    <w:p>
      <w:pPr>
        <w:pStyle w:val="1039"/>
        <w:ind w:firstLine="540"/>
        <w:jc w:val="both"/>
        <w:spacing w:before="240"/>
      </w:pPr>
      <w:r>
        <w:rPr>
          <w:sz w:val="24"/>
        </w:rPr>
        <w:t xml:space="preserve">38) Федеральный </w:t>
      </w:r>
      <w:hyperlink r:id="rId303"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r/>
    </w:p>
    <w:p>
      <w:pPr>
        <w:pStyle w:val="1039"/>
        <w:ind w:firstLine="540"/>
        <w:jc w:val="both"/>
        <w:spacing w:before="240"/>
      </w:pPr>
      <w:r>
        <w:rPr>
          <w:sz w:val="24"/>
        </w:rPr>
        <w:t xml:space="preserve">39) </w:t>
      </w:r>
      <w:hyperlink r:id="rId30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history="1">
        <w:r>
          <w:rPr>
            <w:color w:val="0000ff"/>
            <w:sz w:val="24"/>
          </w:rPr>
          <w:t xml:space="preserve">статью 20</w:t>
        </w:r>
      </w:hyperlink>
      <w:r>
        <w:rPr>
          <w:sz w:val="24"/>
        </w:rPr>
        <w:t xml:space="preserve"> Федерального за</w:t>
      </w:r>
      <w:r>
        <w:rPr>
          <w:sz w:val="24"/>
        </w:rPr>
        <w:t xml:space="preserve">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r/>
    </w:p>
    <w:p>
      <w:pPr>
        <w:pStyle w:val="1039"/>
        <w:ind w:firstLine="540"/>
        <w:jc w:val="both"/>
        <w:spacing w:before="240"/>
      </w:pPr>
      <w:r>
        <w:rPr>
          <w:sz w:val="24"/>
        </w:rPr>
        <w:t xml:space="preserve">40) </w:t>
      </w:r>
      <w:hyperlink r:id="rId305"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статью 2</w:t>
        </w:r>
      </w:hyperlink>
      <w:r>
        <w:rPr>
          <w:sz w:val="24"/>
        </w:rPr>
        <w:t xml:space="preserve"> Федерального закона от 10 июля 2012 года N 110-ФЗ "О внесении изменений в стат</w:t>
      </w:r>
      <w:r>
        <w:rPr>
          <w:sz w:val="24"/>
        </w:rPr>
        <w:t xml:space="preserve">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r/>
    </w:p>
    <w:p>
      <w:pPr>
        <w:pStyle w:val="1039"/>
        <w:ind w:firstLine="540"/>
        <w:jc w:val="both"/>
        <w:spacing w:before="240"/>
      </w:pPr>
      <w:r>
        <w:rPr>
          <w:sz w:val="24"/>
        </w:rPr>
        <w:t xml:space="preserve">41) </w:t>
      </w:r>
      <w:hyperlink r:id="rId306"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history="1">
        <w:r>
          <w:rPr>
            <w:color w:val="0000ff"/>
            <w:sz w:val="24"/>
          </w:rPr>
          <w:t xml:space="preserve">статью 3</w:t>
        </w:r>
      </w:hyperlink>
      <w:r>
        <w:rPr>
          <w:sz w:val="24"/>
        </w:rPr>
        <w:t xml:space="preserve"> Федерального закон</w:t>
      </w:r>
      <w:r>
        <w:rPr>
          <w:sz w:val="24"/>
        </w:rPr>
        <w:t xml:space="preserve">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r/>
    </w:p>
    <w:p>
      <w:pPr>
        <w:pStyle w:val="1039"/>
        <w:ind w:firstLine="540"/>
        <w:jc w:val="both"/>
        <w:spacing w:before="240"/>
      </w:pPr>
      <w:r>
        <w:rPr>
          <w:sz w:val="24"/>
        </w:rPr>
        <w:t xml:space="preserve">42) </w:t>
      </w:r>
      <w:hyperlink r:id="rId30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history="1">
        <w:r>
          <w:rPr>
            <w:color w:val="0000ff"/>
            <w:sz w:val="24"/>
          </w:rPr>
          <w:t xml:space="preserve">статью 5</w:t>
        </w:r>
      </w:hyperlink>
      <w:r>
        <w:rPr>
          <w:sz w:val="24"/>
        </w:rP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r/>
    </w:p>
    <w:p>
      <w:pPr>
        <w:pStyle w:val="1039"/>
        <w:ind w:firstLine="540"/>
        <w:jc w:val="both"/>
        <w:spacing w:before="240"/>
      </w:pPr>
      <w:r>
        <w:rPr>
          <w:sz w:val="24"/>
        </w:rPr>
        <w:t xml:space="preserve">43) </w:t>
      </w:r>
      <w:hyperlink r:id="rId30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1">
        <w:r>
          <w:rPr>
            <w:color w:val="0000ff"/>
            <w:sz w:val="24"/>
          </w:rPr>
          <w:t xml:space="preserve">статью 4</w:t>
        </w:r>
      </w:hyperlink>
      <w:r>
        <w:rPr>
          <w:sz w:val="24"/>
        </w:rPr>
        <w:t xml:space="preserve"> Федерального закона от 25 декабря 2012 года N 271-ФЗ "О внесении изменений в</w:t>
      </w:r>
      <w:r>
        <w:rPr>
          <w:sz w:val="24"/>
        </w:rPr>
        <w:t xml:space="preserve">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r/>
    </w:p>
    <w:p>
      <w:pPr>
        <w:pStyle w:val="1039"/>
        <w:ind w:firstLine="540"/>
        <w:jc w:val="both"/>
        <w:spacing w:before="240"/>
      </w:pPr>
      <w:r>
        <w:rPr>
          <w:sz w:val="24"/>
        </w:rPr>
        <w:t xml:space="preserve">44) </w:t>
      </w:r>
      <w:hyperlink r:id="rId30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r/>
    </w:p>
    <w:p>
      <w:pPr>
        <w:pStyle w:val="1039"/>
        <w:ind w:firstLine="540"/>
        <w:jc w:val="both"/>
        <w:spacing w:before="240"/>
      </w:pPr>
      <w:r>
        <w:rPr>
          <w:sz w:val="24"/>
        </w:rPr>
        <w:t xml:space="preserve">45) </w:t>
      </w:r>
      <w:hyperlink r:id="rId310" w:tooltip="Федеральный закон от 05.04.2013 N 55-ФЗ (ред. от 21.12.2021) &quot;О внесении изменений в отдельные законодательные акты Российской Федерации&quot; {КонсультантПлюс}" w:history="1">
        <w:r>
          <w:rPr>
            <w:color w:val="0000ff"/>
            <w:sz w:val="24"/>
          </w:rPr>
          <w:t xml:space="preserve">статью 5</w:t>
        </w:r>
      </w:hyperlink>
      <w:r>
        <w:rPr>
          <w:sz w:val="24"/>
        </w:rP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r/>
    </w:p>
    <w:p>
      <w:pPr>
        <w:pStyle w:val="1039"/>
        <w:ind w:firstLine="540"/>
        <w:jc w:val="both"/>
        <w:spacing w:before="240"/>
      </w:pPr>
      <w:r>
        <w:rPr>
          <w:sz w:val="24"/>
        </w:rPr>
        <w:t xml:space="preserve">46) </w:t>
      </w:r>
      <w:hyperlink r:id="rId311"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r/>
    </w:p>
    <w:p>
      <w:pPr>
        <w:pStyle w:val="1039"/>
        <w:ind w:firstLine="540"/>
        <w:jc w:val="both"/>
        <w:spacing w:before="240"/>
      </w:pPr>
      <w:r>
        <w:rPr>
          <w:sz w:val="24"/>
        </w:rPr>
        <w:t xml:space="preserve">47) </w:t>
      </w:r>
      <w:hyperlink r:id="rId3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history="1">
        <w:r>
          <w:rPr>
            <w:color w:val="0000ff"/>
            <w:sz w:val="24"/>
          </w:rPr>
          <w:t xml:space="preserve">статью 98</w:t>
        </w:r>
      </w:hyperlink>
      <w:r>
        <w:rPr>
          <w:sz w:val="24"/>
        </w:rPr>
        <w:t xml:space="preserve"> Федерального закона от 2 июля 2013 года N 185-ФЗ "О внесении изменений в отдельные законодательные акты Российской Федерации и признании</w:t>
      </w:r>
      <w:r>
        <w:rPr>
          <w:sz w:val="24"/>
        </w:rPr>
        <w:t xml:space="preserve">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r/>
    </w:p>
    <w:p>
      <w:pPr>
        <w:pStyle w:val="1039"/>
        <w:ind w:firstLine="540"/>
        <w:jc w:val="both"/>
        <w:spacing w:before="240"/>
      </w:pPr>
      <w:r>
        <w:rPr>
          <w:sz w:val="24"/>
        </w:rPr>
        <w:t xml:space="preserve">48) </w:t>
      </w:r>
      <w:hyperlink r:id="rId313"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с изм. и доп., вступ. в силу с 01.01.2023) {КонсультантПлюс}" w:history="1">
        <w:r>
          <w:rPr>
            <w:color w:val="0000ff"/>
            <w:sz w:val="24"/>
          </w:rPr>
          <w:t xml:space="preserve">статью 2</w:t>
        </w:r>
      </w:hyperlink>
      <w:r>
        <w:rPr>
          <w:sz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w:t>
      </w:r>
      <w:r>
        <w:rPr>
          <w:sz w:val="24"/>
        </w:rPr>
        <w:t xml:space="preserve">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r/>
    </w:p>
    <w:p>
      <w:pPr>
        <w:pStyle w:val="1039"/>
        <w:ind w:firstLine="540"/>
        <w:jc w:val="both"/>
        <w:spacing w:before="240"/>
      </w:pPr>
      <w:r>
        <w:rPr>
          <w:sz w:val="24"/>
        </w:rPr>
        <w:t xml:space="preserve">49) </w:t>
      </w:r>
      <w:hyperlink r:id="rId3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1">
        <w:r>
          <w:rPr>
            <w:color w:val="0000ff"/>
            <w:sz w:val="24"/>
          </w:rPr>
          <w:t xml:space="preserve">статью 46</w:t>
        </w:r>
      </w:hyperlink>
      <w:r>
        <w:rPr>
          <w:sz w:val="24"/>
        </w:rPr>
        <w:t xml:space="preserve"> Федерального закона от 25 ноября 2013 года N 317-ФЗ "О внесении изменений в отдельные законодат</w:t>
      </w:r>
      <w:r>
        <w:rPr>
          <w:sz w:val="24"/>
        </w:rPr>
        <w:t xml:space="preserve">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r/>
    </w:p>
    <w:p>
      <w:pPr>
        <w:pStyle w:val="1039"/>
        <w:ind w:firstLine="540"/>
        <w:jc w:val="both"/>
        <w:spacing w:before="240"/>
      </w:pPr>
      <w:r>
        <w:rPr>
          <w:sz w:val="24"/>
        </w:rPr>
        <w:t xml:space="preserve">50) </w:t>
      </w:r>
      <w:hyperlink r:id="rId315" w:tooltip="Федеральный закон от 28.12.2013 N 396-ФЗ (ред. от 28.12.2024) &quot;О внесении изменений в отдельные законодательные акты Российской Федерации&quot; {КонсультантПлюс}" w:history="1">
        <w:r>
          <w:rPr>
            <w:color w:val="0000ff"/>
            <w:sz w:val="24"/>
          </w:rPr>
          <w:t xml:space="preserve">статью 20</w:t>
        </w:r>
      </w:hyperlink>
      <w:r>
        <w:rPr>
          <w:sz w:val="24"/>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r/>
    </w:p>
    <w:p>
      <w:pPr>
        <w:pStyle w:val="1039"/>
        <w:ind w:firstLine="540"/>
        <w:jc w:val="both"/>
        <w:spacing w:before="240"/>
      </w:pPr>
      <w:r>
        <w:rPr>
          <w:sz w:val="24"/>
        </w:rPr>
        <w:t xml:space="preserve">51) </w:t>
      </w:r>
      <w:hyperlink r:id="rId316"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статью 10</w:t>
        </w:r>
      </w:hyperlink>
      <w:r>
        <w:rPr>
          <w:sz w:val="24"/>
        </w:rPr>
        <w:t xml:space="preserve"> Федерального закона от 28 декабря 2013</w:t>
      </w:r>
      <w:r>
        <w:rPr>
          <w:sz w:val="24"/>
        </w:rPr>
        <w:t xml:space="preserve">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r/>
    </w:p>
    <w:p>
      <w:pPr>
        <w:pStyle w:val="1039"/>
        <w:ind w:firstLine="540"/>
        <w:jc w:val="both"/>
        <w:spacing w:before="240"/>
      </w:pPr>
      <w:r>
        <w:rPr>
          <w:sz w:val="24"/>
        </w:rPr>
        <w:t xml:space="preserve">52) </w:t>
      </w:r>
      <w:hyperlink r:id="rId317"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history="1">
        <w:r>
          <w:rPr>
            <w:color w:val="0000ff"/>
            <w:sz w:val="24"/>
          </w:rPr>
          <w:t xml:space="preserve">статью 2</w:t>
        </w:r>
      </w:hyperlink>
      <w:r>
        <w:rPr>
          <w:sz w:val="24"/>
        </w:rPr>
        <w:t xml:space="preserve"> Ф</w:t>
      </w:r>
      <w:r>
        <w:rPr>
          <w:sz w:val="24"/>
        </w:rPr>
        <w:t xml:space="preserve">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r/>
    </w:p>
    <w:p>
      <w:pPr>
        <w:pStyle w:val="1039"/>
        <w:ind w:firstLine="540"/>
        <w:jc w:val="both"/>
        <w:spacing w:before="240"/>
      </w:pPr>
      <w:r>
        <w:rPr>
          <w:sz w:val="24"/>
        </w:rPr>
        <w:t xml:space="preserve">53) Федеральный </w:t>
      </w:r>
      <w:hyperlink r:id="rId318"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27 мая 2014 года N 136-ФЗ "О внесении изменений в статью 26.3 Федерального закона "Об общих принципах организации законодательных (представитель</w:t>
      </w:r>
      <w:r>
        <w:rPr>
          <w:sz w:val="24"/>
        </w:rPr>
        <w:t xml:space="preserve">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r/>
    </w:p>
    <w:p>
      <w:pPr>
        <w:pStyle w:val="1039"/>
        <w:ind w:firstLine="540"/>
        <w:jc w:val="both"/>
        <w:spacing w:before="240"/>
      </w:pPr>
      <w:r>
        <w:rPr>
          <w:sz w:val="24"/>
        </w:rPr>
        <w:t xml:space="preserve">54) </w:t>
      </w:r>
      <w:hyperlink r:id="rId319"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в силу с 01.01.2023) {КонсультантПлюс}" w:history="1">
        <w:r>
          <w:rPr>
            <w:color w:val="0000ff"/>
            <w:sz w:val="24"/>
          </w:rPr>
          <w:t xml:space="preserve">статью 1</w:t>
        </w:r>
      </w:hyperlink>
      <w:r>
        <w:rPr>
          <w:sz w:val="24"/>
        </w:rPr>
        <w:t xml:space="preserve"> Федерального закона от 23 июня 2014 года N</w:t>
      </w:r>
      <w:r>
        <w:rPr>
          <w:sz w:val="24"/>
        </w:rPr>
        <w:t xml:space="preserve">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r/>
    </w:p>
    <w:p>
      <w:pPr>
        <w:pStyle w:val="1039"/>
        <w:ind w:firstLine="540"/>
        <w:jc w:val="both"/>
        <w:spacing w:before="240"/>
      </w:pPr>
      <w:r>
        <w:rPr>
          <w:sz w:val="24"/>
        </w:rPr>
        <w:t xml:space="preserve">55) </w:t>
      </w:r>
      <w:hyperlink r:id="rId3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history="1">
        <w:r>
          <w:rPr>
            <w:color w:val="0000ff"/>
            <w:sz w:val="24"/>
          </w:rPr>
          <w:t xml:space="preserve">статью 9</w:t>
        </w:r>
      </w:hyperlink>
      <w:r>
        <w:rPr>
          <w:sz w:val="24"/>
        </w:rPr>
        <w:t xml:space="preserve"> Федерального закона от 21 июля 2014 года N 217-ФЗ "О внесении изменений в Жилищный кодекс Российс</w:t>
      </w:r>
      <w:r>
        <w:rPr>
          <w:sz w:val="24"/>
        </w:rPr>
        <w:t xml:space="preserve">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r/>
    </w:p>
    <w:p>
      <w:pPr>
        <w:pStyle w:val="1039"/>
        <w:ind w:firstLine="540"/>
        <w:jc w:val="both"/>
        <w:spacing w:before="240"/>
      </w:pPr>
      <w:r>
        <w:rPr>
          <w:sz w:val="24"/>
        </w:rPr>
        <w:t xml:space="preserve">56) </w:t>
      </w:r>
      <w:hyperlink r:id="rId321" w:tooltip="Федеральный закон от 21.07.2014 N 234-ФЗ (ред. от 11.06.2021) &quot;О внесении изменений в отдельные законодательные акты Российской Федерации&quot; {КонсультантПлюс}" w:history="1">
        <w:r>
          <w:rPr>
            <w:color w:val="0000ff"/>
            <w:sz w:val="24"/>
          </w:rPr>
          <w:t xml:space="preserve">статью 2</w:t>
        </w:r>
      </w:hyperlink>
      <w:r>
        <w:rPr>
          <w:sz w:val="24"/>
        </w:rP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r/>
    </w:p>
    <w:p>
      <w:pPr>
        <w:pStyle w:val="1039"/>
        <w:ind w:firstLine="540"/>
        <w:jc w:val="both"/>
        <w:spacing w:before="240"/>
      </w:pPr>
      <w:r>
        <w:rPr>
          <w:sz w:val="24"/>
        </w:rPr>
        <w:t xml:space="preserve">57) </w:t>
      </w:r>
      <w:hyperlink r:id="rId32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history="1">
        <w:r>
          <w:rPr>
            <w:color w:val="0000ff"/>
            <w:sz w:val="24"/>
          </w:rPr>
          <w:t xml:space="preserve">статью 4</w:t>
        </w:r>
      </w:hyperlink>
      <w:r>
        <w:rPr>
          <w:sz w:val="24"/>
        </w:rPr>
        <w:t xml:space="preserve"> Федерального закона от 21 июля 2014 года N 256-ФЗ "О внесении изменений в отдельные законодатель</w:t>
      </w:r>
      <w:r>
        <w:rPr>
          <w:sz w:val="24"/>
        </w:rPr>
        <w:t xml:space="preserve">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r/>
    </w:p>
    <w:p>
      <w:pPr>
        <w:pStyle w:val="1039"/>
        <w:ind w:firstLine="540"/>
        <w:jc w:val="both"/>
        <w:spacing w:before="240"/>
      </w:pPr>
      <w:r>
        <w:rPr>
          <w:sz w:val="24"/>
        </w:rPr>
        <w:t xml:space="preserve">58) </w:t>
      </w:r>
      <w:hyperlink r:id="rId3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history="1">
        <w:r>
          <w:rPr>
            <w:color w:val="0000ff"/>
            <w:sz w:val="24"/>
          </w:rPr>
          <w:t xml:space="preserve">статью 11</w:t>
        </w:r>
      </w:hyperlink>
      <w:r>
        <w:rPr>
          <w:sz w:val="24"/>
        </w:rPr>
        <w:t xml:space="preserve"> Федерального закона от 22 октября 2014 года N 315-ФЗ "О внесе</w:t>
      </w:r>
      <w:r>
        <w:rPr>
          <w:sz w:val="24"/>
        </w:rPr>
        <w:t xml:space="preserve">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r/>
    </w:p>
    <w:p>
      <w:pPr>
        <w:pStyle w:val="1039"/>
        <w:ind w:firstLine="540"/>
        <w:jc w:val="both"/>
        <w:spacing w:before="240"/>
      </w:pPr>
      <w:r>
        <w:rPr>
          <w:sz w:val="24"/>
        </w:rPr>
        <w:t xml:space="preserve">59) </w:t>
      </w:r>
      <w:hyperlink r:id="rId324"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w:t>
      </w:r>
      <w:r>
        <w:rPr>
          <w:sz w:val="24"/>
        </w:rPr>
        <w:t xml:space="preserve">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r/>
    </w:p>
    <w:p>
      <w:pPr>
        <w:pStyle w:val="1039"/>
        <w:ind w:firstLine="540"/>
        <w:jc w:val="both"/>
        <w:spacing w:before="240"/>
      </w:pPr>
      <w:r>
        <w:rPr>
          <w:sz w:val="24"/>
        </w:rPr>
        <w:t xml:space="preserve">60) </w:t>
      </w:r>
      <w:hyperlink r:id="rId325"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history="1">
        <w:r>
          <w:rPr>
            <w:color w:val="0000ff"/>
            <w:sz w:val="24"/>
          </w:rPr>
          <w:t xml:space="preserve">статью 2</w:t>
        </w:r>
      </w:hyperlink>
      <w:r>
        <w:rPr>
          <w:sz w:val="24"/>
        </w:rP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w:t>
      </w:r>
      <w:r>
        <w:rPr>
          <w:sz w:val="24"/>
        </w:rPr>
        <w:t xml:space="preserve">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r/>
    </w:p>
    <w:p>
      <w:pPr>
        <w:pStyle w:val="1039"/>
        <w:ind w:firstLine="540"/>
        <w:jc w:val="both"/>
        <w:spacing w:before="240"/>
      </w:pPr>
      <w:r>
        <w:rPr>
          <w:sz w:val="24"/>
        </w:rPr>
        <w:t xml:space="preserve">61) </w:t>
      </w:r>
      <w:hyperlink r:id="rId32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r/>
    </w:p>
    <w:p>
      <w:pPr>
        <w:pStyle w:val="1039"/>
        <w:ind w:firstLine="540"/>
        <w:jc w:val="both"/>
        <w:spacing w:before="240"/>
      </w:pPr>
      <w:r>
        <w:rPr>
          <w:sz w:val="24"/>
        </w:rPr>
        <w:t xml:space="preserve">62) </w:t>
      </w:r>
      <w:hyperlink r:id="rId32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1">
        <w:r>
          <w:rPr>
            <w:color w:val="0000ff"/>
            <w:sz w:val="24"/>
          </w:rPr>
          <w:t xml:space="preserve">статью 11</w:t>
        </w:r>
      </w:hyperlink>
      <w:r>
        <w:rPr>
          <w:sz w:val="24"/>
        </w:rPr>
        <w:t xml:space="preserve"> Федерального закона от 29 декабря 2014 года N 458-ФЗ "О внесении изменений в Федеральный закон "Об отходах производст</w:t>
      </w:r>
      <w:r>
        <w:rPr>
          <w:sz w:val="24"/>
        </w:rPr>
        <w:t xml:space="preserve">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r/>
    </w:p>
    <w:p>
      <w:pPr>
        <w:pStyle w:val="1039"/>
        <w:ind w:firstLine="540"/>
        <w:jc w:val="both"/>
        <w:spacing w:before="240"/>
      </w:pPr>
      <w:r>
        <w:rPr>
          <w:sz w:val="24"/>
        </w:rPr>
        <w:t xml:space="preserve">63) </w:t>
      </w:r>
      <w:hyperlink r:id="rId32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history="1">
        <w:r>
          <w:rPr>
            <w:color w:val="0000ff"/>
            <w:sz w:val="24"/>
          </w:rPr>
          <w:t xml:space="preserve">статью 12</w:t>
        </w:r>
      </w:hyperlink>
      <w:r>
        <w:rPr>
          <w:sz w:val="24"/>
        </w:rP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r/>
    </w:p>
    <w:p>
      <w:pPr>
        <w:pStyle w:val="1039"/>
        <w:ind w:firstLine="540"/>
        <w:jc w:val="both"/>
        <w:spacing w:before="240"/>
      </w:pPr>
      <w:r>
        <w:rPr>
          <w:sz w:val="24"/>
        </w:rPr>
        <w:t xml:space="preserve">64) </w:t>
      </w:r>
      <w:hyperlink r:id="rId329"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history="1">
        <w:r>
          <w:rPr>
            <w:color w:val="0000ff"/>
            <w:sz w:val="24"/>
          </w:rPr>
          <w:t xml:space="preserve">статью 2</w:t>
        </w:r>
      </w:hyperlink>
      <w:r>
        <w:rPr>
          <w:sz w:val="24"/>
        </w:rPr>
        <w:t xml:space="preserve"> Федерального закона от 3</w:t>
      </w:r>
      <w:r>
        <w:rPr>
          <w:sz w:val="24"/>
        </w:rPr>
        <w:t xml:space="preserve">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r/>
    </w:p>
    <w:p>
      <w:pPr>
        <w:pStyle w:val="1039"/>
        <w:ind w:firstLine="540"/>
        <w:jc w:val="both"/>
        <w:spacing w:before="240"/>
      </w:pPr>
      <w:r>
        <w:rPr>
          <w:sz w:val="24"/>
        </w:rPr>
        <w:t xml:space="preserve">65) Федеральный </w:t>
      </w:r>
      <w:hyperlink r:id="rId330"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w:t>
      </w:r>
      <w:r>
        <w:rPr>
          <w:sz w:val="24"/>
        </w:rPr>
        <w:t xml:space="preserve">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r/>
    </w:p>
    <w:p>
      <w:pPr>
        <w:pStyle w:val="1039"/>
        <w:ind w:firstLine="540"/>
        <w:jc w:val="both"/>
        <w:spacing w:before="240"/>
      </w:pPr>
      <w:r>
        <w:rPr>
          <w:sz w:val="24"/>
        </w:rPr>
        <w:t xml:space="preserve">66) Федеральный </w:t>
      </w:r>
      <w:hyperlink r:id="rId331"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r/>
    </w:p>
    <w:p>
      <w:pPr>
        <w:pStyle w:val="1039"/>
        <w:ind w:firstLine="540"/>
        <w:jc w:val="both"/>
        <w:spacing w:before="240"/>
      </w:pPr>
      <w:r>
        <w:rPr>
          <w:sz w:val="24"/>
        </w:rPr>
        <w:t xml:space="preserve">67) </w:t>
      </w:r>
      <w:hyperlink r:id="rId33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w:t>
      </w:r>
      <w:r>
        <w:rPr>
          <w:sz w:val="24"/>
        </w:rPr>
        <w:t xml:space="preserve">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r/>
    </w:p>
    <w:p>
      <w:pPr>
        <w:pStyle w:val="1039"/>
        <w:ind w:firstLine="540"/>
        <w:jc w:val="both"/>
        <w:spacing w:before="240"/>
      </w:pPr>
      <w:r>
        <w:rPr>
          <w:sz w:val="24"/>
        </w:rPr>
        <w:t xml:space="preserve">68) </w:t>
      </w:r>
      <w:hyperlink r:id="rId333" w:tooltip="Федеральный закон от 28.11.2015 N 357-ФЗ (ред. от 11.06.2021) &quot;О внесении изменений в отдельные законодательные акты Российской Федерации&quot; {КонсультантПлюс}" w:history="1">
        <w:r>
          <w:rPr>
            <w:color w:val="0000ff"/>
            <w:sz w:val="24"/>
          </w:rPr>
          <w:t xml:space="preserve">статью 9</w:t>
        </w:r>
      </w:hyperlink>
      <w:r>
        <w:rPr>
          <w:sz w:val="24"/>
        </w:rP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r/>
    </w:p>
    <w:p>
      <w:pPr>
        <w:pStyle w:val="1039"/>
        <w:ind w:firstLine="540"/>
        <w:jc w:val="both"/>
        <w:spacing w:before="240"/>
      </w:pPr>
      <w:r>
        <w:rPr>
          <w:sz w:val="24"/>
        </w:rPr>
        <w:t xml:space="preserve">69) Федеральный </w:t>
      </w:r>
      <w:hyperlink r:id="rId334"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23 июня 2016 года N 197-ФЗ "О внесении изменений в статью 26.3 Федерального закона "Об общих принципах организации законодательных (представитель</w:t>
      </w:r>
      <w:r>
        <w:rPr>
          <w:sz w:val="24"/>
        </w:rPr>
        <w:t xml:space="preserve">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r/>
    </w:p>
    <w:p>
      <w:pPr>
        <w:pStyle w:val="1039"/>
        <w:ind w:firstLine="540"/>
        <w:jc w:val="both"/>
        <w:spacing w:before="240"/>
      </w:pPr>
      <w:r>
        <w:rPr>
          <w:sz w:val="24"/>
        </w:rPr>
        <w:t xml:space="preserve">70) </w:t>
      </w:r>
      <w:hyperlink r:id="rId33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history="1">
        <w:r>
          <w:rPr>
            <w:color w:val="0000ff"/>
            <w:sz w:val="24"/>
          </w:rPr>
          <w:t xml:space="preserve">статью 5</w:t>
        </w:r>
      </w:hyperlink>
      <w:r>
        <w:rPr>
          <w:sz w:val="24"/>
        </w:rPr>
        <w:t xml:space="preserve"> Федерального закона от 28 декабря 2016</w:t>
      </w:r>
      <w:r>
        <w:rPr>
          <w:sz w:val="24"/>
        </w:rPr>
        <w:t xml:space="preserve">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r/>
    </w:p>
    <w:p>
      <w:pPr>
        <w:pStyle w:val="1039"/>
        <w:ind w:firstLine="540"/>
        <w:jc w:val="both"/>
        <w:spacing w:before="240"/>
      </w:pPr>
      <w:r>
        <w:rPr>
          <w:sz w:val="24"/>
        </w:rPr>
        <w:t xml:space="preserve">71) </w:t>
      </w:r>
      <w:hyperlink r:id="rId336" w:tooltip="Федеральный закон от 28.12.2016 N 494-ФЗ &quot;О внесении изменений в отдельные законодательные акты Российской Федерации&quot; {КонсультантПлюс}" w:history="1">
        <w:r>
          <w:rPr>
            <w:color w:val="0000ff"/>
            <w:sz w:val="24"/>
          </w:rPr>
          <w:t xml:space="preserve">статью 1</w:t>
        </w:r>
      </w:hyperlink>
      <w:r>
        <w:rPr>
          <w:sz w:val="24"/>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r/>
    </w:p>
    <w:p>
      <w:pPr>
        <w:pStyle w:val="1039"/>
        <w:ind w:firstLine="540"/>
        <w:jc w:val="both"/>
        <w:spacing w:before="240"/>
      </w:pPr>
      <w:r>
        <w:rPr>
          <w:sz w:val="24"/>
        </w:rPr>
        <w:t xml:space="preserve">72) </w:t>
      </w:r>
      <w:hyperlink r:id="rId337"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history="1">
        <w:r>
          <w:rPr>
            <w:color w:val="0000ff"/>
            <w:sz w:val="24"/>
          </w:rPr>
          <w:t xml:space="preserve">статью 1</w:t>
        </w:r>
      </w:hyperlink>
      <w:r>
        <w:rPr>
          <w:sz w:val="24"/>
        </w:rPr>
        <w:t xml:space="preserve"> Федерального закона от 26 июля 2017 года N 202-ФЗ "О внесении изменений в Фе</w:t>
      </w:r>
      <w:r>
        <w:rPr>
          <w:sz w:val="24"/>
        </w:rPr>
        <w:t xml:space="preserve">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r/>
    </w:p>
    <w:p>
      <w:pPr>
        <w:pStyle w:val="1039"/>
        <w:ind w:firstLine="540"/>
        <w:jc w:val="both"/>
        <w:spacing w:before="240"/>
      </w:pPr>
      <w:r>
        <w:rPr>
          <w:sz w:val="24"/>
        </w:rPr>
        <w:t xml:space="preserve">73) </w:t>
      </w:r>
      <w:hyperlink r:id="rId33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history="1">
        <w:r>
          <w:rPr>
            <w:color w:val="0000ff"/>
            <w:sz w:val="24"/>
          </w:rPr>
          <w:t xml:space="preserve">статью 5</w:t>
        </w:r>
      </w:hyperlink>
      <w:r>
        <w:rPr>
          <w:sz w:val="24"/>
        </w:rPr>
        <w:t xml:space="preserve"> Федерального закона от 29 июля 2017 года N 279-ФЗ "О</w:t>
      </w:r>
      <w:r>
        <w:rPr>
          <w:sz w:val="24"/>
        </w:rPr>
        <w:t xml:space="preserve">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r/>
    </w:p>
    <w:p>
      <w:pPr>
        <w:pStyle w:val="1039"/>
        <w:ind w:firstLine="540"/>
        <w:jc w:val="both"/>
        <w:spacing w:before="240"/>
      </w:pPr>
      <w:r>
        <w:rPr>
          <w:sz w:val="24"/>
        </w:rPr>
        <w:t xml:space="preserve">74) </w:t>
      </w:r>
      <w:hyperlink r:id="rId339"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КонсультантПлюс}" w:history="1">
        <w:r>
          <w:rPr>
            <w:color w:val="0000ff"/>
            <w:sz w:val="24"/>
          </w:rPr>
          <w:t xml:space="preserve">статью 3</w:t>
        </w:r>
      </w:hyperlink>
      <w:r>
        <w:rPr>
          <w:sz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r/>
    </w:p>
    <w:p>
      <w:pPr>
        <w:pStyle w:val="1039"/>
        <w:ind w:firstLine="540"/>
        <w:jc w:val="both"/>
        <w:spacing w:before="240"/>
      </w:pPr>
      <w:r>
        <w:rPr>
          <w:sz w:val="24"/>
        </w:rPr>
        <w:t xml:space="preserve">75) </w:t>
      </w:r>
      <w:hyperlink r:id="rId34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history="1">
        <w:r>
          <w:rPr>
            <w:color w:val="0000ff"/>
            <w:sz w:val="24"/>
          </w:rPr>
          <w:t xml:space="preserve">статью 4</w:t>
        </w:r>
      </w:hyperlink>
      <w:r>
        <w:rPr>
          <w:sz w:val="24"/>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w:t>
      </w:r>
      <w:r>
        <w:rPr>
          <w:sz w:val="24"/>
        </w:rPr>
        <w:t xml:space="preserve">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r/>
    </w:p>
    <w:p>
      <w:pPr>
        <w:pStyle w:val="1039"/>
        <w:ind w:firstLine="540"/>
        <w:jc w:val="both"/>
        <w:spacing w:before="240"/>
      </w:pPr>
      <w:r>
        <w:rPr>
          <w:sz w:val="24"/>
        </w:rPr>
        <w:t xml:space="preserve">76) </w:t>
      </w:r>
      <w:hyperlink r:id="rId34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history="1">
        <w:r>
          <w:rPr>
            <w:color w:val="0000ff"/>
            <w:sz w:val="24"/>
          </w:rPr>
          <w:t xml:space="preserve">статью 23</w:t>
        </w:r>
      </w:hyperlink>
      <w:r>
        <w:rPr>
          <w:sz w:val="24"/>
        </w:rPr>
        <w:t xml:space="preserve"> Ф</w:t>
      </w:r>
      <w:r>
        <w:rPr>
          <w:sz w:val="24"/>
        </w:rPr>
        <w:t xml:space="preserve">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r/>
    </w:p>
    <w:p>
      <w:pPr>
        <w:pStyle w:val="1039"/>
        <w:ind w:firstLine="540"/>
        <w:jc w:val="both"/>
        <w:spacing w:before="240"/>
      </w:pPr>
      <w:r>
        <w:rPr>
          <w:sz w:val="24"/>
        </w:rPr>
        <w:t xml:space="preserve">77) </w:t>
      </w:r>
      <w:hyperlink r:id="rId342"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history="1">
        <w:r>
          <w:rPr>
            <w:color w:val="0000ff"/>
            <w:sz w:val="24"/>
          </w:rPr>
          <w:t xml:space="preserve">статью 1</w:t>
        </w:r>
      </w:hyperlink>
      <w:r>
        <w:rPr>
          <w:sz w:val="24"/>
        </w:rPr>
        <w:t xml:space="preserve"> Федерального закона от 29 декабря 2017 год</w:t>
      </w:r>
      <w:r>
        <w:rPr>
          <w:sz w:val="24"/>
        </w:rPr>
        <w:t xml:space="preserve">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r/>
    </w:p>
    <w:p>
      <w:pPr>
        <w:pStyle w:val="1039"/>
        <w:ind w:firstLine="540"/>
        <w:jc w:val="both"/>
        <w:spacing w:before="240"/>
      </w:pPr>
      <w:r>
        <w:rPr>
          <w:sz w:val="24"/>
        </w:rPr>
        <w:t xml:space="preserve">78) </w:t>
      </w:r>
      <w:hyperlink r:id="rId34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history="1">
        <w:r>
          <w:rPr>
            <w:color w:val="0000ff"/>
            <w:sz w:val="24"/>
          </w:rPr>
          <w:t xml:space="preserve">статью 4</w:t>
        </w:r>
      </w:hyperlink>
      <w:r>
        <w:rPr>
          <w:sz w:val="24"/>
        </w:rPr>
        <w:t xml:space="preserve"> Фе</w:t>
      </w:r>
      <w:r>
        <w:rPr>
          <w:sz w:val="24"/>
        </w:rPr>
        <w:t xml:space="preserve">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r/>
    </w:p>
    <w:p>
      <w:pPr>
        <w:pStyle w:val="1039"/>
        <w:ind w:firstLine="540"/>
        <w:jc w:val="both"/>
        <w:spacing w:before="240"/>
      </w:pPr>
      <w:r>
        <w:rPr>
          <w:sz w:val="24"/>
        </w:rPr>
        <w:t xml:space="preserve">79) </w:t>
      </w:r>
      <w:hyperlink r:id="rId344"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history="1">
        <w:r>
          <w:rPr>
            <w:color w:val="0000ff"/>
            <w:sz w:val="24"/>
          </w:rPr>
          <w:t xml:space="preserve">статью 6</w:t>
        </w:r>
      </w:hyperlink>
      <w:r>
        <w:rPr>
          <w:sz w:val="24"/>
        </w:rP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r/>
    </w:p>
    <w:p>
      <w:pPr>
        <w:pStyle w:val="1039"/>
        <w:ind w:firstLine="540"/>
        <w:jc w:val="both"/>
        <w:spacing w:before="240"/>
      </w:pPr>
      <w:r>
        <w:rPr>
          <w:sz w:val="24"/>
        </w:rPr>
        <w:t xml:space="preserve">80) </w:t>
      </w:r>
      <w:hyperlink r:id="rId345"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history="1">
        <w:r>
          <w:rPr>
            <w:color w:val="0000ff"/>
            <w:sz w:val="24"/>
          </w:rPr>
          <w:t xml:space="preserve">статьи 3</w:t>
        </w:r>
      </w:hyperlink>
      <w:r>
        <w:rPr>
          <w:sz w:val="24"/>
        </w:rPr>
        <w:t xml:space="preserve"> и </w:t>
      </w:r>
      <w:hyperlink r:id="rId346"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history="1">
        <w:r>
          <w:rPr>
            <w:color w:val="0000ff"/>
            <w:sz w:val="24"/>
          </w:rPr>
          <w:t xml:space="preserve">5</w:t>
        </w:r>
      </w:hyperlink>
      <w:r>
        <w:rPr>
          <w:sz w:val="24"/>
        </w:rPr>
        <w:t xml:space="preserve"> Федеральн</w:t>
      </w:r>
      <w:r>
        <w:rPr>
          <w:sz w:val="24"/>
        </w:rPr>
        <w:t xml:space="preserve">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r/>
    </w:p>
    <w:p>
      <w:pPr>
        <w:pStyle w:val="1039"/>
        <w:ind w:firstLine="540"/>
        <w:jc w:val="both"/>
        <w:spacing w:before="240"/>
      </w:pPr>
      <w:r>
        <w:rPr>
          <w:sz w:val="24"/>
        </w:rPr>
        <w:t xml:space="preserve">81) Федеральный </w:t>
      </w:r>
      <w:hyperlink r:id="rId347"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history="1">
        <w:r>
          <w:rPr>
            <w:color w:val="0000ff"/>
            <w:sz w:val="24"/>
          </w:rPr>
          <w:t xml:space="preserve">закон</w:t>
        </w:r>
      </w:hyperlink>
      <w:r>
        <w:rPr>
          <w:sz w:val="24"/>
        </w:rP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w:t>
      </w:r>
      <w:r>
        <w:rPr>
          <w:sz w:val="24"/>
        </w:rPr>
        <w:t xml:space="preserve">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r/>
    </w:p>
    <w:p>
      <w:pPr>
        <w:pStyle w:val="1039"/>
        <w:ind w:firstLine="540"/>
        <w:jc w:val="both"/>
        <w:spacing w:before="240"/>
      </w:pPr>
      <w:r>
        <w:rPr>
          <w:sz w:val="24"/>
        </w:rPr>
        <w:t xml:space="preserve">82) </w:t>
      </w:r>
      <w:hyperlink r:id="rId3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history="1">
        <w:r>
          <w:rPr>
            <w:color w:val="0000ff"/>
            <w:sz w:val="24"/>
          </w:rPr>
          <w:t xml:space="preserve">статью 9</w:t>
        </w:r>
      </w:hyperlink>
      <w:r>
        <w:rPr>
          <w:sz w:val="24"/>
        </w:rP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r/>
    </w:p>
    <w:p>
      <w:pPr>
        <w:pStyle w:val="1039"/>
        <w:ind w:firstLine="540"/>
        <w:jc w:val="both"/>
        <w:spacing w:before="240"/>
      </w:pPr>
      <w:r>
        <w:rPr>
          <w:sz w:val="24"/>
        </w:rPr>
        <w:t xml:space="preserve">83) </w:t>
      </w:r>
      <w:hyperlink r:id="rId349"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history="1">
        <w:r>
          <w:rPr>
            <w:color w:val="0000ff"/>
            <w:sz w:val="24"/>
          </w:rPr>
          <w:t xml:space="preserve">статью 24</w:t>
        </w:r>
      </w:hyperlink>
      <w:r>
        <w:rPr>
          <w:sz w:val="24"/>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r/>
    </w:p>
    <w:p>
      <w:pPr>
        <w:pStyle w:val="1039"/>
        <w:ind w:firstLine="540"/>
        <w:jc w:val="both"/>
        <w:spacing w:before="240"/>
      </w:pPr>
      <w:r>
        <w:rPr>
          <w:sz w:val="24"/>
        </w:rPr>
        <w:t xml:space="preserve">84) Федеральный </w:t>
      </w:r>
      <w:hyperlink r:id="rId350"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history="1">
        <w:r>
          <w:rPr>
            <w:color w:val="0000ff"/>
            <w:sz w:val="24"/>
          </w:rPr>
          <w:t xml:space="preserve">закон</w:t>
        </w:r>
      </w:hyperlink>
      <w:r>
        <w:rPr>
          <w:sz w:val="24"/>
        </w:rP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w:t>
      </w:r>
      <w:r>
        <w:rPr>
          <w:sz w:val="24"/>
        </w:rPr>
        <w:t xml:space="preserve">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r/>
    </w:p>
    <w:p>
      <w:pPr>
        <w:pStyle w:val="1039"/>
        <w:ind w:firstLine="540"/>
        <w:jc w:val="both"/>
        <w:spacing w:before="240"/>
      </w:pPr>
      <w:r>
        <w:rPr>
          <w:sz w:val="24"/>
        </w:rPr>
        <w:t xml:space="preserve">85) Федеральный </w:t>
      </w:r>
      <w:hyperlink r:id="rId351"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r/>
    </w:p>
    <w:p>
      <w:pPr>
        <w:pStyle w:val="1039"/>
        <w:ind w:firstLine="540"/>
        <w:jc w:val="both"/>
        <w:spacing w:before="240"/>
      </w:pPr>
      <w:r>
        <w:rPr>
          <w:sz w:val="24"/>
        </w:rPr>
        <w:t xml:space="preserve">86) </w:t>
      </w:r>
      <w:hyperlink r:id="rId352"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статью 2</w:t>
        </w:r>
      </w:hyperlink>
      <w:r>
        <w:rPr>
          <w:sz w:val="24"/>
        </w:rPr>
        <w:t xml:space="preserve"> Федерального закона от 26 июля 2019 года N 226-ФЗ "О внесени</w:t>
      </w:r>
      <w:r>
        <w:rPr>
          <w:sz w:val="24"/>
        </w:rPr>
        <w:t xml:space="preserve">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r/>
    </w:p>
    <w:p>
      <w:pPr>
        <w:pStyle w:val="1039"/>
        <w:ind w:firstLine="540"/>
        <w:jc w:val="both"/>
        <w:spacing w:before="240"/>
      </w:pPr>
      <w:r>
        <w:rPr>
          <w:sz w:val="24"/>
        </w:rPr>
        <w:t xml:space="preserve">87) </w:t>
      </w:r>
      <w:hyperlink r:id="rId35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r/>
    </w:p>
    <w:p>
      <w:pPr>
        <w:pStyle w:val="1039"/>
        <w:ind w:firstLine="540"/>
        <w:jc w:val="both"/>
        <w:spacing w:before="240"/>
      </w:pPr>
      <w:r>
        <w:rPr>
          <w:sz w:val="24"/>
        </w:rPr>
        <w:t xml:space="preserve">88) </w:t>
      </w:r>
      <w:hyperlink r:id="rId354"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статью 2</w:t>
        </w:r>
      </w:hyperlink>
      <w:r>
        <w:rPr>
          <w:sz w:val="24"/>
        </w:rP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w:t>
      </w:r>
      <w:r>
        <w:rPr>
          <w:sz w:val="24"/>
        </w:rPr>
        <w:t xml:space="preserve">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r/>
    </w:p>
    <w:p>
      <w:pPr>
        <w:pStyle w:val="1039"/>
        <w:ind w:firstLine="540"/>
        <w:jc w:val="both"/>
        <w:spacing w:before="240"/>
      </w:pPr>
      <w:r>
        <w:rPr>
          <w:sz w:val="24"/>
        </w:rPr>
        <w:t xml:space="preserve">89) </w:t>
      </w:r>
      <w:hyperlink r:id="rId355" w:tooltip="Федеральный закон от 22.12.2020 N 445-ФЗ &quot;О внесении изменений в отдельные законодательные акты Российской Федерации&quot; {КонсультантПлюс}" w:history="1">
        <w:r>
          <w:rPr>
            <w:color w:val="0000ff"/>
            <w:sz w:val="24"/>
          </w:rPr>
          <w:t xml:space="preserve">статью 1</w:t>
        </w:r>
      </w:hyperlink>
      <w:r>
        <w:rPr>
          <w:sz w:val="24"/>
        </w:rP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r/>
    </w:p>
    <w:p>
      <w:pPr>
        <w:pStyle w:val="1039"/>
        <w:ind w:firstLine="540"/>
        <w:jc w:val="both"/>
        <w:spacing w:before="240"/>
      </w:pPr>
      <w:r>
        <w:rPr>
          <w:sz w:val="24"/>
        </w:rPr>
        <w:t xml:space="preserve">90) </w:t>
      </w:r>
      <w:hyperlink r:id="rId356"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history="1">
        <w:r>
          <w:rPr>
            <w:color w:val="0000ff"/>
            <w:sz w:val="24"/>
          </w:rPr>
          <w:t xml:space="preserve">статью 3</w:t>
        </w:r>
      </w:hyperlink>
      <w:r>
        <w:rPr>
          <w:sz w:val="24"/>
        </w:rPr>
        <w:t xml:space="preserve"> Федерального зак</w:t>
      </w:r>
      <w:r>
        <w:rPr>
          <w:sz w:val="24"/>
        </w:rPr>
        <w:t xml:space="preserve">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r/>
    </w:p>
    <w:p>
      <w:pPr>
        <w:pStyle w:val="1039"/>
        <w:ind w:firstLine="540"/>
        <w:jc w:val="both"/>
        <w:spacing w:before="240"/>
      </w:pPr>
      <w:r>
        <w:rPr>
          <w:sz w:val="24"/>
        </w:rPr>
        <w:t xml:space="preserve">91) </w:t>
      </w:r>
      <w:hyperlink r:id="rId357"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history="1">
        <w:r>
          <w:rPr>
            <w:color w:val="0000ff"/>
            <w:sz w:val="24"/>
          </w:rPr>
          <w:t xml:space="preserve">статью 2</w:t>
        </w:r>
      </w:hyperlink>
      <w:r>
        <w:rPr>
          <w:sz w:val="24"/>
        </w:rPr>
        <w:t xml:space="preserve"> Федерального закона от 29 декабря 2020 года N 464-ФЗ "О вн</w:t>
      </w:r>
      <w:r>
        <w:rPr>
          <w:sz w:val="24"/>
        </w:rPr>
        <w:t xml:space="preserve">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r/>
    </w:p>
    <w:p>
      <w:pPr>
        <w:pStyle w:val="1039"/>
        <w:ind w:firstLine="540"/>
        <w:jc w:val="both"/>
        <w:spacing w:before="240"/>
      </w:pPr>
      <w:r>
        <w:rPr>
          <w:sz w:val="24"/>
        </w:rPr>
        <w:t xml:space="preserve">92) </w:t>
      </w:r>
      <w:hyperlink r:id="rId358" w:tooltip="Федеральный закон от 30.12.2020 N 518-ФЗ (ред. от 31.07.2023) &quot;О внесении изменений в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r/>
    </w:p>
    <w:p>
      <w:pPr>
        <w:pStyle w:val="1039"/>
        <w:ind w:firstLine="540"/>
        <w:jc w:val="both"/>
        <w:spacing w:before="240"/>
      </w:pPr>
      <w:r>
        <w:rPr>
          <w:sz w:val="24"/>
        </w:rPr>
        <w:t xml:space="preserve">93) </w:t>
      </w:r>
      <w:hyperlink r:id="rId35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history="1">
        <w:r>
          <w:rPr>
            <w:color w:val="0000ff"/>
            <w:sz w:val="24"/>
          </w:rPr>
          <w:t xml:space="preserve">статью 62</w:t>
        </w:r>
      </w:hyperlink>
      <w:r>
        <w:rPr>
          <w:sz w:val="24"/>
        </w:rPr>
        <w:t xml:space="preserve"> Федерального закона от 11 июня 2021 года N 170-ФЗ "О внесении измене</w:t>
      </w:r>
      <w:r>
        <w:rPr>
          <w:sz w:val="24"/>
        </w:rPr>
        <w:t xml:space="preserve">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r/>
    </w:p>
    <w:p>
      <w:pPr>
        <w:pStyle w:val="1039"/>
        <w:ind w:firstLine="540"/>
        <w:jc w:val="both"/>
        <w:spacing w:before="240"/>
      </w:pPr>
      <w:r>
        <w:rPr>
          <w:sz w:val="24"/>
        </w:rPr>
        <w:t xml:space="preserve">94) </w:t>
      </w:r>
      <w:hyperlink r:id="rId36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статью 2</w:t>
        </w:r>
      </w:hyperlink>
      <w:r>
        <w:rPr>
          <w:sz w:val="24"/>
        </w:rPr>
        <w:t xml:space="preserve"> Федерального закона от 2 июля 2021 года </w:t>
      </w:r>
      <w:r>
        <w:rPr>
          <w:sz w:val="24"/>
        </w:rPr>
        <w:t xml:space="preserve">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r/>
    </w:p>
    <w:p>
      <w:pPr>
        <w:pStyle w:val="1039"/>
        <w:ind w:firstLine="540"/>
        <w:jc w:val="both"/>
        <w:spacing w:before="240"/>
      </w:pPr>
      <w:r>
        <w:rPr>
          <w:sz w:val="24"/>
        </w:rPr>
        <w:t xml:space="preserve">95) </w:t>
      </w:r>
      <w:hyperlink r:id="rId361"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w:t>
      </w:r>
      <w:r>
        <w:rPr>
          <w:sz w:val="24"/>
        </w:rPr>
        <w:t xml:space="preserve">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r/>
    </w:p>
    <w:p>
      <w:pPr>
        <w:pStyle w:val="1039"/>
        <w:ind w:firstLine="540"/>
        <w:jc w:val="both"/>
        <w:spacing w:before="240"/>
      </w:pPr>
      <w:r>
        <w:rPr>
          <w:sz w:val="24"/>
        </w:rPr>
        <w:t xml:space="preserve">96) </w:t>
      </w:r>
      <w:hyperlink r:id="rId362"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history="1">
        <w:r>
          <w:rPr>
            <w:color w:val="0000ff"/>
            <w:sz w:val="24"/>
          </w:rPr>
          <w:t xml:space="preserve">статьи 1</w:t>
        </w:r>
      </w:hyperlink>
      <w:r>
        <w:rPr>
          <w:sz w:val="24"/>
        </w:rPr>
        <w:t xml:space="preserve"> и </w:t>
      </w:r>
      <w:hyperlink r:id="rId363"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history="1">
        <w:r>
          <w:rPr>
            <w:color w:val="0000ff"/>
            <w:sz w:val="24"/>
          </w:rPr>
          <w:t xml:space="preserve">3</w:t>
        </w:r>
      </w:hyperlink>
      <w:r>
        <w:rPr>
          <w:sz w:val="24"/>
        </w:rPr>
        <w:t xml:space="preserve"> Федерального закона от 4 августа 2023 года N 420-ФЗ "О внесении изменений в Федеральный закон "Об общих </w:t>
      </w:r>
      <w:r>
        <w:rPr>
          <w:sz w:val="24"/>
        </w:rPr>
        <w:t xml:space="preserve">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r/>
    </w:p>
    <w:p>
      <w:pPr>
        <w:pStyle w:val="1039"/>
        <w:ind w:firstLine="540"/>
        <w:jc w:val="both"/>
        <w:spacing w:before="240"/>
      </w:pPr>
      <w:r>
        <w:rPr>
          <w:sz w:val="24"/>
        </w:rPr>
        <w:t xml:space="preserve">97) </w:t>
      </w:r>
      <w:hyperlink r:id="rId364" w:tooltip="Федеральный закон от 04.08.2023 N 449-ФЗ &quot;О внесении изменений в отдельные законодательные акты Российской Федерации&quot; {КонсультантПлюс}" w:history="1">
        <w:r>
          <w:rPr>
            <w:color w:val="0000ff"/>
            <w:sz w:val="24"/>
          </w:rPr>
          <w:t xml:space="preserve">статью 3</w:t>
        </w:r>
      </w:hyperlink>
      <w:r>
        <w:rPr>
          <w:sz w:val="24"/>
        </w:rP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r/>
    </w:p>
    <w:p>
      <w:pPr>
        <w:pStyle w:val="1039"/>
        <w:ind w:firstLine="540"/>
        <w:jc w:val="both"/>
        <w:spacing w:before="240"/>
      </w:pPr>
      <w:r>
        <w:rPr>
          <w:sz w:val="24"/>
        </w:rPr>
        <w:t xml:space="preserve">98) </w:t>
      </w:r>
      <w:hyperlink r:id="rId36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1">
        <w:r>
          <w:rPr>
            <w:color w:val="0000ff"/>
            <w:sz w:val="24"/>
          </w:rPr>
          <w:t xml:space="preserve">статью 8</w:t>
        </w:r>
      </w:hyperlink>
      <w:r>
        <w:rPr>
          <w:sz w:val="24"/>
        </w:rPr>
        <w:t xml:space="preserve"> Федерального закона от 4 августа 2023 года N 469-ФЗ "О внесении изменений в Федеральный закон "О природных лечебных ресурсах, лечебно-</w:t>
      </w:r>
      <w:r>
        <w:rPr>
          <w:sz w:val="24"/>
        </w:rPr>
        <w:t xml:space="preserve">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r/>
    </w:p>
    <w:p>
      <w:pPr>
        <w:pStyle w:val="1039"/>
        <w:ind w:firstLine="540"/>
        <w:jc w:val="both"/>
        <w:spacing w:before="240"/>
      </w:pPr>
      <w:r>
        <w:rPr>
          <w:sz w:val="24"/>
        </w:rPr>
        <w:t xml:space="preserve">99) Федеральный </w:t>
      </w:r>
      <w:hyperlink r:id="rId366"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r/>
    </w:p>
    <w:p>
      <w:pPr>
        <w:pStyle w:val="1039"/>
        <w:ind w:firstLine="540"/>
        <w:jc w:val="both"/>
        <w:spacing w:before="240"/>
      </w:pPr>
      <w:r>
        <w:rPr>
          <w:sz w:val="24"/>
        </w:rPr>
        <w:t xml:space="preserve">100) </w:t>
      </w:r>
      <w:hyperlink r:id="rId367"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history="1">
        <w:r>
          <w:rPr>
            <w:color w:val="0000ff"/>
            <w:sz w:val="24"/>
          </w:rPr>
          <w:t xml:space="preserve">статью 2</w:t>
        </w:r>
      </w:hyperlink>
      <w:r>
        <w:rPr>
          <w:sz w:val="24"/>
        </w:rP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r/>
    </w:p>
    <w:p>
      <w:pPr>
        <w:pStyle w:val="1039"/>
        <w:ind w:firstLine="540"/>
        <w:jc w:val="both"/>
        <w:spacing w:before="240"/>
      </w:pPr>
      <w:r>
        <w:rPr>
          <w:sz w:val="24"/>
        </w:rPr>
        <w:t xml:space="preserve">101) </w:t>
      </w:r>
      <w:hyperlink r:id="rId368"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history="1">
        <w:r>
          <w:rPr>
            <w:color w:val="0000ff"/>
            <w:sz w:val="24"/>
          </w:rPr>
          <w:t xml:space="preserve">статью 4</w:t>
        </w:r>
      </w:hyperlink>
      <w:r>
        <w:rPr>
          <w:sz w:val="24"/>
        </w:rPr>
        <w:t xml:space="preserve"> Федерального закона от 25 декабря 2023 года N 673-ФЗ "О внесении изменений в Федеральный закон "Об экологической экспертизе", отдельные</w:t>
      </w:r>
      <w:r>
        <w:rPr>
          <w:sz w:val="24"/>
        </w:rPr>
        <w:t xml:space="preserve">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r/>
    </w:p>
    <w:p>
      <w:pPr>
        <w:pStyle w:val="1039"/>
        <w:ind w:firstLine="540"/>
        <w:jc w:val="both"/>
        <w:spacing w:before="240"/>
      </w:pPr>
      <w:r>
        <w:rPr>
          <w:sz w:val="24"/>
        </w:rPr>
        <w:t xml:space="preserve">102) Федеральный </w:t>
      </w:r>
      <w:hyperlink r:id="rId369"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history="1">
        <w:r>
          <w:rPr>
            <w:color w:val="0000ff"/>
            <w:sz w:val="24"/>
          </w:rPr>
          <w:t xml:space="preserve">закон</w:t>
        </w:r>
      </w:hyperlink>
      <w:r>
        <w:rPr>
          <w:sz w:val="24"/>
        </w:rP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r/>
    </w:p>
    <w:p>
      <w:pPr>
        <w:pStyle w:val="1039"/>
        <w:ind w:firstLine="540"/>
        <w:jc w:val="both"/>
        <w:spacing w:before="240"/>
      </w:pPr>
      <w:r>
        <w:rPr>
          <w:sz w:val="24"/>
        </w:rPr>
        <w:t xml:space="preserve">103) </w:t>
      </w:r>
      <w:hyperlink r:id="rId3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history="1">
        <w:r>
          <w:rPr>
            <w:color w:val="0000ff"/>
            <w:sz w:val="24"/>
          </w:rPr>
          <w:t xml:space="preserve">статью 33</w:t>
        </w:r>
      </w:hyperlink>
      <w:r>
        <w:rPr>
          <w:sz w:val="24"/>
        </w:rPr>
        <w:t xml:space="preserve"> Федерального закона от 8 августа 2024 года N 232-ФЗ "О внесе</w:t>
      </w:r>
      <w:r>
        <w:rPr>
          <w:sz w:val="24"/>
        </w:rPr>
        <w:t xml:space="preserve">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r/>
    </w:p>
    <w:p>
      <w:pPr>
        <w:pStyle w:val="1039"/>
        <w:ind w:firstLine="540"/>
        <w:jc w:val="both"/>
        <w:spacing w:before="240"/>
      </w:pPr>
      <w:r>
        <w:rPr>
          <w:sz w:val="24"/>
        </w:rPr>
        <w:t xml:space="preserve">104) </w:t>
      </w:r>
      <w:hyperlink r:id="rId371" w:tooltip="Федеральный закон от 13.12.2024 N 471-ФЗ &quot;О внесении изменений в отдельные законодательные акты Российской Федерации&quot; {КонсультантПлюс}" w:history="1">
        <w:r>
          <w:rPr>
            <w:color w:val="0000ff"/>
            <w:sz w:val="24"/>
          </w:rPr>
          <w:t xml:space="preserve">статью 1</w:t>
        </w:r>
      </w:hyperlink>
      <w:r>
        <w:rPr>
          <w:sz w:val="24"/>
        </w:rP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r/>
    </w:p>
    <w:p>
      <w:pPr>
        <w:pStyle w:val="1039"/>
        <w:ind w:firstLine="540"/>
        <w:jc w:val="both"/>
      </w:pPr>
      <w:r>
        <w:rPr>
          <w:sz w:val="24"/>
        </w:rPr>
      </w:r>
      <w:r/>
    </w:p>
    <w:p>
      <w:pPr>
        <w:pStyle w:val="1041"/>
        <w:ind w:firstLine="540"/>
        <w:jc w:val="both"/>
        <w:outlineLvl w:val="1"/>
      </w:pPr>
      <w:r>
        <w:rPr>
          <w:sz w:val="24"/>
        </w:rPr>
        <w:t xml:space="preserve">Статья 94. Порядок вступления в силу настоящего Федерального закона</w:t>
      </w:r>
      <w:r/>
    </w:p>
    <w:p>
      <w:pPr>
        <w:pStyle w:val="1039"/>
        <w:ind w:firstLine="540"/>
        <w:jc w:val="both"/>
      </w:pPr>
      <w:r>
        <w:rPr>
          <w:sz w:val="24"/>
        </w:rPr>
      </w:r>
      <w:r/>
    </w:p>
    <w:p>
      <w:pPr>
        <w:pStyle w:val="1039"/>
        <w:ind w:firstLine="540"/>
        <w:jc w:val="both"/>
      </w:pPr>
      <w:r>
        <w:rPr>
          <w:sz w:val="24"/>
        </w:rP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tooltip="Статья 32. Полномочия органов местного самоуправления по решению вопросов непосредственного обеспечения жизнедеятельности населения" w:anchor="P496" w:history="1">
        <w:r>
          <w:rPr>
            <w:color w:val="0000ff"/>
            <w:sz w:val="24"/>
          </w:rPr>
          <w:t xml:space="preserve">статей 32</w:t>
        </w:r>
      </w:hyperlink>
      <w:r>
        <w:rPr>
          <w:sz w:val="24"/>
        </w:rPr>
        <w:t xml:space="preserve">, </w:t>
      </w:r>
      <w:hyperlink w:tooltip="Статья 37. Права органов местного самоуправления на осуществление полномочий, не отнесенных к полномочиям органов местного самоуправления" w:anchor="P634" w:history="1">
        <w:r>
          <w:rPr>
            <w:color w:val="0000ff"/>
            <w:sz w:val="24"/>
          </w:rPr>
          <w:t xml:space="preserve">37</w:t>
        </w:r>
      </w:hyperlink>
      <w:r>
        <w:rPr>
          <w:sz w:val="24"/>
        </w:rPr>
        <w:t xml:space="preserve">, </w:t>
      </w:r>
      <w:hyperlink w:tooltip="Статья 39. Муниципальный контроль" w:anchor="P680" w:history="1">
        <w:r>
          <w:rPr>
            <w:color w:val="0000ff"/>
            <w:sz w:val="24"/>
          </w:rPr>
          <w:t xml:space="preserve">39</w:t>
        </w:r>
      </w:hyperlink>
      <w:r>
        <w:rPr>
          <w:sz w:val="24"/>
        </w:rPr>
        <w:t xml:space="preserve"> и </w:t>
      </w:r>
      <w:hyperlink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 w:anchor="P1356" w:history="1">
        <w:r>
          <w:rPr>
            <w:color w:val="0000ff"/>
            <w:sz w:val="24"/>
          </w:rPr>
          <w:t xml:space="preserve">части 23 статьи 89</w:t>
        </w:r>
      </w:hyperlink>
      <w:r>
        <w:rPr>
          <w:sz w:val="24"/>
        </w:rPr>
        <w:t xml:space="preserve"> настоящего Федерального закона.</w:t>
      </w:r>
      <w:r/>
    </w:p>
    <w:p>
      <w:pPr>
        <w:pStyle w:val="1039"/>
        <w:ind w:firstLine="540"/>
        <w:jc w:val="both"/>
        <w:spacing w:before="240"/>
      </w:pPr>
      <w:r/>
      <w:bookmarkStart w:id="1656" w:name="P1656"/>
      <w:r/>
      <w:bookmarkEnd w:id="1656"/>
      <w:r>
        <w:rPr>
          <w:sz w:val="24"/>
        </w:rPr>
        <w:t xml:space="preserve">2. </w:t>
      </w:r>
      <w:hyperlink w:tooltip="Статья 32. Полномочия органов местного самоуправления по решению вопросов непосредственного обеспечения жизнедеятельности населения" w:anchor="P496" w:history="1">
        <w:r>
          <w:rPr>
            <w:color w:val="0000ff"/>
            <w:sz w:val="24"/>
          </w:rPr>
          <w:t xml:space="preserve">Статьи 32</w:t>
        </w:r>
      </w:hyperlink>
      <w:r>
        <w:rPr>
          <w:sz w:val="24"/>
        </w:rPr>
        <w:t xml:space="preserve">, </w:t>
      </w:r>
      <w:hyperlink w:tooltip="Статья 37. Права органов местного самоуправления на осуществление полномочий, не отнесенных к полномочиям органов местного самоуправления" w:anchor="P634" w:history="1">
        <w:r>
          <w:rPr>
            <w:color w:val="0000ff"/>
            <w:sz w:val="24"/>
          </w:rPr>
          <w:t xml:space="preserve">37</w:t>
        </w:r>
      </w:hyperlink>
      <w:r>
        <w:rPr>
          <w:sz w:val="24"/>
        </w:rPr>
        <w:t xml:space="preserve">, </w:t>
      </w:r>
      <w:hyperlink w:tooltip="Статья 39. Муниципальный контроль" w:anchor="P680" w:history="1">
        <w:r>
          <w:rPr>
            <w:color w:val="0000ff"/>
            <w:sz w:val="24"/>
          </w:rPr>
          <w:t xml:space="preserve">39</w:t>
        </w:r>
      </w:hyperlink>
      <w:r>
        <w:rPr>
          <w:sz w:val="24"/>
        </w:rPr>
        <w:t xml:space="preserve"> и </w:t>
      </w:r>
      <w:hyperlink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 w:anchor="P1356" w:history="1">
        <w:r>
          <w:rPr>
            <w:color w:val="0000ff"/>
            <w:sz w:val="24"/>
          </w:rPr>
          <w:t xml:space="preserve">часть 23 статьи 89</w:t>
        </w:r>
      </w:hyperlink>
      <w:r>
        <w:rPr>
          <w:sz w:val="24"/>
        </w:rPr>
        <w:t xml:space="preserve"> настоящего Федерального закона вступают в силу с 1 января 2027 года.</w:t>
      </w:r>
      <w:r/>
    </w:p>
    <w:p>
      <w:pPr>
        <w:pStyle w:val="1039"/>
        <w:ind w:firstLine="540"/>
        <w:jc w:val="both"/>
      </w:pPr>
      <w:r>
        <w:rPr>
          <w:sz w:val="24"/>
        </w:rPr>
      </w:r>
      <w:r/>
    </w:p>
    <w:p>
      <w:pPr>
        <w:pStyle w:val="1039"/>
        <w:jc w:val="right"/>
      </w:pPr>
      <w:r>
        <w:rPr>
          <w:sz w:val="24"/>
        </w:rPr>
        <w:t xml:space="preserve">Президент</w:t>
      </w:r>
      <w:r/>
    </w:p>
    <w:p>
      <w:pPr>
        <w:pStyle w:val="1039"/>
        <w:jc w:val="right"/>
      </w:pPr>
      <w:r>
        <w:rPr>
          <w:sz w:val="24"/>
        </w:rPr>
        <w:t xml:space="preserve">Российской Федерации</w:t>
      </w:r>
      <w:r/>
    </w:p>
    <w:p>
      <w:pPr>
        <w:pStyle w:val="1039"/>
        <w:jc w:val="right"/>
      </w:pPr>
      <w:r>
        <w:rPr>
          <w:sz w:val="24"/>
        </w:rPr>
        <w:t xml:space="preserve">В.ПУТИН</w:t>
      </w:r>
      <w:r/>
    </w:p>
    <w:p>
      <w:pPr>
        <w:pStyle w:val="1039"/>
      </w:pPr>
      <w:r>
        <w:rPr>
          <w:sz w:val="24"/>
        </w:rPr>
        <w:t xml:space="preserve">Москва, Кремль</w:t>
      </w:r>
      <w:r/>
    </w:p>
    <w:p>
      <w:pPr>
        <w:pStyle w:val="1039"/>
        <w:spacing w:before="240"/>
      </w:pPr>
      <w:r>
        <w:rPr>
          <w:sz w:val="24"/>
        </w:rPr>
        <w:t xml:space="preserve">20 марта 2025 года</w:t>
      </w:r>
      <w:r/>
    </w:p>
    <w:p>
      <w:pPr>
        <w:pStyle w:val="1039"/>
        <w:spacing w:before="240"/>
      </w:pPr>
      <w:r>
        <w:rPr>
          <w:sz w:val="24"/>
        </w:rPr>
        <w:t xml:space="preserve">N 33-ФЗ</w:t>
      </w:r>
      <w:r/>
    </w:p>
    <w:p>
      <w:pPr>
        <w:pStyle w:val="1039"/>
        <w:jc w:val="both"/>
      </w:pPr>
      <w:r>
        <w:rPr>
          <w:sz w:val="24"/>
        </w:rPr>
      </w:r>
      <w:r/>
    </w:p>
    <w:p>
      <w:pPr>
        <w:pStyle w:val="1039"/>
        <w:jc w:val="both"/>
      </w:pPr>
      <w:r>
        <w:rPr>
          <w:sz w:val="24"/>
        </w:rPr>
      </w:r>
      <w:r/>
    </w:p>
    <w:p>
      <w:pPr>
        <w:pStyle w:val="1039"/>
        <w:jc w:val="both"/>
        <w:spacing w:before="100" w:after="100"/>
        <w:rPr>
          <w:sz w:val="2"/>
          <w:szCs w:val="2"/>
        </w:rPr>
        <w:pBdr>
          <w:bottom w:val="single" w:color="000000" w:sz="6" w:space="0"/>
        </w:pBdr>
      </w:pPr>
      <w:r>
        <w:rPr>
          <w:sz w:val="2"/>
          <w:szCs w:val="2"/>
        </w:rPr>
      </w: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
        </w:p>
      </w:tc>
      <w:tc>
        <w:tcPr>
          <w:tcW w:w="1700" w:type="pct"/>
          <w:vAlign w:val="center"/>
          <w:textDirection w:val="lrTb"/>
          <w:noWrap w:val="false"/>
        </w:tcPr>
        <w:p>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Федеральный закон от 20.03.2025 N 33-ФЗ</w:t>
            <w:br/>
            <w:t xml:space="preserve">"Об общих принципах организации местного самоуправления в единой системе публичн...</w:t>
          </w:r>
          <w:r>
            <w:rPr>
              <w:rFonts w:ascii="Tahoma" w:hAnsi="Tahoma" w:cs="Tahoma"/>
            </w:rPr>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22.03.2025</w:t>
          </w:r>
          <w:r>
            <w:rPr>
              <w:rFonts w:ascii="Tahoma" w:hAnsi="Tahoma" w:cs="Tahoma"/>
            </w:rPr>
          </w:r>
          <w:r>
            <w:rPr>
              <w:rFonts w:ascii="Tahoma" w:hAnsi="Tahoma" w:cs="Tahoma"/>
            </w:rPr>
          </w:r>
        </w:p>
      </w:tc>
    </w:tr>
  </w:tbl>
  <w:p>
    <w:pPr>
      <w:rPr>
        <w:sz w:val="2"/>
        <w:szCs w:val="2"/>
      </w:rPr>
      <w:pBdr>
        <w:bottom w:val="single" w:color="000000" w:sz="12" w:space="0"/>
      </w:pBdr>
    </w:pPr>
    <w:r>
      <w:rPr>
        <w:sz w:val="2"/>
        <w:szCs w:val="2"/>
      </w:rPr>
    </w: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r/>
          <w:r/>
        </w:p>
      </w:tc>
      <w:tc>
        <w:tcPr>
          <w:tcW w:w="2300" w:type="pct"/>
          <w:vAlign w:val="center"/>
          <w:textDirection w:val="lrTb"/>
          <w:noWrap w:val="false"/>
        </w:tcPr>
        <w:p>
          <w:r/>
          <w:r/>
        </w:p>
      </w:tc>
    </w:tr>
  </w:tbl>
  <w:p>
    <w:pPr>
      <w:rPr>
        <w:sz w:val="2"/>
        <w:szCs w:val="2"/>
      </w:rPr>
      <w:pBdr>
        <w:bottom w:val="single" w:color="000000" w:sz="12" w:space="0"/>
      </w:pBdr>
    </w:pPr>
    <w:r>
      <w:rPr>
        <w:sz w:val="2"/>
        <w:szCs w:val="2"/>
      </w:rPr>
    </w: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60">
    <w:name w:val="Normal"/>
    <w:qFormat/>
  </w:style>
  <w:style w:type="paragraph" w:styleId="861">
    <w:name w:val="Heading 1"/>
    <w:basedOn w:val="860"/>
    <w:next w:val="860"/>
    <w:link w:val="862"/>
    <w:uiPriority w:val="9"/>
    <w:qFormat/>
    <w:pPr>
      <w:keepLines/>
      <w:keepNext/>
      <w:spacing w:before="480" w:after="200"/>
      <w:outlineLvl w:val="0"/>
    </w:pPr>
    <w:rPr>
      <w:rFonts w:ascii="Arial" w:hAnsi="Arial" w:eastAsia="Arial" w:cs="Arial"/>
      <w:sz w:val="40"/>
      <w:szCs w:val="40"/>
    </w:rPr>
  </w:style>
  <w:style w:type="character" w:styleId="862">
    <w:name w:val="Heading 1 Char"/>
    <w:link w:val="861"/>
    <w:uiPriority w:val="9"/>
    <w:rPr>
      <w:rFonts w:ascii="Arial" w:hAnsi="Arial" w:eastAsia="Arial" w:cs="Arial"/>
      <w:sz w:val="40"/>
      <w:szCs w:val="40"/>
    </w:rPr>
  </w:style>
  <w:style w:type="paragraph" w:styleId="863">
    <w:name w:val="Heading 2"/>
    <w:basedOn w:val="860"/>
    <w:next w:val="860"/>
    <w:link w:val="864"/>
    <w:uiPriority w:val="9"/>
    <w:unhideWhenUsed/>
    <w:qFormat/>
    <w:pPr>
      <w:keepLines/>
      <w:keepNext/>
      <w:spacing w:before="360" w:after="200"/>
      <w:outlineLvl w:val="1"/>
    </w:pPr>
    <w:rPr>
      <w:rFonts w:ascii="Arial" w:hAnsi="Arial" w:eastAsia="Arial" w:cs="Arial"/>
      <w:sz w:val="34"/>
    </w:rPr>
  </w:style>
  <w:style w:type="character" w:styleId="864">
    <w:name w:val="Heading 2 Char"/>
    <w:link w:val="863"/>
    <w:uiPriority w:val="9"/>
    <w:rPr>
      <w:rFonts w:ascii="Arial" w:hAnsi="Arial" w:eastAsia="Arial" w:cs="Arial"/>
      <w:sz w:val="34"/>
    </w:rPr>
  </w:style>
  <w:style w:type="paragraph" w:styleId="865">
    <w:name w:val="Heading 3"/>
    <w:basedOn w:val="860"/>
    <w:next w:val="860"/>
    <w:link w:val="866"/>
    <w:uiPriority w:val="9"/>
    <w:unhideWhenUsed/>
    <w:qFormat/>
    <w:pPr>
      <w:keepLines/>
      <w:keepNext/>
      <w:spacing w:before="320" w:after="200"/>
      <w:outlineLvl w:val="2"/>
    </w:pPr>
    <w:rPr>
      <w:rFonts w:ascii="Arial" w:hAnsi="Arial" w:eastAsia="Arial" w:cs="Arial"/>
      <w:sz w:val="30"/>
      <w:szCs w:val="30"/>
    </w:rPr>
  </w:style>
  <w:style w:type="character" w:styleId="866">
    <w:name w:val="Heading 3 Char"/>
    <w:link w:val="865"/>
    <w:uiPriority w:val="9"/>
    <w:rPr>
      <w:rFonts w:ascii="Arial" w:hAnsi="Arial" w:eastAsia="Arial" w:cs="Arial"/>
      <w:sz w:val="30"/>
      <w:szCs w:val="30"/>
    </w:rPr>
  </w:style>
  <w:style w:type="paragraph" w:styleId="867">
    <w:name w:val="Heading 4"/>
    <w:basedOn w:val="860"/>
    <w:next w:val="860"/>
    <w:link w:val="868"/>
    <w:uiPriority w:val="9"/>
    <w:unhideWhenUsed/>
    <w:qFormat/>
    <w:pPr>
      <w:keepLines/>
      <w:keepNext/>
      <w:spacing w:before="320" w:after="200"/>
      <w:outlineLvl w:val="3"/>
    </w:pPr>
    <w:rPr>
      <w:rFonts w:ascii="Arial" w:hAnsi="Arial" w:eastAsia="Arial" w:cs="Arial"/>
      <w:b/>
      <w:bCs/>
      <w:sz w:val="26"/>
      <w:szCs w:val="26"/>
    </w:rPr>
  </w:style>
  <w:style w:type="character" w:styleId="868">
    <w:name w:val="Heading 4 Char"/>
    <w:link w:val="867"/>
    <w:uiPriority w:val="9"/>
    <w:rPr>
      <w:rFonts w:ascii="Arial" w:hAnsi="Arial" w:eastAsia="Arial" w:cs="Arial"/>
      <w:b/>
      <w:bCs/>
      <w:sz w:val="26"/>
      <w:szCs w:val="26"/>
    </w:rPr>
  </w:style>
  <w:style w:type="paragraph" w:styleId="869">
    <w:name w:val="Heading 5"/>
    <w:basedOn w:val="860"/>
    <w:next w:val="860"/>
    <w:link w:val="870"/>
    <w:uiPriority w:val="9"/>
    <w:unhideWhenUsed/>
    <w:qFormat/>
    <w:pPr>
      <w:keepLines/>
      <w:keepNext/>
      <w:spacing w:before="320" w:after="200"/>
      <w:outlineLvl w:val="4"/>
    </w:pPr>
    <w:rPr>
      <w:rFonts w:ascii="Arial" w:hAnsi="Arial" w:eastAsia="Arial" w:cs="Arial"/>
      <w:b/>
      <w:bCs/>
      <w:sz w:val="24"/>
      <w:szCs w:val="24"/>
    </w:rPr>
  </w:style>
  <w:style w:type="character" w:styleId="870">
    <w:name w:val="Heading 5 Char"/>
    <w:link w:val="869"/>
    <w:uiPriority w:val="9"/>
    <w:rPr>
      <w:rFonts w:ascii="Arial" w:hAnsi="Arial" w:eastAsia="Arial" w:cs="Arial"/>
      <w:b/>
      <w:bCs/>
      <w:sz w:val="24"/>
      <w:szCs w:val="24"/>
    </w:rPr>
  </w:style>
  <w:style w:type="paragraph" w:styleId="871">
    <w:name w:val="Heading 6"/>
    <w:basedOn w:val="860"/>
    <w:next w:val="860"/>
    <w:link w:val="872"/>
    <w:uiPriority w:val="9"/>
    <w:unhideWhenUsed/>
    <w:qFormat/>
    <w:pPr>
      <w:keepLines/>
      <w:keepNext/>
      <w:spacing w:before="320" w:after="200"/>
      <w:outlineLvl w:val="5"/>
    </w:pPr>
    <w:rPr>
      <w:rFonts w:ascii="Arial" w:hAnsi="Arial" w:eastAsia="Arial" w:cs="Arial"/>
      <w:b/>
      <w:bCs/>
      <w:sz w:val="22"/>
      <w:szCs w:val="22"/>
    </w:rPr>
  </w:style>
  <w:style w:type="character" w:styleId="872">
    <w:name w:val="Heading 6 Char"/>
    <w:link w:val="871"/>
    <w:uiPriority w:val="9"/>
    <w:rPr>
      <w:rFonts w:ascii="Arial" w:hAnsi="Arial" w:eastAsia="Arial" w:cs="Arial"/>
      <w:b/>
      <w:bCs/>
      <w:sz w:val="22"/>
      <w:szCs w:val="22"/>
    </w:rPr>
  </w:style>
  <w:style w:type="paragraph" w:styleId="873">
    <w:name w:val="Heading 7"/>
    <w:basedOn w:val="860"/>
    <w:next w:val="860"/>
    <w:link w:val="874"/>
    <w:uiPriority w:val="9"/>
    <w:unhideWhenUsed/>
    <w:qFormat/>
    <w:pPr>
      <w:keepLines/>
      <w:keepNext/>
      <w:spacing w:before="320" w:after="200"/>
      <w:outlineLvl w:val="6"/>
    </w:pPr>
    <w:rPr>
      <w:rFonts w:ascii="Arial" w:hAnsi="Arial" w:eastAsia="Arial" w:cs="Arial"/>
      <w:b/>
      <w:bCs/>
      <w:i/>
      <w:iCs/>
      <w:sz w:val="22"/>
      <w:szCs w:val="22"/>
    </w:rPr>
  </w:style>
  <w:style w:type="character" w:styleId="874">
    <w:name w:val="Heading 7 Char"/>
    <w:link w:val="873"/>
    <w:uiPriority w:val="9"/>
    <w:rPr>
      <w:rFonts w:ascii="Arial" w:hAnsi="Arial" w:eastAsia="Arial" w:cs="Arial"/>
      <w:b/>
      <w:bCs/>
      <w:i/>
      <w:iCs/>
      <w:sz w:val="22"/>
      <w:szCs w:val="22"/>
    </w:rPr>
  </w:style>
  <w:style w:type="paragraph" w:styleId="875">
    <w:name w:val="Heading 8"/>
    <w:basedOn w:val="860"/>
    <w:next w:val="860"/>
    <w:link w:val="876"/>
    <w:uiPriority w:val="9"/>
    <w:unhideWhenUsed/>
    <w:qFormat/>
    <w:pPr>
      <w:keepLines/>
      <w:keepNext/>
      <w:spacing w:before="320" w:after="200"/>
      <w:outlineLvl w:val="7"/>
    </w:pPr>
    <w:rPr>
      <w:rFonts w:ascii="Arial" w:hAnsi="Arial" w:eastAsia="Arial" w:cs="Arial"/>
      <w:i/>
      <w:iCs/>
      <w:sz w:val="22"/>
      <w:szCs w:val="22"/>
    </w:rPr>
  </w:style>
  <w:style w:type="character" w:styleId="876">
    <w:name w:val="Heading 8 Char"/>
    <w:link w:val="875"/>
    <w:uiPriority w:val="9"/>
    <w:rPr>
      <w:rFonts w:ascii="Arial" w:hAnsi="Arial" w:eastAsia="Arial" w:cs="Arial"/>
      <w:i/>
      <w:iCs/>
      <w:sz w:val="22"/>
      <w:szCs w:val="22"/>
    </w:rPr>
  </w:style>
  <w:style w:type="paragraph" w:styleId="877">
    <w:name w:val="Heading 9"/>
    <w:basedOn w:val="860"/>
    <w:next w:val="860"/>
    <w:link w:val="878"/>
    <w:uiPriority w:val="9"/>
    <w:unhideWhenUsed/>
    <w:qFormat/>
    <w:pPr>
      <w:keepLines/>
      <w:keepNext/>
      <w:spacing w:before="320" w:after="200"/>
      <w:outlineLvl w:val="8"/>
    </w:pPr>
    <w:rPr>
      <w:rFonts w:ascii="Arial" w:hAnsi="Arial" w:eastAsia="Arial" w:cs="Arial"/>
      <w:i/>
      <w:iCs/>
      <w:sz w:val="21"/>
      <w:szCs w:val="21"/>
    </w:rPr>
  </w:style>
  <w:style w:type="character" w:styleId="878">
    <w:name w:val="Heading 9 Char"/>
    <w:link w:val="877"/>
    <w:uiPriority w:val="9"/>
    <w:rPr>
      <w:rFonts w:ascii="Arial" w:hAnsi="Arial" w:eastAsia="Arial" w:cs="Arial"/>
      <w:i/>
      <w:iCs/>
      <w:sz w:val="21"/>
      <w:szCs w:val="21"/>
    </w:rPr>
  </w:style>
  <w:style w:type="paragraph" w:styleId="879">
    <w:name w:val="List Paragraph"/>
    <w:basedOn w:val="860"/>
    <w:uiPriority w:val="34"/>
    <w:qFormat/>
    <w:pPr>
      <w:contextualSpacing/>
      <w:ind w:left="720"/>
    </w:pPr>
  </w:style>
  <w:style w:type="paragraph" w:styleId="880">
    <w:name w:val="No Spacing"/>
    <w:uiPriority w:val="1"/>
    <w:qFormat/>
    <w:pPr>
      <w:spacing w:before="0" w:after="0" w:line="240" w:lineRule="auto"/>
    </w:pPr>
  </w:style>
  <w:style w:type="paragraph" w:styleId="881">
    <w:name w:val="Title"/>
    <w:basedOn w:val="860"/>
    <w:next w:val="860"/>
    <w:link w:val="882"/>
    <w:uiPriority w:val="10"/>
    <w:qFormat/>
    <w:pPr>
      <w:contextualSpacing/>
      <w:spacing w:before="300" w:after="200"/>
    </w:pPr>
    <w:rPr>
      <w:sz w:val="48"/>
      <w:szCs w:val="48"/>
    </w:rPr>
  </w:style>
  <w:style w:type="character" w:styleId="882">
    <w:name w:val="Title Char"/>
    <w:link w:val="881"/>
    <w:uiPriority w:val="10"/>
    <w:rPr>
      <w:sz w:val="48"/>
      <w:szCs w:val="48"/>
    </w:rPr>
  </w:style>
  <w:style w:type="paragraph" w:styleId="883">
    <w:name w:val="Subtitle"/>
    <w:basedOn w:val="860"/>
    <w:next w:val="860"/>
    <w:link w:val="884"/>
    <w:uiPriority w:val="11"/>
    <w:qFormat/>
    <w:pPr>
      <w:spacing w:before="200" w:after="200"/>
    </w:pPr>
    <w:rPr>
      <w:sz w:val="24"/>
      <w:szCs w:val="24"/>
    </w:rPr>
  </w:style>
  <w:style w:type="character" w:styleId="884">
    <w:name w:val="Subtitle Char"/>
    <w:link w:val="883"/>
    <w:uiPriority w:val="11"/>
    <w:rPr>
      <w:sz w:val="24"/>
      <w:szCs w:val="24"/>
    </w:rPr>
  </w:style>
  <w:style w:type="paragraph" w:styleId="885">
    <w:name w:val="Quote"/>
    <w:basedOn w:val="860"/>
    <w:next w:val="860"/>
    <w:link w:val="886"/>
    <w:uiPriority w:val="29"/>
    <w:qFormat/>
    <w:pPr>
      <w:ind w:left="720" w:right="720"/>
    </w:pPr>
    <w:rPr>
      <w:i/>
    </w:rPr>
  </w:style>
  <w:style w:type="character" w:styleId="886">
    <w:name w:val="Quote Char"/>
    <w:link w:val="885"/>
    <w:uiPriority w:val="29"/>
    <w:rPr>
      <w:i/>
    </w:rPr>
  </w:style>
  <w:style w:type="paragraph" w:styleId="887">
    <w:name w:val="Intense Quote"/>
    <w:basedOn w:val="860"/>
    <w:next w:val="860"/>
    <w:link w:val="88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88">
    <w:name w:val="Intense Quote Char"/>
    <w:link w:val="887"/>
    <w:uiPriority w:val="30"/>
    <w:rPr>
      <w:i/>
    </w:rPr>
  </w:style>
  <w:style w:type="paragraph" w:styleId="889">
    <w:name w:val="Header"/>
    <w:basedOn w:val="860"/>
    <w:link w:val="890"/>
    <w:uiPriority w:val="99"/>
    <w:unhideWhenUsed/>
    <w:pPr>
      <w:spacing w:after="0" w:line="240" w:lineRule="auto"/>
      <w:tabs>
        <w:tab w:val="center" w:pos="7143" w:leader="none"/>
        <w:tab w:val="right" w:pos="14287" w:leader="none"/>
      </w:tabs>
    </w:pPr>
  </w:style>
  <w:style w:type="character" w:styleId="890">
    <w:name w:val="Header Char"/>
    <w:link w:val="889"/>
    <w:uiPriority w:val="99"/>
  </w:style>
  <w:style w:type="paragraph" w:styleId="891">
    <w:name w:val="Footer"/>
    <w:basedOn w:val="860"/>
    <w:link w:val="894"/>
    <w:uiPriority w:val="99"/>
    <w:unhideWhenUsed/>
    <w:pPr>
      <w:spacing w:after="0" w:line="240" w:lineRule="auto"/>
      <w:tabs>
        <w:tab w:val="center" w:pos="7143" w:leader="none"/>
        <w:tab w:val="right" w:pos="14287" w:leader="none"/>
      </w:tabs>
    </w:pPr>
  </w:style>
  <w:style w:type="character" w:styleId="892">
    <w:name w:val="Footer Char"/>
    <w:link w:val="891"/>
    <w:uiPriority w:val="99"/>
  </w:style>
  <w:style w:type="paragraph" w:styleId="893">
    <w:name w:val="Caption"/>
    <w:basedOn w:val="860"/>
    <w:next w:val="860"/>
    <w:uiPriority w:val="35"/>
    <w:semiHidden/>
    <w:unhideWhenUsed/>
    <w:qFormat/>
    <w:pPr>
      <w:spacing w:line="276" w:lineRule="auto"/>
    </w:pPr>
    <w:rPr>
      <w:b/>
      <w:bCs/>
      <w:color w:val="4f81bd" w:themeColor="accent1"/>
      <w:sz w:val="18"/>
      <w:szCs w:val="18"/>
    </w:rPr>
  </w:style>
  <w:style w:type="character" w:styleId="894">
    <w:name w:val="Caption Char"/>
    <w:basedOn w:val="893"/>
    <w:link w:val="891"/>
    <w:uiPriority w:val="99"/>
  </w:style>
  <w:style w:type="table" w:styleId="89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9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9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9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9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0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0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0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0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0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0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0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0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0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0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1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1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1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1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1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1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1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1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1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1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2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2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2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2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2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2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3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3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3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3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3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3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3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3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3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3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4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4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4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4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4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4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5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5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5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5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5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5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5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5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5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5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6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6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6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6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6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6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6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6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6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6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7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7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7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7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7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7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7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7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7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7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8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8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8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9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9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9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9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9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9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9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9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9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9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0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0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0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0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0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0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0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0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0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0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1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1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1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1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1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1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1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1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1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1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2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21">
    <w:name w:val="Hyperlink"/>
    <w:uiPriority w:val="99"/>
    <w:unhideWhenUsed/>
    <w:rPr>
      <w:color w:val="0000ff" w:themeColor="hyperlink"/>
      <w:u w:val="single"/>
    </w:rPr>
  </w:style>
  <w:style w:type="paragraph" w:styleId="1022">
    <w:name w:val="footnote text"/>
    <w:basedOn w:val="860"/>
    <w:link w:val="1023"/>
    <w:uiPriority w:val="99"/>
    <w:semiHidden/>
    <w:unhideWhenUsed/>
    <w:pPr>
      <w:spacing w:after="40" w:line="240" w:lineRule="auto"/>
    </w:pPr>
    <w:rPr>
      <w:sz w:val="18"/>
    </w:rPr>
  </w:style>
  <w:style w:type="character" w:styleId="1023">
    <w:name w:val="Footnote Text Char"/>
    <w:link w:val="1022"/>
    <w:uiPriority w:val="99"/>
    <w:rPr>
      <w:sz w:val="18"/>
    </w:rPr>
  </w:style>
  <w:style w:type="character" w:styleId="1024">
    <w:name w:val="footnote reference"/>
    <w:uiPriority w:val="99"/>
    <w:unhideWhenUsed/>
    <w:rPr>
      <w:vertAlign w:val="superscript"/>
    </w:rPr>
  </w:style>
  <w:style w:type="paragraph" w:styleId="1025">
    <w:name w:val="endnote text"/>
    <w:basedOn w:val="860"/>
    <w:link w:val="1026"/>
    <w:uiPriority w:val="99"/>
    <w:semiHidden/>
    <w:unhideWhenUsed/>
    <w:pPr>
      <w:spacing w:after="0" w:line="240" w:lineRule="auto"/>
    </w:pPr>
    <w:rPr>
      <w:sz w:val="20"/>
    </w:rPr>
  </w:style>
  <w:style w:type="character" w:styleId="1026">
    <w:name w:val="Endnote Text Char"/>
    <w:link w:val="1025"/>
    <w:uiPriority w:val="99"/>
    <w:rPr>
      <w:sz w:val="20"/>
    </w:rPr>
  </w:style>
  <w:style w:type="character" w:styleId="1027">
    <w:name w:val="endnote reference"/>
    <w:uiPriority w:val="99"/>
    <w:semiHidden/>
    <w:unhideWhenUsed/>
    <w:rPr>
      <w:vertAlign w:val="superscript"/>
    </w:rPr>
  </w:style>
  <w:style w:type="paragraph" w:styleId="1028">
    <w:name w:val="toc 1"/>
    <w:basedOn w:val="860"/>
    <w:next w:val="860"/>
    <w:uiPriority w:val="39"/>
    <w:unhideWhenUsed/>
    <w:pPr>
      <w:ind w:left="0" w:right="0" w:firstLine="0"/>
      <w:spacing w:after="57"/>
    </w:pPr>
  </w:style>
  <w:style w:type="paragraph" w:styleId="1029">
    <w:name w:val="toc 2"/>
    <w:basedOn w:val="860"/>
    <w:next w:val="860"/>
    <w:uiPriority w:val="39"/>
    <w:unhideWhenUsed/>
    <w:pPr>
      <w:ind w:left="283" w:right="0" w:firstLine="0"/>
      <w:spacing w:after="57"/>
    </w:pPr>
  </w:style>
  <w:style w:type="paragraph" w:styleId="1030">
    <w:name w:val="toc 3"/>
    <w:basedOn w:val="860"/>
    <w:next w:val="860"/>
    <w:uiPriority w:val="39"/>
    <w:unhideWhenUsed/>
    <w:pPr>
      <w:ind w:left="567" w:right="0" w:firstLine="0"/>
      <w:spacing w:after="57"/>
    </w:pPr>
  </w:style>
  <w:style w:type="paragraph" w:styleId="1031">
    <w:name w:val="toc 4"/>
    <w:basedOn w:val="860"/>
    <w:next w:val="860"/>
    <w:uiPriority w:val="39"/>
    <w:unhideWhenUsed/>
    <w:pPr>
      <w:ind w:left="850" w:right="0" w:firstLine="0"/>
      <w:spacing w:after="57"/>
    </w:pPr>
  </w:style>
  <w:style w:type="paragraph" w:styleId="1032">
    <w:name w:val="toc 5"/>
    <w:basedOn w:val="860"/>
    <w:next w:val="860"/>
    <w:uiPriority w:val="39"/>
    <w:unhideWhenUsed/>
    <w:pPr>
      <w:ind w:left="1134" w:right="0" w:firstLine="0"/>
      <w:spacing w:after="57"/>
    </w:pPr>
  </w:style>
  <w:style w:type="paragraph" w:styleId="1033">
    <w:name w:val="toc 6"/>
    <w:basedOn w:val="860"/>
    <w:next w:val="860"/>
    <w:uiPriority w:val="39"/>
    <w:unhideWhenUsed/>
    <w:pPr>
      <w:ind w:left="1417" w:right="0" w:firstLine="0"/>
      <w:spacing w:after="57"/>
    </w:pPr>
  </w:style>
  <w:style w:type="paragraph" w:styleId="1034">
    <w:name w:val="toc 7"/>
    <w:basedOn w:val="860"/>
    <w:next w:val="860"/>
    <w:uiPriority w:val="39"/>
    <w:unhideWhenUsed/>
    <w:pPr>
      <w:ind w:left="1701" w:right="0" w:firstLine="0"/>
      <w:spacing w:after="57"/>
    </w:pPr>
  </w:style>
  <w:style w:type="paragraph" w:styleId="1035">
    <w:name w:val="toc 8"/>
    <w:basedOn w:val="860"/>
    <w:next w:val="860"/>
    <w:uiPriority w:val="39"/>
    <w:unhideWhenUsed/>
    <w:pPr>
      <w:ind w:left="1984" w:right="0" w:firstLine="0"/>
      <w:spacing w:after="57"/>
    </w:pPr>
  </w:style>
  <w:style w:type="paragraph" w:styleId="1036">
    <w:name w:val="toc 9"/>
    <w:basedOn w:val="860"/>
    <w:next w:val="860"/>
    <w:uiPriority w:val="39"/>
    <w:unhideWhenUsed/>
    <w:pPr>
      <w:ind w:left="2268" w:right="0" w:firstLine="0"/>
      <w:spacing w:after="57"/>
    </w:pPr>
  </w:style>
  <w:style w:type="paragraph" w:styleId="1037">
    <w:name w:val="TOC Heading"/>
    <w:uiPriority w:val="39"/>
    <w:unhideWhenUsed/>
  </w:style>
  <w:style w:type="paragraph" w:styleId="1038">
    <w:name w:val="table of figures"/>
    <w:basedOn w:val="860"/>
    <w:next w:val="860"/>
    <w:uiPriority w:val="99"/>
    <w:unhideWhenUsed/>
    <w:pPr>
      <w:spacing w:after="0" w:afterAutospacing="0"/>
    </w:pPr>
  </w:style>
  <w:style w:type="paragraph" w:styleId="1039" w:default="1" w:customStyle="1">
    <w:name w:val="ConsPlusNormal"/>
    <w:pPr>
      <w:widowControl w:val="off"/>
    </w:pPr>
    <w:rPr>
      <w:rFonts w:ascii="Times New Roman" w:hAnsi="Times New Roman" w:cs="Times New Roman"/>
      <w:sz w:val="24"/>
    </w:rPr>
  </w:style>
  <w:style w:type="paragraph" w:styleId="1040" w:customStyle="1">
    <w:name w:val="ConsPlusNonformat"/>
    <w:pPr>
      <w:widowControl w:val="off"/>
    </w:pPr>
    <w:rPr>
      <w:rFonts w:ascii="Courier New" w:hAnsi="Courier New" w:cs="Courier New"/>
      <w:sz w:val="20"/>
    </w:rPr>
  </w:style>
  <w:style w:type="paragraph" w:styleId="1041" w:customStyle="1">
    <w:name w:val="ConsPlusTitle"/>
    <w:pPr>
      <w:widowControl w:val="off"/>
    </w:pPr>
    <w:rPr>
      <w:rFonts w:ascii="Arial" w:hAnsi="Arial" w:cs="Arial"/>
      <w:b/>
      <w:sz w:val="24"/>
    </w:rPr>
  </w:style>
  <w:style w:type="paragraph" w:styleId="1042" w:customStyle="1">
    <w:name w:val="ConsPlusCell"/>
    <w:pPr>
      <w:widowControl w:val="off"/>
    </w:pPr>
    <w:rPr>
      <w:rFonts w:ascii="Courier New" w:hAnsi="Courier New" w:cs="Courier New"/>
      <w:sz w:val="20"/>
    </w:rPr>
  </w:style>
  <w:style w:type="paragraph" w:styleId="1043" w:customStyle="1">
    <w:name w:val="ConsPlusDocList"/>
    <w:pPr>
      <w:widowControl w:val="off"/>
    </w:pPr>
    <w:rPr>
      <w:rFonts w:ascii="Tahoma" w:hAnsi="Tahoma" w:cs="Tahoma"/>
      <w:sz w:val="18"/>
    </w:rPr>
  </w:style>
  <w:style w:type="paragraph" w:styleId="1044" w:customStyle="1">
    <w:name w:val="ConsPlusTitlePage"/>
    <w:pPr>
      <w:widowControl w:val="off"/>
    </w:pPr>
    <w:rPr>
      <w:rFonts w:ascii="Tahoma" w:hAnsi="Tahoma" w:cs="Tahoma"/>
      <w:sz w:val="20"/>
    </w:rPr>
  </w:style>
  <w:style w:type="paragraph" w:styleId="1045" w:customStyle="1">
    <w:name w:val="ConsPlusJurTerm"/>
    <w:pPr>
      <w:widowControl w:val="off"/>
    </w:pPr>
    <w:rPr>
      <w:rFonts w:ascii="Tahoma" w:hAnsi="Tahoma" w:cs="Tahoma"/>
      <w:sz w:val="26"/>
    </w:rPr>
  </w:style>
  <w:style w:type="paragraph" w:styleId="1046" w:customStyle="1">
    <w:name w:val="ConsPlusTextList"/>
    <w:pPr>
      <w:widowControl w:val="off"/>
    </w:pPr>
    <w:rPr>
      <w:rFonts w:ascii="Times New Roman" w:hAnsi="Times New Roman" w:cs="Times New Roman"/>
      <w:sz w:val="24"/>
    </w:rPr>
  </w:style>
  <w:style w:type="paragraph" w:styleId="1047" w:customStyle="1">
    <w:name w:val="ConsPlusTextList"/>
    <w:pPr>
      <w:widowControl w:val="off"/>
    </w:pPr>
    <w:rPr>
      <w:rFonts w:ascii="Times New Roman" w:hAnsi="Times New Roman" w:cs="Times New Roman"/>
      <w:sz w:val="24"/>
    </w:rPr>
  </w:style>
  <w:style w:type="character" w:styleId="1048" w:default="1">
    <w:name w:val="Default Paragraph Font"/>
    <w:uiPriority w:val="1"/>
    <w:semiHidden/>
    <w:unhideWhenUsed/>
  </w:style>
  <w:style w:type="numbering" w:styleId="1049" w:default="1">
    <w:name w:val="No List"/>
    <w:uiPriority w:val="99"/>
    <w:semiHidden/>
    <w:unhideWhenUsed/>
  </w:style>
  <w:style w:type="table" w:styleId="105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LAW&amp;n=2875&amp;date=22.03.2025&amp;demo=2" TargetMode="External"/><Relationship Id="rId13" Type="http://schemas.openxmlformats.org/officeDocument/2006/relationships/hyperlink" Target="https://login.consultant.ru/link/?req=doc&amp;base=LAW&amp;n=2875&amp;date=22.03.2025&amp;demo=2" TargetMode="External"/><Relationship Id="rId14" Type="http://schemas.openxmlformats.org/officeDocument/2006/relationships/hyperlink" Target="https://login.consultant.ru/link/?req=doc&amp;base=LAW&amp;n=2875&amp;date=22.03.2025&amp;demo=2" TargetMode="External"/><Relationship Id="rId15" Type="http://schemas.openxmlformats.org/officeDocument/2006/relationships/hyperlink" Target="https://login.consultant.ru/link/?req=doc&amp;base=LAW&amp;n=2875&amp;date=22.03.2025&amp;demo=2" TargetMode="External"/><Relationship Id="rId16" Type="http://schemas.openxmlformats.org/officeDocument/2006/relationships/hyperlink" Target="https://login.consultant.ru/link/?req=doc&amp;base=LAW&amp;n=2875&amp;date=22.03.2025&amp;demo=2" TargetMode="External"/><Relationship Id="rId17" Type="http://schemas.openxmlformats.org/officeDocument/2006/relationships/hyperlink" Target="https://login.consultant.ru/link/?req=doc&amp;base=LAW&amp;n=2875&amp;date=22.03.2025&amp;demo=2" TargetMode="External"/><Relationship Id="rId18" Type="http://schemas.openxmlformats.org/officeDocument/2006/relationships/hyperlink" Target="https://login.consultant.ru/link/?req=doc&amp;base=LAW&amp;n=2875&amp;date=22.03.2025&amp;demo=2" TargetMode="External"/><Relationship Id="rId19" Type="http://schemas.openxmlformats.org/officeDocument/2006/relationships/hyperlink" Target="https://login.consultant.ru/link/?req=doc&amp;base=LAW&amp;n=2875&amp;date=22.03.2025&amp;demo=2" TargetMode="External"/><Relationship Id="rId20" Type="http://schemas.openxmlformats.org/officeDocument/2006/relationships/hyperlink" Target="https://login.consultant.ru/link/?req=doc&amp;base=LAW&amp;n=2875&amp;date=22.03.2025&amp;demo=2" TargetMode="External"/><Relationship Id="rId21" Type="http://schemas.openxmlformats.org/officeDocument/2006/relationships/hyperlink" Target="https://login.consultant.ru/link/?req=doc&amp;base=LAW&amp;n=2875&amp;date=22.03.2025&amp;demo=2" TargetMode="External"/><Relationship Id="rId22" Type="http://schemas.openxmlformats.org/officeDocument/2006/relationships/hyperlink" Target="https://login.consultant.ru/link/?req=doc&amp;base=LAW&amp;n=2875&amp;date=22.03.2025&amp;demo=2" TargetMode="External"/><Relationship Id="rId23" Type="http://schemas.openxmlformats.org/officeDocument/2006/relationships/hyperlink" Target="https://login.consultant.ru/link/?req=doc&amp;base=LAW&amp;n=482692&amp;date=22.03.2025&amp;demo=2" TargetMode="External"/><Relationship Id="rId24" Type="http://schemas.openxmlformats.org/officeDocument/2006/relationships/hyperlink" Target="https://login.consultant.ru/link/?req=doc&amp;base=LAW&amp;n=2875&amp;date=22.03.2025&amp;demo=2" TargetMode="External"/><Relationship Id="rId25" Type="http://schemas.openxmlformats.org/officeDocument/2006/relationships/hyperlink" Target="https://login.consultant.ru/link/?req=doc&amp;base=LAW&amp;n=2875&amp;date=22.03.2025&amp;demo=2" TargetMode="External"/><Relationship Id="rId26" Type="http://schemas.openxmlformats.org/officeDocument/2006/relationships/hyperlink" Target="https://login.consultant.ru/link/?req=doc&amp;base=LAW&amp;n=2875&amp;date=22.03.2025&amp;demo=2" TargetMode="External"/><Relationship Id="rId27" Type="http://schemas.openxmlformats.org/officeDocument/2006/relationships/hyperlink" Target="https://login.consultant.ru/link/?req=doc&amp;base=LAW&amp;n=2875&amp;date=22.03.2025&amp;demo=2" TargetMode="External"/><Relationship Id="rId28" Type="http://schemas.openxmlformats.org/officeDocument/2006/relationships/hyperlink" Target="https://login.consultant.ru/link/?req=doc&amp;base=LAW&amp;n=482853&amp;date=22.03.2025&amp;demo=2" TargetMode="External"/><Relationship Id="rId29" Type="http://schemas.openxmlformats.org/officeDocument/2006/relationships/hyperlink" Target="https://login.consultant.ru/link/?req=doc&amp;base=LAW&amp;n=466790&amp;date=22.03.2025&amp;demo=2" TargetMode="External"/><Relationship Id="rId30" Type="http://schemas.openxmlformats.org/officeDocument/2006/relationships/hyperlink" Target="https://login.consultant.ru/link/?req=doc&amp;base=LAW&amp;n=500024&amp;date=22.03.2025&amp;demo=2" TargetMode="External"/><Relationship Id="rId31" Type="http://schemas.openxmlformats.org/officeDocument/2006/relationships/hyperlink" Target="https://login.consultant.ru/link/?req=doc&amp;base=LAW&amp;n=482895&amp;date=22.03.2025&amp;demo=2" TargetMode="External"/><Relationship Id="rId32" Type="http://schemas.openxmlformats.org/officeDocument/2006/relationships/hyperlink" Target="https://login.consultant.ru/link/?req=doc&amp;base=LAW&amp;n=500024&amp;date=22.03.2025&amp;demo=2" TargetMode="External"/><Relationship Id="rId33" Type="http://schemas.openxmlformats.org/officeDocument/2006/relationships/hyperlink" Target="https://login.consultant.ru/link/?req=doc&amp;base=LAW&amp;n=482895&amp;date=22.03.2025&amp;demo=2" TargetMode="External"/><Relationship Id="rId34" Type="http://schemas.openxmlformats.org/officeDocument/2006/relationships/hyperlink" Target="https://login.consultant.ru/link/?req=doc&amp;base=LAW&amp;n=482878&amp;date=22.03.2025&amp;dst=336&amp;field=134&amp;demo=2" TargetMode="External"/><Relationship Id="rId35" Type="http://schemas.openxmlformats.org/officeDocument/2006/relationships/hyperlink" Target="https://login.consultant.ru/link/?req=doc&amp;base=LAW&amp;n=482878&amp;date=22.03.2025&amp;dst=339&amp;field=134&amp;demo=2" TargetMode="External"/><Relationship Id="rId36" Type="http://schemas.openxmlformats.org/officeDocument/2006/relationships/hyperlink" Target="https://login.consultant.ru/link/?req=doc&amp;base=LAW&amp;n=466790&amp;date=22.03.2025&amp;demo=2" TargetMode="External"/><Relationship Id="rId37" Type="http://schemas.openxmlformats.org/officeDocument/2006/relationships/hyperlink" Target="https://login.consultant.ru/link/?req=doc&amp;base=LAW&amp;n=481289&amp;date=22.03.2025&amp;demo=2" TargetMode="External"/><Relationship Id="rId38" Type="http://schemas.openxmlformats.org/officeDocument/2006/relationships/hyperlink" Target="https://login.consultant.ru/link/?req=doc&amp;base=LAW&amp;n=454116&amp;date=22.03.2025&amp;demo=2" TargetMode="External"/><Relationship Id="rId39" Type="http://schemas.openxmlformats.org/officeDocument/2006/relationships/hyperlink" Target="https://login.consultant.ru/link/?req=doc&amp;base=LAW&amp;n=481298&amp;date=22.03.2025&amp;demo=2" TargetMode="External"/><Relationship Id="rId40" Type="http://schemas.openxmlformats.org/officeDocument/2006/relationships/hyperlink" Target="https://login.consultant.ru/link/?req=doc&amp;base=LAW&amp;n=481298&amp;date=22.03.2025&amp;demo=2" TargetMode="External"/><Relationship Id="rId41" Type="http://schemas.openxmlformats.org/officeDocument/2006/relationships/hyperlink" Target="https://login.consultant.ru/link/?req=doc&amp;base=LAW&amp;n=481298&amp;date=22.03.2025&amp;demo=2" TargetMode="External"/><Relationship Id="rId42" Type="http://schemas.openxmlformats.org/officeDocument/2006/relationships/hyperlink" Target="https://login.consultant.ru/link/?req=doc&amp;base=LAW&amp;n=481298&amp;date=22.03.2025&amp;demo=2" TargetMode="External"/><Relationship Id="rId43" Type="http://schemas.openxmlformats.org/officeDocument/2006/relationships/hyperlink" Target="https://login.consultant.ru/link/?req=doc&amp;base=LAW&amp;n=481298&amp;date=22.03.2025&amp;demo=2" TargetMode="External"/><Relationship Id="rId44" Type="http://schemas.openxmlformats.org/officeDocument/2006/relationships/hyperlink" Target="https://login.consultant.ru/link/?req=doc&amp;base=LAW&amp;n=466790&amp;date=22.03.2025&amp;demo=2" TargetMode="External"/><Relationship Id="rId45" Type="http://schemas.openxmlformats.org/officeDocument/2006/relationships/hyperlink" Target="https://login.consultant.ru/link/?req=doc&amp;base=LAW&amp;n=466790&amp;date=22.03.2025&amp;demo=2" TargetMode="External"/><Relationship Id="rId46" Type="http://schemas.openxmlformats.org/officeDocument/2006/relationships/hyperlink" Target="https://login.consultant.ru/link/?req=doc&amp;base=LAW&amp;n=482888&amp;date=22.03.2025&amp;demo=2" TargetMode="External"/><Relationship Id="rId47" Type="http://schemas.openxmlformats.org/officeDocument/2006/relationships/hyperlink" Target="https://login.consultant.ru/link/?req=doc&amp;base=LAW&amp;n=482875&amp;date=22.03.2025&amp;demo=2" TargetMode="External"/><Relationship Id="rId48" Type="http://schemas.openxmlformats.org/officeDocument/2006/relationships/hyperlink" Target="https://login.consultant.ru/link/?req=doc&amp;base=LAW&amp;n=466000&amp;date=22.03.2025&amp;demo=2" TargetMode="External"/><Relationship Id="rId49" Type="http://schemas.openxmlformats.org/officeDocument/2006/relationships/hyperlink" Target="https://login.consultant.ru/link/?req=doc&amp;base=LAW&amp;n=466790&amp;date=22.03.2025&amp;demo=2" TargetMode="External"/><Relationship Id="rId50" Type="http://schemas.openxmlformats.org/officeDocument/2006/relationships/hyperlink" Target="https://login.consultant.ru/link/?req=doc&amp;base=LAW&amp;n=2875&amp;date=22.03.2025&amp;demo=2" TargetMode="External"/><Relationship Id="rId51" Type="http://schemas.openxmlformats.org/officeDocument/2006/relationships/hyperlink" Target="https://login.consultant.ru/link/?req=doc&amp;base=LAW&amp;n=466790&amp;date=22.03.2025&amp;demo=2" TargetMode="External"/><Relationship Id="rId52" Type="http://schemas.openxmlformats.org/officeDocument/2006/relationships/hyperlink" Target="https://login.consultant.ru/link/?req=doc&amp;base=LAW&amp;n=2875&amp;date=22.03.2025&amp;demo=2" TargetMode="External"/><Relationship Id="rId53" Type="http://schemas.openxmlformats.org/officeDocument/2006/relationships/hyperlink" Target="https://login.consultant.ru/link/?req=doc&amp;base=LAW&amp;n=2875&amp;date=22.03.2025&amp;demo=2" TargetMode="External"/><Relationship Id="rId54" Type="http://schemas.openxmlformats.org/officeDocument/2006/relationships/hyperlink" Target="https://login.consultant.ru/link/?req=doc&amp;base=LAW&amp;n=2875&amp;date=22.03.2025&amp;demo=2" TargetMode="External"/><Relationship Id="rId55" Type="http://schemas.openxmlformats.org/officeDocument/2006/relationships/hyperlink" Target="https://login.consultant.ru/link/?req=doc&amp;base=LAW&amp;n=2875&amp;date=22.03.2025&amp;demo=2" TargetMode="External"/><Relationship Id="rId56" Type="http://schemas.openxmlformats.org/officeDocument/2006/relationships/hyperlink" Target="https://login.consultant.ru/link/?req=doc&amp;base=LAW&amp;n=2875&amp;date=22.03.2025&amp;demo=2" TargetMode="External"/><Relationship Id="rId57" Type="http://schemas.openxmlformats.org/officeDocument/2006/relationships/hyperlink" Target="https://login.consultant.ru/link/?req=doc&amp;base=LAW&amp;n=483130&amp;date=22.03.2025&amp;demo=2" TargetMode="External"/><Relationship Id="rId58" Type="http://schemas.openxmlformats.org/officeDocument/2006/relationships/hyperlink" Target="https://login.consultant.ru/link/?req=doc&amp;base=LAW&amp;n=422007&amp;date=22.03.2025&amp;demo=2" TargetMode="External"/><Relationship Id="rId59" Type="http://schemas.openxmlformats.org/officeDocument/2006/relationships/hyperlink" Target="https://login.consultant.ru/link/?req=doc&amp;base=LAW&amp;n=466790&amp;date=22.03.2025&amp;demo=2" TargetMode="External"/><Relationship Id="rId60" Type="http://schemas.openxmlformats.org/officeDocument/2006/relationships/hyperlink" Target="https://login.consultant.ru/link/?req=doc&amp;base=LAW&amp;n=2875&amp;date=22.03.2025&amp;demo=2" TargetMode="External"/><Relationship Id="rId61" Type="http://schemas.openxmlformats.org/officeDocument/2006/relationships/hyperlink" Target="https://login.consultant.ru/link/?req=doc&amp;base=LAW&amp;n=2875&amp;date=22.03.2025&amp;demo=2" TargetMode="External"/><Relationship Id="rId62" Type="http://schemas.openxmlformats.org/officeDocument/2006/relationships/hyperlink" Target="https://login.consultant.ru/link/?req=doc&amp;base=LAW&amp;n=370300&amp;date=22.03.2025&amp;dst=33&amp;field=134&amp;demo=2" TargetMode="External"/><Relationship Id="rId63" Type="http://schemas.openxmlformats.org/officeDocument/2006/relationships/hyperlink" Target="https://login.consultant.ru/link/?req=doc&amp;base=LAW&amp;n=2875&amp;date=22.03.2025&amp;demo=2" TargetMode="External"/><Relationship Id="rId64" Type="http://schemas.openxmlformats.org/officeDocument/2006/relationships/hyperlink" Target="https://login.consultant.ru/link/?req=doc&amp;base=LAW&amp;n=2875&amp;date=22.03.2025&amp;demo=2" TargetMode="External"/><Relationship Id="rId65" Type="http://schemas.openxmlformats.org/officeDocument/2006/relationships/hyperlink" Target="https://login.consultant.ru/link/?req=doc&amp;base=LAW&amp;n=466790&amp;date=22.03.2025&amp;demo=2" TargetMode="External"/><Relationship Id="rId66" Type="http://schemas.openxmlformats.org/officeDocument/2006/relationships/hyperlink" Target="https://login.consultant.ru/link/?req=doc&amp;base=LAW&amp;n=466790&amp;date=22.03.2025&amp;demo=2" TargetMode="External"/><Relationship Id="rId67" Type="http://schemas.openxmlformats.org/officeDocument/2006/relationships/hyperlink" Target="https://login.consultant.ru/link/?req=doc&amp;base=LAW&amp;n=466790&amp;date=22.03.2025&amp;demo=2" TargetMode="External"/><Relationship Id="rId68" Type="http://schemas.openxmlformats.org/officeDocument/2006/relationships/hyperlink" Target="https://login.consultant.ru/link/?req=doc&amp;base=LAW&amp;n=466790&amp;date=22.03.2025&amp;demo=2" TargetMode="External"/><Relationship Id="rId69" Type="http://schemas.openxmlformats.org/officeDocument/2006/relationships/hyperlink" Target="https://login.consultant.ru/link/?req=doc&amp;base=LAW&amp;n=466790&amp;date=22.03.2025&amp;demo=2" TargetMode="External"/><Relationship Id="rId70" Type="http://schemas.openxmlformats.org/officeDocument/2006/relationships/hyperlink" Target="https://login.consultant.ru/link/?req=doc&amp;base=LAW&amp;n=466790&amp;date=22.03.2025&amp;demo=2" TargetMode="External"/><Relationship Id="rId71" Type="http://schemas.openxmlformats.org/officeDocument/2006/relationships/hyperlink" Target="https://login.consultant.ru/link/?req=doc&amp;base=LAW&amp;n=466790&amp;date=22.03.2025&amp;demo=2" TargetMode="External"/><Relationship Id="rId72" Type="http://schemas.openxmlformats.org/officeDocument/2006/relationships/hyperlink" Target="https://login.consultant.ru/link/?req=doc&amp;base=LAW&amp;n=466790&amp;date=22.03.2025&amp;demo=2" TargetMode="External"/><Relationship Id="rId73" Type="http://schemas.openxmlformats.org/officeDocument/2006/relationships/hyperlink" Target="https://login.consultant.ru/link/?req=doc&amp;base=LAW&amp;n=466790&amp;date=22.03.2025&amp;demo=2" TargetMode="External"/><Relationship Id="rId74" Type="http://schemas.openxmlformats.org/officeDocument/2006/relationships/hyperlink" Target="https://login.consultant.ru/link/?req=doc&amp;base=LAW&amp;n=466790&amp;date=22.03.2025&amp;demo=2" TargetMode="External"/><Relationship Id="rId75" Type="http://schemas.openxmlformats.org/officeDocument/2006/relationships/hyperlink" Target="https://login.consultant.ru/link/?req=doc&amp;base=LAW&amp;n=466790&amp;date=22.03.2025&amp;demo=2" TargetMode="External"/><Relationship Id="rId76" Type="http://schemas.openxmlformats.org/officeDocument/2006/relationships/hyperlink" Target="https://login.consultant.ru/link/?req=doc&amp;base=LAW&amp;n=466790&amp;date=22.03.2025&amp;demo=2" TargetMode="External"/><Relationship Id="rId77" Type="http://schemas.openxmlformats.org/officeDocument/2006/relationships/hyperlink" Target="https://login.consultant.ru/link/?req=doc&amp;base=LAW&amp;n=466790&amp;date=22.03.2025&amp;demo=2" TargetMode="External"/><Relationship Id="rId78" Type="http://schemas.openxmlformats.org/officeDocument/2006/relationships/hyperlink" Target="https://login.consultant.ru/link/?req=doc&amp;base=LAW&amp;n=466790&amp;date=22.03.2025&amp;demo=2" TargetMode="External"/><Relationship Id="rId79" Type="http://schemas.openxmlformats.org/officeDocument/2006/relationships/hyperlink" Target="https://login.consultant.ru/link/?req=doc&amp;base=LAW&amp;n=466790&amp;date=22.03.2025&amp;demo=2" TargetMode="External"/><Relationship Id="rId80" Type="http://schemas.openxmlformats.org/officeDocument/2006/relationships/hyperlink" Target="https://login.consultant.ru/link/?req=doc&amp;base=LAW&amp;n=482692&amp;date=22.03.2025&amp;demo=2" TargetMode="External"/><Relationship Id="rId81" Type="http://schemas.openxmlformats.org/officeDocument/2006/relationships/hyperlink" Target="https://login.consultant.ru/link/?req=doc&amp;base=LAW&amp;n=483232&amp;date=22.03.2025&amp;demo=2" TargetMode="External"/><Relationship Id="rId82" Type="http://schemas.openxmlformats.org/officeDocument/2006/relationships/hyperlink" Target="https://login.consultant.ru/link/?req=doc&amp;base=LAW&amp;n=482692&amp;date=22.03.2025&amp;demo=2" TargetMode="External"/><Relationship Id="rId83" Type="http://schemas.openxmlformats.org/officeDocument/2006/relationships/hyperlink" Target="https://login.consultant.ru/link/?req=doc&amp;base=LAW&amp;n=493282&amp;date=22.03.2025&amp;demo=2" TargetMode="External"/><Relationship Id="rId84" Type="http://schemas.openxmlformats.org/officeDocument/2006/relationships/hyperlink" Target="https://login.consultant.ru/link/?req=doc&amp;base=LAW&amp;n=483047&amp;date=22.03.2025&amp;demo=2" TargetMode="External"/><Relationship Id="rId85" Type="http://schemas.openxmlformats.org/officeDocument/2006/relationships/hyperlink" Target="https://login.consultant.ru/link/?req=doc&amp;base=LAW&amp;n=466790&amp;date=22.03.2025&amp;demo=2" TargetMode="External"/><Relationship Id="rId86" Type="http://schemas.openxmlformats.org/officeDocument/2006/relationships/hyperlink" Target="https://login.consultant.ru/link/?req=doc&amp;base=LAW&amp;n=453883&amp;date=22.03.2025&amp;demo=2" TargetMode="External"/><Relationship Id="rId87" Type="http://schemas.openxmlformats.org/officeDocument/2006/relationships/hyperlink" Target="https://login.consultant.ru/link/?req=doc&amp;base=LAW&amp;n=480999&amp;date=22.03.2025&amp;dst=425&amp;field=134&amp;demo=2" TargetMode="External"/><Relationship Id="rId88" Type="http://schemas.openxmlformats.org/officeDocument/2006/relationships/hyperlink" Target="https://login.consultant.ru/link/?req=doc&amp;base=LAW&amp;n=480999&amp;date=22.03.2025&amp;dst=100211&amp;field=134&amp;demo=2" TargetMode="External"/><Relationship Id="rId89" Type="http://schemas.openxmlformats.org/officeDocument/2006/relationships/hyperlink" Target="https://login.consultant.ru/link/?req=doc&amp;base=LAW&amp;n=487004&amp;date=22.03.2025&amp;demo=2" TargetMode="External"/><Relationship Id="rId90" Type="http://schemas.openxmlformats.org/officeDocument/2006/relationships/hyperlink" Target="https://login.consultant.ru/link/?req=doc&amp;base=LAW&amp;n=480999&amp;date=22.03.2025&amp;dst=100009&amp;field=134&amp;demo=2" TargetMode="External"/><Relationship Id="rId91" Type="http://schemas.openxmlformats.org/officeDocument/2006/relationships/hyperlink" Target="https://login.consultant.ru/link/?req=doc&amp;base=LAW&amp;n=480999&amp;date=22.03.2025&amp;dst=100074&amp;field=134&amp;demo=2" TargetMode="External"/><Relationship Id="rId92" Type="http://schemas.openxmlformats.org/officeDocument/2006/relationships/hyperlink" Target="https://login.consultant.ru/link/?req=doc&amp;base=LAW&amp;n=480999&amp;date=22.03.2025&amp;dst=94&amp;field=134&amp;demo=2" TargetMode="External"/><Relationship Id="rId93" Type="http://schemas.openxmlformats.org/officeDocument/2006/relationships/hyperlink" Target="https://login.consultant.ru/link/?req=doc&amp;base=LAW&amp;n=480999&amp;date=22.03.2025&amp;dst=100215&amp;field=134&amp;demo=2" TargetMode="External"/><Relationship Id="rId94" Type="http://schemas.openxmlformats.org/officeDocument/2006/relationships/hyperlink" Target="https://login.consultant.ru/link/?req=doc&amp;base=LAW&amp;n=480999&amp;date=22.03.2025&amp;dst=100838&amp;field=134&amp;demo=2" TargetMode="External"/><Relationship Id="rId95" Type="http://schemas.openxmlformats.org/officeDocument/2006/relationships/hyperlink" Target="https://login.consultant.ru/link/?req=doc&amp;base=LAW&amp;n=404227&amp;date=22.03.2025&amp;dst=100033&amp;field=134&amp;demo=2" TargetMode="External"/><Relationship Id="rId96" Type="http://schemas.openxmlformats.org/officeDocument/2006/relationships/hyperlink" Target="https://login.consultant.ru/link/?req=doc&amp;base=LAW&amp;n=144733&amp;date=22.03.2025&amp;demo=2" TargetMode="External"/><Relationship Id="rId97" Type="http://schemas.openxmlformats.org/officeDocument/2006/relationships/hyperlink" Target="https://login.consultant.ru/link/?req=doc&amp;base=LAW&amp;n=131778&amp;date=22.03.2025&amp;dst=100031&amp;field=134&amp;demo=2" TargetMode="External"/><Relationship Id="rId98" Type="http://schemas.openxmlformats.org/officeDocument/2006/relationships/hyperlink" Target="https://login.consultant.ru/link/?req=doc&amp;base=LAW&amp;n=50940&amp;date=22.03.2025&amp;demo=2" TargetMode="External"/><Relationship Id="rId99" Type="http://schemas.openxmlformats.org/officeDocument/2006/relationships/hyperlink" Target="https://login.consultant.ru/link/?req=doc&amp;base=LAW&amp;n=52917&amp;date=22.03.2025&amp;demo=2" TargetMode="External"/><Relationship Id="rId100" Type="http://schemas.openxmlformats.org/officeDocument/2006/relationships/hyperlink" Target="https://login.consultant.ru/link/?req=doc&amp;base=LAW&amp;n=54159&amp;date=22.03.2025&amp;dst=100011&amp;field=134&amp;demo=2" TargetMode="External"/><Relationship Id="rId101" Type="http://schemas.openxmlformats.org/officeDocument/2006/relationships/hyperlink" Target="https://login.consultant.ru/link/?req=doc&amp;base=LAW&amp;n=483069&amp;date=22.03.2025&amp;dst=102002&amp;field=134&amp;demo=2" TargetMode="External"/><Relationship Id="rId102" Type="http://schemas.openxmlformats.org/officeDocument/2006/relationships/hyperlink" Target="https://login.consultant.ru/link/?req=doc&amp;base=LAW&amp;n=370300&amp;date=22.03.2025&amp;dst=100059&amp;field=134&amp;demo=2" TargetMode="External"/><Relationship Id="rId103" Type="http://schemas.openxmlformats.org/officeDocument/2006/relationships/hyperlink" Target="https://login.consultant.ru/link/?req=doc&amp;base=LAW&amp;n=56010&amp;date=22.03.2025&amp;dst=100008&amp;field=134&amp;demo=2" TargetMode="External"/><Relationship Id="rId104" Type="http://schemas.openxmlformats.org/officeDocument/2006/relationships/hyperlink" Target="https://login.consultant.ru/link/?req=doc&amp;base=LAW&amp;n=57390&amp;date=22.03.2025&amp;dst=100082&amp;field=134&amp;demo=2" TargetMode="External"/><Relationship Id="rId105" Type="http://schemas.openxmlformats.org/officeDocument/2006/relationships/hyperlink" Target="https://login.consultant.ru/link/?req=doc&amp;base=LAW&amp;n=479087&amp;date=22.03.2025&amp;dst=100991&amp;field=134&amp;demo=2" TargetMode="External"/><Relationship Id="rId106" Type="http://schemas.openxmlformats.org/officeDocument/2006/relationships/hyperlink" Target="https://login.consultant.ru/link/?req=doc&amp;base=LAW&amp;n=479087&amp;date=22.03.2025&amp;dst=101038&amp;field=134&amp;demo=2" TargetMode="External"/><Relationship Id="rId107" Type="http://schemas.openxmlformats.org/officeDocument/2006/relationships/hyperlink" Target="https://login.consultant.ru/link/?req=doc&amp;base=LAW&amp;n=495095&amp;date=22.03.2025&amp;dst=100298&amp;field=134&amp;demo=2" TargetMode="External"/><Relationship Id="rId108" Type="http://schemas.openxmlformats.org/officeDocument/2006/relationships/hyperlink" Target="https://login.consultant.ru/link/?req=doc&amp;base=LAW&amp;n=58451&amp;date=22.03.2025&amp;demo=2" TargetMode="External"/><Relationship Id="rId109" Type="http://schemas.openxmlformats.org/officeDocument/2006/relationships/hyperlink" Target="https://login.consultant.ru/link/?req=doc&amp;base=LAW&amp;n=404232&amp;date=22.03.2025&amp;dst=100075&amp;field=134&amp;demo=2" TargetMode="External"/><Relationship Id="rId110" Type="http://schemas.openxmlformats.org/officeDocument/2006/relationships/hyperlink" Target="https://login.consultant.ru/link/?req=doc&amp;base=LAW&amp;n=404232&amp;date=22.03.2025&amp;dst=100102&amp;field=134&amp;demo=2" TargetMode="External"/><Relationship Id="rId111" Type="http://schemas.openxmlformats.org/officeDocument/2006/relationships/hyperlink" Target="https://login.consultant.ru/link/?req=doc&amp;base=LAW&amp;n=64245&amp;date=22.03.2025&amp;demo=2" TargetMode="External"/><Relationship Id="rId112" Type="http://schemas.openxmlformats.org/officeDocument/2006/relationships/hyperlink" Target="https://login.consultant.ru/link/?req=doc&amp;base=LAW&amp;n=471224&amp;date=22.03.2025&amp;dst=100916&amp;field=134&amp;demo=2" TargetMode="External"/><Relationship Id="rId113" Type="http://schemas.openxmlformats.org/officeDocument/2006/relationships/hyperlink" Target="https://login.consultant.ru/link/?req=doc&amp;base=LAW&amp;n=471224&amp;date=22.03.2025&amp;dst=100935&amp;field=134&amp;demo=2" TargetMode="External"/><Relationship Id="rId114" Type="http://schemas.openxmlformats.org/officeDocument/2006/relationships/hyperlink" Target="https://login.consultant.ru/link/?req=doc&amp;base=LAW&amp;n=404233&amp;date=22.03.2025&amp;dst=100083&amp;field=134&amp;demo=2" TargetMode="External"/><Relationship Id="rId115" Type="http://schemas.openxmlformats.org/officeDocument/2006/relationships/hyperlink" Target="https://login.consultant.ru/link/?req=doc&amp;base=LAW&amp;n=404250&amp;date=22.03.2025&amp;demo=2" TargetMode="External"/><Relationship Id="rId116" Type="http://schemas.openxmlformats.org/officeDocument/2006/relationships/hyperlink" Target="https://login.consultant.ru/link/?req=doc&amp;base=LAW&amp;n=53465&amp;date=22.03.2025&amp;demo=2" TargetMode="External"/><Relationship Id="rId117" Type="http://schemas.openxmlformats.org/officeDocument/2006/relationships/hyperlink" Target="https://login.consultant.ru/link/?req=doc&amp;base=LAW&amp;n=464216&amp;date=22.03.2025&amp;dst=100306&amp;field=134&amp;demo=2" TargetMode="External"/><Relationship Id="rId118" Type="http://schemas.openxmlformats.org/officeDocument/2006/relationships/hyperlink" Target="https://login.consultant.ru/link/?req=doc&amp;base=LAW&amp;n=464216&amp;date=22.03.2025&amp;dst=100314&amp;field=134&amp;demo=2" TargetMode="External"/><Relationship Id="rId119" Type="http://schemas.openxmlformats.org/officeDocument/2006/relationships/hyperlink" Target="https://login.consultant.ru/link/?req=doc&amp;base=LAW&amp;n=464216&amp;date=22.03.2025&amp;dst=100338&amp;field=134&amp;demo=2" TargetMode="External"/><Relationship Id="rId120" Type="http://schemas.openxmlformats.org/officeDocument/2006/relationships/hyperlink" Target="https://login.consultant.ru/link/?req=doc&amp;base=LAW&amp;n=464216&amp;date=22.03.2025&amp;dst=100390&amp;field=134&amp;demo=2" TargetMode="External"/><Relationship Id="rId121" Type="http://schemas.openxmlformats.org/officeDocument/2006/relationships/hyperlink" Target="https://login.consultant.ru/link/?req=doc&amp;base=LAW&amp;n=72258&amp;date=22.03.2025&amp;demo=2" TargetMode="External"/><Relationship Id="rId122" Type="http://schemas.openxmlformats.org/officeDocument/2006/relationships/hyperlink" Target="https://login.consultant.ru/link/?req=doc&amp;base=LAW&amp;n=83138&amp;date=22.03.2025&amp;demo=2" TargetMode="External"/><Relationship Id="rId123" Type="http://schemas.openxmlformats.org/officeDocument/2006/relationships/hyperlink" Target="https://login.consultant.ru/link/?req=doc&amp;base=LAW&amp;n=77568&amp;date=22.03.2025&amp;demo=2" TargetMode="External"/><Relationship Id="rId124" Type="http://schemas.openxmlformats.org/officeDocument/2006/relationships/hyperlink" Target="https://login.consultant.ru/link/?req=doc&amp;base=LAW&amp;n=479089&amp;date=22.03.2025&amp;dst=100605&amp;field=134&amp;demo=2" TargetMode="External"/><Relationship Id="rId125" Type="http://schemas.openxmlformats.org/officeDocument/2006/relationships/hyperlink" Target="https://login.consultant.ru/link/?req=doc&amp;base=LAW&amp;n=81900&amp;date=22.03.2025&amp;dst=100010&amp;field=134&amp;demo=2" TargetMode="External"/><Relationship Id="rId126" Type="http://schemas.openxmlformats.org/officeDocument/2006/relationships/hyperlink" Target="https://login.consultant.ru/link/?req=doc&amp;base=LAW&amp;n=81900&amp;date=22.03.2025&amp;dst=100012&amp;field=134&amp;demo=2" TargetMode="External"/><Relationship Id="rId127" Type="http://schemas.openxmlformats.org/officeDocument/2006/relationships/hyperlink" Target="https://login.consultant.ru/link/?req=doc&amp;base=LAW&amp;n=81900&amp;date=22.03.2025&amp;dst=100018&amp;field=134&amp;demo=2" TargetMode="External"/><Relationship Id="rId128" Type="http://schemas.openxmlformats.org/officeDocument/2006/relationships/hyperlink" Target="https://login.consultant.ru/link/?req=doc&amp;base=LAW&amp;n=404443&amp;date=22.03.2025&amp;dst=100758&amp;field=134&amp;demo=2" TargetMode="External"/><Relationship Id="rId129" Type="http://schemas.openxmlformats.org/officeDocument/2006/relationships/hyperlink" Target="https://login.consultant.ru/link/?req=doc&amp;base=LAW&amp;n=420937&amp;date=22.03.2025&amp;dst=100235&amp;field=134&amp;demo=2" TargetMode="External"/><Relationship Id="rId130" Type="http://schemas.openxmlformats.org/officeDocument/2006/relationships/hyperlink" Target="https://login.consultant.ru/link/?req=doc&amp;base=LAW&amp;n=420937&amp;date=22.03.2025&amp;dst=100249&amp;field=134&amp;demo=2" TargetMode="External"/><Relationship Id="rId131" Type="http://schemas.openxmlformats.org/officeDocument/2006/relationships/hyperlink" Target="https://login.consultant.ru/link/?req=doc&amp;base=LAW&amp;n=420937&amp;date=22.03.2025&amp;dst=100266&amp;field=134&amp;demo=2" TargetMode="External"/><Relationship Id="rId132" Type="http://schemas.openxmlformats.org/officeDocument/2006/relationships/hyperlink" Target="https://login.consultant.ru/link/?req=doc&amp;base=LAW&amp;n=420937&amp;date=22.03.2025&amp;dst=100313&amp;field=134&amp;demo=2" TargetMode="External"/><Relationship Id="rId133" Type="http://schemas.openxmlformats.org/officeDocument/2006/relationships/hyperlink" Target="https://login.consultant.ru/link/?req=doc&amp;base=LAW&amp;n=87571&amp;date=22.03.2025&amp;demo=2" TargetMode="External"/><Relationship Id="rId134" Type="http://schemas.openxmlformats.org/officeDocument/2006/relationships/hyperlink" Target="https://login.consultant.ru/link/?req=doc&amp;base=LAW&amp;n=169581&amp;date=22.03.2025&amp;dst=100116&amp;field=134&amp;demo=2" TargetMode="External"/><Relationship Id="rId135" Type="http://schemas.openxmlformats.org/officeDocument/2006/relationships/hyperlink" Target="https://login.consultant.ru/link/?req=doc&amp;base=LAW&amp;n=169581&amp;date=22.03.2025&amp;dst=100117&amp;field=134&amp;demo=2" TargetMode="External"/><Relationship Id="rId136" Type="http://schemas.openxmlformats.org/officeDocument/2006/relationships/hyperlink" Target="https://login.consultant.ru/link/?req=doc&amp;base=LAW&amp;n=479092&amp;date=22.03.2025&amp;dst=100044&amp;field=134&amp;demo=2" TargetMode="External"/><Relationship Id="rId137" Type="http://schemas.openxmlformats.org/officeDocument/2006/relationships/hyperlink" Target="https://login.consultant.ru/link/?req=doc&amp;base=LAW&amp;n=479092&amp;date=22.03.2025&amp;dst=100051&amp;field=134&amp;demo=2" TargetMode="External"/><Relationship Id="rId138" Type="http://schemas.openxmlformats.org/officeDocument/2006/relationships/hyperlink" Target="https://login.consultant.ru/link/?req=doc&amp;base=LAW&amp;n=479092&amp;date=22.03.2025&amp;dst=100052&amp;field=134&amp;demo=2" TargetMode="External"/><Relationship Id="rId139" Type="http://schemas.openxmlformats.org/officeDocument/2006/relationships/hyperlink" Target="https://login.consultant.ru/link/?req=doc&amp;base=LAW&amp;n=479092&amp;date=22.03.2025&amp;dst=100067&amp;field=134&amp;demo=2" TargetMode="External"/><Relationship Id="rId140" Type="http://schemas.openxmlformats.org/officeDocument/2006/relationships/hyperlink" Target="https://login.consultant.ru/link/?req=doc&amp;base=LAW&amp;n=479092&amp;date=22.03.2025&amp;dst=100106&amp;field=134&amp;demo=2" TargetMode="External"/><Relationship Id="rId141" Type="http://schemas.openxmlformats.org/officeDocument/2006/relationships/hyperlink" Target="https://login.consultant.ru/link/?req=doc&amp;base=LAW&amp;n=495101&amp;date=22.03.2025&amp;dst=100710&amp;field=134&amp;demo=2" TargetMode="External"/><Relationship Id="rId142" Type="http://schemas.openxmlformats.org/officeDocument/2006/relationships/hyperlink" Target="https://login.consultant.ru/link/?req=doc&amp;base=LAW&amp;n=495101&amp;date=22.03.2025&amp;dst=100719&amp;field=134&amp;demo=2" TargetMode="External"/><Relationship Id="rId143" Type="http://schemas.openxmlformats.org/officeDocument/2006/relationships/hyperlink" Target="https://login.consultant.ru/link/?req=doc&amp;base=LAW&amp;n=421002&amp;date=22.03.2025&amp;dst=100142&amp;field=134&amp;demo=2" TargetMode="External"/><Relationship Id="rId144" Type="http://schemas.openxmlformats.org/officeDocument/2006/relationships/hyperlink" Target="https://login.consultant.ru/link/?req=doc&amp;base=LAW&amp;n=106390&amp;date=22.03.2025&amp;demo=2" TargetMode="External"/><Relationship Id="rId145" Type="http://schemas.openxmlformats.org/officeDocument/2006/relationships/hyperlink" Target="https://login.consultant.ru/link/?req=doc&amp;base=LAW&amp;n=107279&amp;date=22.03.2025&amp;demo=2" TargetMode="External"/><Relationship Id="rId146" Type="http://schemas.openxmlformats.org/officeDocument/2006/relationships/hyperlink" Target="https://login.consultant.ru/link/?req=doc&amp;base=LAW&amp;n=129150&amp;date=22.03.2025&amp;dst=100017&amp;field=134&amp;demo=2" TargetMode="External"/><Relationship Id="rId147" Type="http://schemas.openxmlformats.org/officeDocument/2006/relationships/hyperlink" Target="https://login.consultant.ru/link/?req=doc&amp;base=LAW&amp;n=129150&amp;date=22.03.2025&amp;dst=100038&amp;field=134&amp;demo=2" TargetMode="External"/><Relationship Id="rId148" Type="http://schemas.openxmlformats.org/officeDocument/2006/relationships/hyperlink" Target="https://login.consultant.ru/link/?req=doc&amp;base=LAW&amp;n=113601&amp;date=22.03.2025&amp;demo=2" TargetMode="External"/><Relationship Id="rId149" Type="http://schemas.openxmlformats.org/officeDocument/2006/relationships/hyperlink" Target="https://login.consultant.ru/link/?req=doc&amp;base=LAW&amp;n=404376&amp;date=22.03.2025&amp;dst=100036&amp;field=134&amp;demo=2" TargetMode="External"/><Relationship Id="rId150" Type="http://schemas.openxmlformats.org/officeDocument/2006/relationships/hyperlink" Target="https://login.consultant.ru/link/?req=doc&amp;base=LAW&amp;n=404446&amp;date=22.03.2025&amp;dst=100265&amp;field=134&amp;demo=2" TargetMode="External"/><Relationship Id="rId151" Type="http://schemas.openxmlformats.org/officeDocument/2006/relationships/hyperlink" Target="https://login.consultant.ru/link/?req=doc&amp;base=LAW&amp;n=404446&amp;date=22.03.2025&amp;dst=100271&amp;field=134&amp;demo=2" TargetMode="External"/><Relationship Id="rId152" Type="http://schemas.openxmlformats.org/officeDocument/2006/relationships/hyperlink" Target="https://login.consultant.ru/link/?req=doc&amp;base=LAW&amp;n=479109&amp;date=22.03.2025&amp;dst=100242&amp;field=134&amp;demo=2" TargetMode="External"/><Relationship Id="rId153" Type="http://schemas.openxmlformats.org/officeDocument/2006/relationships/hyperlink" Target="https://login.consultant.ru/link/?req=doc&amp;base=LAW&amp;n=479109&amp;date=22.03.2025&amp;dst=100253&amp;field=134&amp;demo=2" TargetMode="External"/><Relationship Id="rId154" Type="http://schemas.openxmlformats.org/officeDocument/2006/relationships/hyperlink" Target="https://login.consultant.ru/link/?req=doc&amp;base=LAW&amp;n=479109&amp;date=22.03.2025&amp;dst=100268&amp;field=134&amp;demo=2" TargetMode="External"/><Relationship Id="rId155" Type="http://schemas.openxmlformats.org/officeDocument/2006/relationships/hyperlink" Target="https://login.consultant.ru/link/?req=doc&amp;base=LAW&amp;n=479109&amp;date=22.03.2025&amp;dst=100334&amp;field=134&amp;demo=2" TargetMode="External"/><Relationship Id="rId156" Type="http://schemas.openxmlformats.org/officeDocument/2006/relationships/hyperlink" Target="https://login.consultant.ru/link/?req=doc&amp;base=LAW&amp;n=163545&amp;date=22.03.2025&amp;dst=100015&amp;field=134&amp;demo=2" TargetMode="External"/><Relationship Id="rId157" Type="http://schemas.openxmlformats.org/officeDocument/2006/relationships/hyperlink" Target="https://login.consultant.ru/link/?req=doc&amp;base=LAW&amp;n=389293&amp;date=22.03.2025&amp;dst=100037&amp;field=134&amp;demo=2" TargetMode="External"/><Relationship Id="rId158" Type="http://schemas.openxmlformats.org/officeDocument/2006/relationships/hyperlink" Target="https://login.consultant.ru/link/?req=doc&amp;base=LAW&amp;n=136593&amp;date=22.03.2025&amp;dst=100014&amp;field=134&amp;demo=2" TargetMode="External"/><Relationship Id="rId159" Type="http://schemas.openxmlformats.org/officeDocument/2006/relationships/hyperlink" Target="https://login.consultant.ru/link/?req=doc&amp;base=LAW&amp;n=404442&amp;date=22.03.2025&amp;dst=100134&amp;field=134&amp;demo=2" TargetMode="External"/><Relationship Id="rId160" Type="http://schemas.openxmlformats.org/officeDocument/2006/relationships/hyperlink" Target="https://login.consultant.ru/link/?req=doc&amp;base=LAW&amp;n=421008&amp;date=22.03.2025&amp;dst=100695&amp;field=134&amp;demo=2" TargetMode="External"/><Relationship Id="rId161" Type="http://schemas.openxmlformats.org/officeDocument/2006/relationships/hyperlink" Target="https://login.consultant.ru/link/?req=doc&amp;base=LAW&amp;n=421012&amp;date=22.03.2025&amp;demo=2" TargetMode="External"/><Relationship Id="rId162" Type="http://schemas.openxmlformats.org/officeDocument/2006/relationships/hyperlink" Target="https://login.consultant.ru/link/?req=doc&amp;base=LAW&amp;n=421017&amp;date=22.03.2025&amp;dst=100022&amp;field=134&amp;demo=2" TargetMode="External"/><Relationship Id="rId163" Type="http://schemas.openxmlformats.org/officeDocument/2006/relationships/hyperlink" Target="https://login.consultant.ru/link/?req=doc&amp;base=LAW&amp;n=201618&amp;date=22.03.2025&amp;dst=100074&amp;field=134&amp;demo=2" TargetMode="External"/><Relationship Id="rId164" Type="http://schemas.openxmlformats.org/officeDocument/2006/relationships/hyperlink" Target="https://login.consultant.ru/link/?req=doc&amp;base=LAW&amp;n=404370&amp;date=22.03.2025&amp;dst=100017&amp;field=134&amp;demo=2" TargetMode="External"/><Relationship Id="rId165" Type="http://schemas.openxmlformats.org/officeDocument/2006/relationships/hyperlink" Target="https://login.consultant.ru/link/?req=doc&amp;base=LAW&amp;n=155991&amp;date=22.03.2025&amp;demo=2" TargetMode="External"/><Relationship Id="rId166" Type="http://schemas.openxmlformats.org/officeDocument/2006/relationships/hyperlink" Target="https://login.consultant.ru/link/?req=doc&amp;base=LAW&amp;n=495100&amp;date=22.03.2025&amp;dst=100252&amp;field=134&amp;demo=2" TargetMode="External"/><Relationship Id="rId167" Type="http://schemas.openxmlformats.org/officeDocument/2006/relationships/hyperlink" Target="https://login.consultant.ru/link/?req=doc&amp;base=LAW&amp;n=495100&amp;date=22.03.2025&amp;dst=100256&amp;field=134&amp;demo=2" TargetMode="External"/><Relationship Id="rId168" Type="http://schemas.openxmlformats.org/officeDocument/2006/relationships/hyperlink" Target="https://login.consultant.ru/link/?req=doc&amp;base=LAW&amp;n=483068&amp;date=22.03.2025&amp;dst=100014&amp;field=134&amp;demo=2" TargetMode="External"/><Relationship Id="rId169" Type="http://schemas.openxmlformats.org/officeDocument/2006/relationships/hyperlink" Target="https://login.consultant.ru/link/?req=doc&amp;base=LAW&amp;n=483068&amp;date=22.03.2025&amp;dst=100033&amp;field=134&amp;demo=2" TargetMode="External"/><Relationship Id="rId170" Type="http://schemas.openxmlformats.org/officeDocument/2006/relationships/hyperlink" Target="https://login.consultant.ru/link/?req=doc&amp;base=LAW&amp;n=483068&amp;date=22.03.2025&amp;dst=100101&amp;field=134&amp;demo=2" TargetMode="External"/><Relationship Id="rId171" Type="http://schemas.openxmlformats.org/officeDocument/2006/relationships/hyperlink" Target="https://login.consultant.ru/link/?req=doc&amp;base=LAW&amp;n=483068&amp;date=22.03.2025&amp;dst=100190&amp;field=134&amp;demo=2" TargetMode="External"/><Relationship Id="rId172" Type="http://schemas.openxmlformats.org/officeDocument/2006/relationships/hyperlink" Target="https://login.consultant.ru/link/?req=doc&amp;base=LAW&amp;n=420990&amp;date=22.03.2025&amp;dst=100010&amp;field=134&amp;demo=2" TargetMode="External"/><Relationship Id="rId173" Type="http://schemas.openxmlformats.org/officeDocument/2006/relationships/hyperlink" Target="https://login.consultant.ru/link/?req=doc&amp;base=LAW&amp;n=420990&amp;date=22.03.2025&amp;dst=100011&amp;field=134&amp;demo=2" TargetMode="External"/><Relationship Id="rId174" Type="http://schemas.openxmlformats.org/officeDocument/2006/relationships/hyperlink" Target="https://login.consultant.ru/link/?req=doc&amp;base=LAW&amp;n=420990&amp;date=22.03.2025&amp;dst=100025&amp;field=134&amp;demo=2" TargetMode="External"/><Relationship Id="rId175" Type="http://schemas.openxmlformats.org/officeDocument/2006/relationships/hyperlink" Target="https://login.consultant.ru/link/?req=doc&amp;base=LAW&amp;n=420990&amp;date=22.03.2025&amp;dst=100089&amp;field=134&amp;demo=2" TargetMode="External"/><Relationship Id="rId176" Type="http://schemas.openxmlformats.org/officeDocument/2006/relationships/hyperlink" Target="https://login.consultant.ru/link/?req=doc&amp;base=LAW&amp;n=169422&amp;date=22.03.2025&amp;demo=2" TargetMode="External"/><Relationship Id="rId177" Type="http://schemas.openxmlformats.org/officeDocument/2006/relationships/hyperlink" Target="https://login.consultant.ru/link/?req=doc&amp;base=LAW&amp;n=172489&amp;date=22.03.2025&amp;dst=100019&amp;field=134&amp;demo=2" TargetMode="External"/><Relationship Id="rId178" Type="http://schemas.openxmlformats.org/officeDocument/2006/relationships/hyperlink" Target="https://login.consultant.ru/link/?req=doc&amp;base=LAW&amp;n=420984&amp;date=22.03.2025&amp;dst=100056&amp;field=134&amp;demo=2" TargetMode="External"/><Relationship Id="rId179" Type="http://schemas.openxmlformats.org/officeDocument/2006/relationships/hyperlink" Target="https://login.consultant.ru/link/?req=doc&amp;base=LAW&amp;n=174852&amp;date=22.03.2025&amp;dst=100013&amp;field=134&amp;demo=2" TargetMode="External"/><Relationship Id="rId180" Type="http://schemas.openxmlformats.org/officeDocument/2006/relationships/hyperlink" Target="https://login.consultant.ru/link/?req=doc&amp;base=LAW&amp;n=404368&amp;date=22.03.2025&amp;dst=100167&amp;field=134&amp;demo=2" TargetMode="External"/><Relationship Id="rId181" Type="http://schemas.openxmlformats.org/officeDocument/2006/relationships/hyperlink" Target="https://login.consultant.ru/link/?req=doc&amp;base=LAW&amp;n=420978&amp;date=22.03.2025&amp;dst=100013&amp;field=134&amp;demo=2" TargetMode="External"/><Relationship Id="rId182" Type="http://schemas.openxmlformats.org/officeDocument/2006/relationships/hyperlink" Target="https://login.consultant.ru/link/?req=doc&amp;base=LAW&amp;n=420978&amp;date=22.03.2025&amp;dst=100016&amp;field=134&amp;demo=2" TargetMode="External"/><Relationship Id="rId183" Type="http://schemas.openxmlformats.org/officeDocument/2006/relationships/hyperlink" Target="https://login.consultant.ru/link/?req=doc&amp;base=LAW&amp;n=181837&amp;date=22.03.2025&amp;dst=100012&amp;field=134&amp;demo=2" TargetMode="External"/><Relationship Id="rId184" Type="http://schemas.openxmlformats.org/officeDocument/2006/relationships/hyperlink" Target="https://login.consultant.ru/link/?req=doc&amp;base=LAW&amp;n=181837&amp;date=22.03.2025&amp;dst=100037&amp;field=134&amp;demo=2" TargetMode="External"/><Relationship Id="rId185" Type="http://schemas.openxmlformats.org/officeDocument/2006/relationships/hyperlink" Target="https://login.consultant.ru/link/?req=doc&amp;base=LAW&amp;n=186964&amp;date=22.03.2025&amp;dst=100011&amp;field=134&amp;demo=2" TargetMode="External"/><Relationship Id="rId186" Type="http://schemas.openxmlformats.org/officeDocument/2006/relationships/hyperlink" Target="https://login.consultant.ru/link/?req=doc&amp;base=LAW&amp;n=404365&amp;date=22.03.2025&amp;dst=100020&amp;field=134&amp;demo=2" TargetMode="External"/><Relationship Id="rId187" Type="http://schemas.openxmlformats.org/officeDocument/2006/relationships/hyperlink" Target="https://login.consultant.ru/link/?req=doc&amp;base=LAW&amp;n=404449&amp;date=22.03.2025&amp;demo=2" TargetMode="External"/><Relationship Id="rId188" Type="http://schemas.openxmlformats.org/officeDocument/2006/relationships/hyperlink" Target="https://login.consultant.ru/link/?req=doc&amp;base=LAW&amp;n=420808&amp;date=22.03.2025&amp;demo=2" TargetMode="External"/><Relationship Id="rId189" Type="http://schemas.openxmlformats.org/officeDocument/2006/relationships/hyperlink" Target="https://login.consultant.ru/link/?req=doc&amp;base=LAW&amp;n=193968&amp;date=22.03.2025&amp;demo=2" TargetMode="External"/><Relationship Id="rId190" Type="http://schemas.openxmlformats.org/officeDocument/2006/relationships/hyperlink" Target="https://login.consultant.ru/link/?req=doc&amp;base=LAW&amp;n=198864&amp;date=22.03.2025&amp;demo=2" TargetMode="External"/><Relationship Id="rId191" Type="http://schemas.openxmlformats.org/officeDocument/2006/relationships/hyperlink" Target="https://login.consultant.ru/link/?req=doc&amp;base=LAW&amp;n=404211&amp;date=22.03.2025&amp;demo=2" TargetMode="External"/><Relationship Id="rId192" Type="http://schemas.openxmlformats.org/officeDocument/2006/relationships/hyperlink" Target="https://login.consultant.ru/link/?req=doc&amp;base=LAW&amp;n=209886&amp;date=22.03.2025&amp;dst=100010&amp;field=134&amp;demo=2" TargetMode="External"/><Relationship Id="rId193" Type="http://schemas.openxmlformats.org/officeDocument/2006/relationships/hyperlink" Target="https://login.consultant.ru/link/?req=doc&amp;base=LAW&amp;n=209886&amp;date=22.03.2025&amp;dst=100012&amp;field=134&amp;demo=2" TargetMode="External"/><Relationship Id="rId194" Type="http://schemas.openxmlformats.org/officeDocument/2006/relationships/hyperlink" Target="https://login.consultant.ru/link/?req=doc&amp;base=LAW&amp;n=209886&amp;date=22.03.2025&amp;dst=100040&amp;field=134&amp;demo=2" TargetMode="External"/><Relationship Id="rId195" Type="http://schemas.openxmlformats.org/officeDocument/2006/relationships/hyperlink" Target="https://login.consultant.ru/link/?req=doc&amp;base=LAW&amp;n=209885&amp;date=22.03.2025&amp;demo=2" TargetMode="External"/><Relationship Id="rId196" Type="http://schemas.openxmlformats.org/officeDocument/2006/relationships/hyperlink" Target="https://login.consultant.ru/link/?req=doc&amp;base=LAW&amp;n=404221&amp;date=22.03.2025&amp;dst=100038&amp;field=134&amp;demo=2" TargetMode="External"/><Relationship Id="rId197" Type="http://schemas.openxmlformats.org/officeDocument/2006/relationships/hyperlink" Target="https://login.consultant.ru/link/?req=doc&amp;base=LAW&amp;n=214788&amp;date=22.03.2025&amp;demo=2" TargetMode="External"/><Relationship Id="rId198" Type="http://schemas.openxmlformats.org/officeDocument/2006/relationships/hyperlink" Target="https://login.consultant.ru/link/?req=doc&amp;base=LAW&amp;n=214785&amp;date=22.03.2025&amp;dst=100022&amp;field=134&amp;demo=2" TargetMode="External"/><Relationship Id="rId199" Type="http://schemas.openxmlformats.org/officeDocument/2006/relationships/hyperlink" Target="https://login.consultant.ru/link/?req=doc&amp;base=LAW&amp;n=404364&amp;date=22.03.2025&amp;dst=100033&amp;field=134&amp;demo=2" TargetMode="External"/><Relationship Id="rId200" Type="http://schemas.openxmlformats.org/officeDocument/2006/relationships/hyperlink" Target="https://login.consultant.ru/link/?req=doc&amp;base=LAW&amp;n=220268&amp;date=22.03.2025&amp;demo=2" TargetMode="External"/><Relationship Id="rId201" Type="http://schemas.openxmlformats.org/officeDocument/2006/relationships/hyperlink" Target="https://login.consultant.ru/link/?req=doc&amp;base=LAW&amp;n=482827&amp;date=22.03.2025&amp;dst=100310&amp;field=134&amp;demo=2" TargetMode="External"/><Relationship Id="rId202" Type="http://schemas.openxmlformats.org/officeDocument/2006/relationships/hyperlink" Target="https://login.consultant.ru/link/?req=doc&amp;base=LAW&amp;n=483132&amp;date=22.03.2025&amp;dst=100538&amp;field=134&amp;demo=2" TargetMode="External"/><Relationship Id="rId203" Type="http://schemas.openxmlformats.org/officeDocument/2006/relationships/hyperlink" Target="https://login.consultant.ru/link/?req=doc&amp;base=LAW&amp;n=420810&amp;date=22.03.2025&amp;dst=100029&amp;field=134&amp;demo=2" TargetMode="External"/><Relationship Id="rId204" Type="http://schemas.openxmlformats.org/officeDocument/2006/relationships/hyperlink" Target="https://login.consultant.ru/link/?req=doc&amp;base=LAW&amp;n=420810&amp;date=22.03.2025&amp;dst=100033&amp;field=134&amp;demo=2" TargetMode="External"/><Relationship Id="rId205" Type="http://schemas.openxmlformats.org/officeDocument/2006/relationships/hyperlink" Target="https://login.consultant.ru/link/?req=doc&amp;base=LAW&amp;n=284133&amp;date=22.03.2025&amp;dst=100008&amp;field=134&amp;demo=2" TargetMode="External"/><Relationship Id="rId206" Type="http://schemas.openxmlformats.org/officeDocument/2006/relationships/hyperlink" Target="https://login.consultant.ru/link/?req=doc&amp;base=LAW&amp;n=284134&amp;date=22.03.2025&amp;demo=2" TargetMode="External"/><Relationship Id="rId207" Type="http://schemas.openxmlformats.org/officeDocument/2006/relationships/hyperlink" Target="https://login.consultant.ru/link/?req=doc&amp;base=LAW&amp;n=286726&amp;date=22.03.2025&amp;dst=100139&amp;field=134&amp;demo=2" TargetMode="External"/><Relationship Id="rId208" Type="http://schemas.openxmlformats.org/officeDocument/2006/relationships/hyperlink" Target="https://login.consultant.ru/link/?req=doc&amp;base=LAW&amp;n=286692&amp;date=22.03.2025&amp;dst=100010&amp;field=134&amp;demo=2" TargetMode="External"/><Relationship Id="rId209" Type="http://schemas.openxmlformats.org/officeDocument/2006/relationships/hyperlink" Target="https://login.consultant.ru/link/?req=doc&amp;base=LAW&amp;n=286692&amp;date=22.03.2025&amp;dst=100012&amp;field=134&amp;demo=2" TargetMode="External"/><Relationship Id="rId210" Type="http://schemas.openxmlformats.org/officeDocument/2006/relationships/hyperlink" Target="https://login.consultant.ru/link/?req=doc&amp;base=LAW&amp;n=286692&amp;date=22.03.2025&amp;dst=100023&amp;field=134&amp;demo=2" TargetMode="External"/><Relationship Id="rId211" Type="http://schemas.openxmlformats.org/officeDocument/2006/relationships/hyperlink" Target="https://login.consultant.ru/link/?req=doc&amp;base=LAW&amp;n=286692&amp;date=22.03.2025&amp;dst=100025&amp;field=134&amp;demo=2" TargetMode="External"/><Relationship Id="rId212" Type="http://schemas.openxmlformats.org/officeDocument/2006/relationships/hyperlink" Target="https://login.consultant.ru/link/?req=doc&amp;base=LAW&amp;n=291211&amp;date=22.03.2025&amp;dst=100008&amp;field=134&amp;demo=2" TargetMode="External"/><Relationship Id="rId213" Type="http://schemas.openxmlformats.org/officeDocument/2006/relationships/hyperlink" Target="https://login.consultant.ru/link/?req=doc&amp;base=LAW&amp;n=296071&amp;date=22.03.2025&amp;dst=100018&amp;field=134&amp;demo=2" TargetMode="External"/><Relationship Id="rId214" Type="http://schemas.openxmlformats.org/officeDocument/2006/relationships/hyperlink" Target="https://login.consultant.ru/link/?req=doc&amp;base=LAW&amp;n=296071&amp;date=22.03.2025&amp;dst=100053&amp;field=134&amp;demo=2" TargetMode="External"/><Relationship Id="rId215" Type="http://schemas.openxmlformats.org/officeDocument/2006/relationships/hyperlink" Target="https://login.consultant.ru/link/?req=doc&amp;base=LAW&amp;n=301601&amp;date=22.03.2025&amp;dst=100008&amp;field=134&amp;demo=2" TargetMode="External"/><Relationship Id="rId216" Type="http://schemas.openxmlformats.org/officeDocument/2006/relationships/hyperlink" Target="https://login.consultant.ru/link/?req=doc&amp;base=LAW&amp;n=301599&amp;date=22.03.2025&amp;demo=2" TargetMode="External"/><Relationship Id="rId217" Type="http://schemas.openxmlformats.org/officeDocument/2006/relationships/hyperlink" Target="https://login.consultant.ru/link/?req=doc&amp;base=LAW&amp;n=304076&amp;date=22.03.2025&amp;dst=100037&amp;field=134&amp;demo=2" TargetMode="External"/><Relationship Id="rId218" Type="http://schemas.openxmlformats.org/officeDocument/2006/relationships/hyperlink" Target="https://login.consultant.ru/link/?req=doc&amp;base=LAW&amp;n=310003&amp;date=22.03.2025&amp;dst=100008&amp;field=134&amp;demo=2" TargetMode="External"/><Relationship Id="rId219" Type="http://schemas.openxmlformats.org/officeDocument/2006/relationships/hyperlink" Target="https://login.consultant.ru/link/?req=doc&amp;base=LAW&amp;n=309988&amp;date=22.03.2025&amp;demo=2" TargetMode="External"/><Relationship Id="rId220" Type="http://schemas.openxmlformats.org/officeDocument/2006/relationships/hyperlink" Target="https://login.consultant.ru/link/?req=doc&amp;base=LAW&amp;n=309992&amp;date=22.03.2025&amp;demo=2" TargetMode="External"/><Relationship Id="rId221" Type="http://schemas.openxmlformats.org/officeDocument/2006/relationships/hyperlink" Target="https://login.consultant.ru/link/?req=doc&amp;base=LAW&amp;n=314691&amp;date=22.03.2025&amp;demo=2" TargetMode="External"/><Relationship Id="rId222" Type="http://schemas.openxmlformats.org/officeDocument/2006/relationships/hyperlink" Target="https://login.consultant.ru/link/?req=doc&amp;base=LAW&amp;n=323814&amp;date=22.03.2025&amp;dst=100010&amp;field=134&amp;demo=2" TargetMode="External"/><Relationship Id="rId223" Type="http://schemas.openxmlformats.org/officeDocument/2006/relationships/hyperlink" Target="https://login.consultant.ru/link/?req=doc&amp;base=LAW&amp;n=323814&amp;date=22.03.2025&amp;dst=100067&amp;field=134&amp;demo=2" TargetMode="External"/><Relationship Id="rId224" Type="http://schemas.openxmlformats.org/officeDocument/2006/relationships/hyperlink" Target="https://login.consultant.ru/link/?req=doc&amp;base=LAW&amp;n=323814&amp;date=22.03.2025&amp;dst=100138&amp;field=134&amp;demo=2" TargetMode="External"/><Relationship Id="rId225" Type="http://schemas.openxmlformats.org/officeDocument/2006/relationships/hyperlink" Target="https://login.consultant.ru/link/?req=doc&amp;base=LAW&amp;n=323814&amp;date=22.03.2025&amp;dst=100176&amp;field=134&amp;demo=2" TargetMode="External"/><Relationship Id="rId226" Type="http://schemas.openxmlformats.org/officeDocument/2006/relationships/hyperlink" Target="https://login.consultant.ru/link/?req=doc&amp;base=LAW&amp;n=329990&amp;date=22.03.2025&amp;dst=100008&amp;field=134&amp;demo=2" TargetMode="External"/><Relationship Id="rId227" Type="http://schemas.openxmlformats.org/officeDocument/2006/relationships/hyperlink" Target="https://login.consultant.ru/link/?req=doc&amp;base=LAW&amp;n=421133&amp;date=22.03.2025&amp;demo=2" TargetMode="External"/><Relationship Id="rId228" Type="http://schemas.openxmlformats.org/officeDocument/2006/relationships/hyperlink" Target="https://login.consultant.ru/link/?req=doc&amp;base=LAW&amp;n=340236&amp;date=22.03.2025&amp;dst=100022&amp;field=134&amp;demo=2" TargetMode="External"/><Relationship Id="rId229" Type="http://schemas.openxmlformats.org/officeDocument/2006/relationships/hyperlink" Target="https://login.consultant.ru/link/?req=doc&amp;base=LAW&amp;n=341821&amp;date=22.03.2025&amp;demo=2" TargetMode="External"/><Relationship Id="rId230" Type="http://schemas.openxmlformats.org/officeDocument/2006/relationships/hyperlink" Target="https://login.consultant.ru/link/?req=doc&amp;base=LAW&amp;n=404353&amp;date=22.03.2025&amp;dst=100013&amp;field=134&amp;demo=2" TargetMode="External"/><Relationship Id="rId231" Type="http://schemas.openxmlformats.org/officeDocument/2006/relationships/hyperlink" Target="https://login.consultant.ru/link/?req=doc&amp;base=LAW&amp;n=404354&amp;date=22.03.2025&amp;dst=100076&amp;field=134&amp;demo=2" TargetMode="External"/><Relationship Id="rId232" Type="http://schemas.openxmlformats.org/officeDocument/2006/relationships/hyperlink" Target="https://login.consultant.ru/link/?req=doc&amp;base=LAW&amp;n=421130&amp;date=22.03.2025&amp;dst=100053&amp;field=134&amp;demo=2" TargetMode="External"/><Relationship Id="rId233" Type="http://schemas.openxmlformats.org/officeDocument/2006/relationships/hyperlink" Target="https://login.consultant.ru/link/?req=doc&amp;base=LAW&amp;n=357767&amp;date=22.03.2025&amp;demo=2" TargetMode="External"/><Relationship Id="rId234" Type="http://schemas.openxmlformats.org/officeDocument/2006/relationships/hyperlink" Target="https://login.consultant.ru/link/?req=doc&amp;base=LAW&amp;n=367154&amp;date=22.03.2025&amp;demo=2" TargetMode="External"/><Relationship Id="rId235" Type="http://schemas.openxmlformats.org/officeDocument/2006/relationships/hyperlink" Target="https://login.consultant.ru/link/?req=doc&amp;base=LAW&amp;n=421129&amp;date=22.03.2025&amp;demo=2" TargetMode="External"/><Relationship Id="rId236" Type="http://schemas.openxmlformats.org/officeDocument/2006/relationships/hyperlink" Target="https://login.consultant.ru/link/?req=doc&amp;base=LAW&amp;n=370083&amp;date=22.03.2025&amp;dst=100031&amp;field=134&amp;demo=2" TargetMode="External"/><Relationship Id="rId237" Type="http://schemas.openxmlformats.org/officeDocument/2006/relationships/hyperlink" Target="https://login.consultant.ru/link/?req=doc&amp;base=LAW&amp;n=371781&amp;date=22.03.2025&amp;demo=2" TargetMode="External"/><Relationship Id="rId238" Type="http://schemas.openxmlformats.org/officeDocument/2006/relationships/hyperlink" Target="https://login.consultant.ru/link/?req=doc&amp;base=LAW&amp;n=436425&amp;date=22.03.2025&amp;dst=100100&amp;field=134&amp;demo=2" TargetMode="External"/><Relationship Id="rId239" Type="http://schemas.openxmlformats.org/officeDocument/2006/relationships/hyperlink" Target="https://login.consultant.ru/link/?req=doc&amp;base=LAW&amp;n=420793&amp;date=22.03.2025&amp;dst=100039&amp;field=134&amp;demo=2" TargetMode="External"/><Relationship Id="rId240" Type="http://schemas.openxmlformats.org/officeDocument/2006/relationships/hyperlink" Target="https://login.consultant.ru/link/?req=doc&amp;base=LAW&amp;n=483138&amp;date=22.03.2025&amp;dst=101640&amp;field=134&amp;demo=2" TargetMode="External"/><Relationship Id="rId241" Type="http://schemas.openxmlformats.org/officeDocument/2006/relationships/hyperlink" Target="https://login.consultant.ru/link/?req=doc&amp;base=LAW&amp;n=483138&amp;date=22.03.2025&amp;dst=101662&amp;field=134&amp;demo=2" TargetMode="External"/><Relationship Id="rId242" Type="http://schemas.openxmlformats.org/officeDocument/2006/relationships/hyperlink" Target="https://login.consultant.ru/link/?req=doc&amp;base=LAW&amp;n=483138&amp;date=22.03.2025&amp;dst=101663&amp;field=134&amp;demo=2" TargetMode="External"/><Relationship Id="rId243" Type="http://schemas.openxmlformats.org/officeDocument/2006/relationships/hyperlink" Target="https://login.consultant.ru/link/?req=doc&amp;base=LAW&amp;n=388874&amp;date=22.03.2025&amp;dst=100121&amp;field=134&amp;demo=2" TargetMode="External"/><Relationship Id="rId244" Type="http://schemas.openxmlformats.org/officeDocument/2006/relationships/hyperlink" Target="https://login.consultant.ru/link/?req=doc&amp;base=LAW&amp;n=388918&amp;date=22.03.2025&amp;demo=2" TargetMode="External"/><Relationship Id="rId245" Type="http://schemas.openxmlformats.org/officeDocument/2006/relationships/hyperlink" Target="https://login.consultant.ru/link/?req=doc&amp;base=LAW&amp;n=400709&amp;date=22.03.2025&amp;demo=2" TargetMode="External"/><Relationship Id="rId246" Type="http://schemas.openxmlformats.org/officeDocument/2006/relationships/hyperlink" Target="https://login.consultant.ru/link/?req=doc&amp;base=LAW&amp;n=421789&amp;date=22.03.2025&amp;dst=100158&amp;field=134&amp;demo=2" TargetMode="External"/><Relationship Id="rId247" Type="http://schemas.openxmlformats.org/officeDocument/2006/relationships/hyperlink" Target="https://login.consultant.ru/link/?req=doc&amp;base=LAW&amp;n=430619&amp;date=22.03.2025&amp;dst=100313&amp;field=134&amp;demo=2" TargetMode="External"/><Relationship Id="rId248" Type="http://schemas.openxmlformats.org/officeDocument/2006/relationships/hyperlink" Target="https://login.consultant.ru/link/?req=doc&amp;base=LAW&amp;n=476453&amp;date=22.03.2025&amp;dst=100027&amp;field=134&amp;demo=2" TargetMode="External"/><Relationship Id="rId249" Type="http://schemas.openxmlformats.org/officeDocument/2006/relationships/hyperlink" Target="https://login.consultant.ru/link/?req=doc&amp;base=LAW&amp;n=448063&amp;date=22.03.2025&amp;dst=100134&amp;field=134&amp;demo=2" TargetMode="External"/><Relationship Id="rId250" Type="http://schemas.openxmlformats.org/officeDocument/2006/relationships/hyperlink" Target="https://login.consultant.ru/link/?req=doc&amp;base=LAW&amp;n=451645&amp;date=22.03.2025&amp;dst=100065&amp;field=134&amp;demo=2" TargetMode="External"/><Relationship Id="rId251" Type="http://schemas.openxmlformats.org/officeDocument/2006/relationships/hyperlink" Target="https://login.consultant.ru/link/?req=doc&amp;base=LAW&amp;n=453878&amp;date=22.03.2025&amp;dst=100021&amp;field=134&amp;demo=2" TargetMode="External"/><Relationship Id="rId252" Type="http://schemas.openxmlformats.org/officeDocument/2006/relationships/hyperlink" Target="https://login.consultant.ru/link/?req=doc&amp;base=LAW&amp;n=453879&amp;date=22.03.2025&amp;dst=100011&amp;field=134&amp;demo=2" TargetMode="External"/><Relationship Id="rId253" Type="http://schemas.openxmlformats.org/officeDocument/2006/relationships/hyperlink" Target="https://login.consultant.ru/link/?req=doc&amp;base=LAW&amp;n=461024&amp;date=22.03.2025&amp;dst=100009&amp;field=134&amp;demo=2" TargetMode="External"/><Relationship Id="rId254" Type="http://schemas.openxmlformats.org/officeDocument/2006/relationships/hyperlink" Target="https://login.consultant.ru/link/?req=doc&amp;base=LAW&amp;n=461024&amp;date=22.03.2025&amp;dst=100021&amp;field=134&amp;demo=2" TargetMode="External"/><Relationship Id="rId255" Type="http://schemas.openxmlformats.org/officeDocument/2006/relationships/hyperlink" Target="https://login.consultant.ru/link/?req=doc&amp;base=LAW&amp;n=469668&amp;date=22.03.2025&amp;dst=100197&amp;field=134&amp;demo=2" TargetMode="External"/><Relationship Id="rId256" Type="http://schemas.openxmlformats.org/officeDocument/2006/relationships/hyperlink" Target="https://login.consultant.ru/link/?req=doc&amp;base=LAW&amp;n=472767&amp;date=22.03.2025&amp;dst=100008&amp;field=134&amp;demo=2" TargetMode="External"/><Relationship Id="rId257" Type="http://schemas.openxmlformats.org/officeDocument/2006/relationships/hyperlink" Target="https://login.consultant.ru/link/?req=doc&amp;base=LAW&amp;n=476388&amp;date=22.03.2025&amp;dst=100085&amp;field=134&amp;demo=2" TargetMode="External"/><Relationship Id="rId258" Type="http://schemas.openxmlformats.org/officeDocument/2006/relationships/hyperlink" Target="https://login.consultant.ru/link/?req=doc&amp;base=LAW&amp;n=480332&amp;date=22.03.2025&amp;demo=2" TargetMode="External"/><Relationship Id="rId259" Type="http://schemas.openxmlformats.org/officeDocument/2006/relationships/hyperlink" Target="https://login.consultant.ru/link/?req=doc&amp;base=LAW&amp;n=480723&amp;date=22.03.2025&amp;dst=100011&amp;field=134&amp;demo=2" TargetMode="External"/><Relationship Id="rId260" Type="http://schemas.openxmlformats.org/officeDocument/2006/relationships/hyperlink" Target="https://login.consultant.ru/link/?req=doc&amp;base=LAW&amp;n=483119&amp;date=22.03.2025&amp;dst=100222&amp;field=134&amp;demo=2" TargetMode="External"/><Relationship Id="rId261" Type="http://schemas.openxmlformats.org/officeDocument/2006/relationships/hyperlink" Target="https://login.consultant.ru/link/?req=doc&amp;base=LAW&amp;n=481304&amp;date=22.03.2025&amp;demo=2" TargetMode="External"/><Relationship Id="rId262" Type="http://schemas.openxmlformats.org/officeDocument/2006/relationships/hyperlink" Target="https://login.consultant.ru/link/?req=doc&amp;base=LAW&amp;n=482484&amp;date=22.03.2025&amp;dst=100662&amp;field=134&amp;demo=2" TargetMode="External"/><Relationship Id="rId263" Type="http://schemas.openxmlformats.org/officeDocument/2006/relationships/hyperlink" Target="https://login.consultant.ru/link/?req=doc&amp;base=LAW&amp;n=482484&amp;date=22.03.2025&amp;dst=100666&amp;field=134&amp;demo=2" TargetMode="External"/><Relationship Id="rId264" Type="http://schemas.openxmlformats.org/officeDocument/2006/relationships/hyperlink" Target="https://login.consultant.ru/link/?req=doc&amp;base=LAW&amp;n=482484&amp;date=22.03.2025&amp;dst=100739&amp;field=134&amp;demo=2" TargetMode="External"/><Relationship Id="rId265" Type="http://schemas.openxmlformats.org/officeDocument/2006/relationships/hyperlink" Target="https://login.consultant.ru/link/?req=doc&amp;base=LAW&amp;n=480999&amp;date=22.03.2025&amp;demo=2" TargetMode="External"/><Relationship Id="rId266" Type="http://schemas.openxmlformats.org/officeDocument/2006/relationships/hyperlink" Target="https://login.consultant.ru/link/?req=doc&amp;base=LAW&amp;n=483070&amp;date=22.03.2025&amp;dst=100046&amp;field=134&amp;demo=2" TargetMode="External"/><Relationship Id="rId267" Type="http://schemas.openxmlformats.org/officeDocument/2006/relationships/hyperlink" Target="https://login.consultant.ru/link/?req=doc&amp;base=LAW&amp;n=421195&amp;date=22.03.2025&amp;dst=100519&amp;field=134&amp;demo=2" TargetMode="External"/><Relationship Id="rId268" Type="http://schemas.openxmlformats.org/officeDocument/2006/relationships/hyperlink" Target="https://login.consultant.ru/link/?req=doc&amp;base=LAW&amp;n=57348&amp;date=22.03.2025&amp;dst=100024&amp;field=134&amp;demo=2" TargetMode="External"/><Relationship Id="rId269" Type="http://schemas.openxmlformats.org/officeDocument/2006/relationships/hyperlink" Target="https://login.consultant.ru/link/?req=doc&amp;base=LAW&amp;n=479087&amp;date=22.03.2025&amp;dst=100933&amp;field=134&amp;demo=2" TargetMode="External"/><Relationship Id="rId270" Type="http://schemas.openxmlformats.org/officeDocument/2006/relationships/hyperlink" Target="https://login.consultant.ru/link/?req=doc&amp;base=LAW&amp;n=465796&amp;date=22.03.2025&amp;dst=100107&amp;field=134&amp;demo=2" TargetMode="External"/><Relationship Id="rId271" Type="http://schemas.openxmlformats.org/officeDocument/2006/relationships/hyperlink" Target="https://login.consultant.ru/link/?req=doc&amp;base=LAW&amp;n=163540&amp;date=22.03.2025&amp;demo=2" TargetMode="External"/><Relationship Id="rId272" Type="http://schemas.openxmlformats.org/officeDocument/2006/relationships/hyperlink" Target="https://login.consultant.ru/link/?req=doc&amp;base=LAW&amp;n=421027&amp;date=22.03.2025&amp;dst=100296&amp;field=134&amp;demo=2" TargetMode="External"/><Relationship Id="rId273" Type="http://schemas.openxmlformats.org/officeDocument/2006/relationships/hyperlink" Target="https://login.consultant.ru/link/?req=doc&amp;base=LAW&amp;n=73129&amp;date=22.03.2025&amp;dst=100050&amp;field=134&amp;demo=2" TargetMode="External"/><Relationship Id="rId274" Type="http://schemas.openxmlformats.org/officeDocument/2006/relationships/hyperlink" Target="https://login.consultant.ru/link/?req=doc&amp;base=LAW&amp;n=73129&amp;date=22.03.2025&amp;dst=100068&amp;field=134&amp;demo=2" TargetMode="External"/><Relationship Id="rId275" Type="http://schemas.openxmlformats.org/officeDocument/2006/relationships/hyperlink" Target="https://login.consultant.ru/link/?req=doc&amp;base=LAW&amp;n=494627&amp;date=22.03.2025&amp;dst=100295&amp;field=134&amp;demo=2" TargetMode="External"/><Relationship Id="rId276" Type="http://schemas.openxmlformats.org/officeDocument/2006/relationships/hyperlink" Target="https://login.consultant.ru/link/?req=doc&amp;base=LAW&amp;n=471224&amp;date=22.03.2025&amp;dst=100858&amp;field=134&amp;demo=2" TargetMode="External"/><Relationship Id="rId277" Type="http://schemas.openxmlformats.org/officeDocument/2006/relationships/hyperlink" Target="https://login.consultant.ru/link/?req=doc&amp;base=LAW&amp;n=421026&amp;date=22.03.2025&amp;dst=100059&amp;field=134&amp;demo=2" TargetMode="External"/><Relationship Id="rId278" Type="http://schemas.openxmlformats.org/officeDocument/2006/relationships/hyperlink" Target="https://login.consultant.ru/link/?req=doc&amp;base=LAW&amp;n=55506&amp;date=22.03.2025&amp;demo=2" TargetMode="External"/><Relationship Id="rId279" Type="http://schemas.openxmlformats.org/officeDocument/2006/relationships/hyperlink" Target="https://login.consultant.ru/link/?req=doc&amp;base=LAW&amp;n=464216&amp;date=22.03.2025&amp;dst=100304&amp;field=134&amp;demo=2" TargetMode="External"/><Relationship Id="rId280" Type="http://schemas.openxmlformats.org/officeDocument/2006/relationships/hyperlink" Target="https://login.consultant.ru/link/?req=doc&amp;base=LAW&amp;n=500026&amp;date=22.03.2025&amp;dst=100556&amp;field=134&amp;demo=2" TargetMode="External"/><Relationship Id="rId281" Type="http://schemas.openxmlformats.org/officeDocument/2006/relationships/hyperlink" Target="https://login.consultant.ru/link/?req=doc&amp;base=LAW&amp;n=81900&amp;date=22.03.2025&amp;dst=100008&amp;field=134&amp;demo=2" TargetMode="External"/><Relationship Id="rId282" Type="http://schemas.openxmlformats.org/officeDocument/2006/relationships/hyperlink" Target="https://login.consultant.ru/link/?req=doc&amp;base=LAW&amp;n=420937&amp;date=22.03.2025&amp;dst=100233&amp;field=134&amp;demo=2" TargetMode="External"/><Relationship Id="rId283" Type="http://schemas.openxmlformats.org/officeDocument/2006/relationships/hyperlink" Target="https://login.consultant.ru/link/?req=doc&amp;base=LAW&amp;n=449642&amp;date=22.03.2025&amp;dst=100466&amp;field=134&amp;demo=2" TargetMode="External"/><Relationship Id="rId284" Type="http://schemas.openxmlformats.org/officeDocument/2006/relationships/hyperlink" Target="https://login.consultant.ru/link/?req=doc&amp;base=LAW&amp;n=169581&amp;date=22.03.2025&amp;dst=100107&amp;field=134&amp;demo=2" TargetMode="External"/><Relationship Id="rId285" Type="http://schemas.openxmlformats.org/officeDocument/2006/relationships/hyperlink" Target="https://login.consultant.ru/link/?req=doc&amp;base=LAW&amp;n=479092&amp;date=22.03.2025&amp;dst=100042&amp;field=134&amp;demo=2" TargetMode="External"/><Relationship Id="rId286" Type="http://schemas.openxmlformats.org/officeDocument/2006/relationships/hyperlink" Target="https://login.consultant.ru/link/?req=doc&amp;base=LAW&amp;n=420997&amp;date=22.03.2025&amp;dst=100097&amp;field=134&amp;demo=2" TargetMode="External"/><Relationship Id="rId287" Type="http://schemas.openxmlformats.org/officeDocument/2006/relationships/hyperlink" Target="https://login.consultant.ru/link/?req=doc&amp;base=LAW&amp;n=495101&amp;date=22.03.2025&amp;dst=100707&amp;field=134&amp;demo=2" TargetMode="External"/><Relationship Id="rId288" Type="http://schemas.openxmlformats.org/officeDocument/2006/relationships/hyperlink" Target="https://login.consultant.ru/link/?req=doc&amp;base=LAW&amp;n=420999&amp;date=22.03.2025&amp;dst=100024&amp;field=134&amp;demo=2" TargetMode="External"/><Relationship Id="rId289" Type="http://schemas.openxmlformats.org/officeDocument/2006/relationships/hyperlink" Target="https://login.consultant.ru/link/?req=doc&amp;base=LAW&amp;n=183375&amp;date=22.03.2025&amp;dst=100065&amp;field=134&amp;demo=2" TargetMode="External"/><Relationship Id="rId290" Type="http://schemas.openxmlformats.org/officeDocument/2006/relationships/hyperlink" Target="https://login.consultant.ru/link/?req=doc&amp;base=LAW&amp;n=470150&amp;date=22.03.2025&amp;dst=100099&amp;field=134&amp;demo=2" TargetMode="External"/><Relationship Id="rId291" Type="http://schemas.openxmlformats.org/officeDocument/2006/relationships/hyperlink" Target="https://login.consultant.ru/link/?req=doc&amp;base=LAW&amp;n=441772&amp;date=22.03.2025&amp;dst=100136&amp;field=134&amp;demo=2" TargetMode="External"/><Relationship Id="rId292" Type="http://schemas.openxmlformats.org/officeDocument/2006/relationships/hyperlink" Target="https://login.consultant.ru/link/?req=doc&amp;base=LAW&amp;n=421047&amp;date=22.03.2025&amp;dst=100038&amp;field=134&amp;demo=2" TargetMode="External"/><Relationship Id="rId293" Type="http://schemas.openxmlformats.org/officeDocument/2006/relationships/hyperlink" Target="https://login.consultant.ru/link/?req=doc&amp;base=LAW&amp;n=421037&amp;date=22.03.2025&amp;dst=100072&amp;field=134&amp;demo=2" TargetMode="External"/><Relationship Id="rId294" Type="http://schemas.openxmlformats.org/officeDocument/2006/relationships/hyperlink" Target="https://login.consultant.ru/link/?req=doc&amp;base=LAW&amp;n=440507&amp;date=22.03.2025&amp;dst=101383&amp;field=134&amp;demo=2" TargetMode="External"/><Relationship Id="rId295" Type="http://schemas.openxmlformats.org/officeDocument/2006/relationships/hyperlink" Target="https://login.consultant.ru/link/?req=doc&amp;base=LAW&amp;n=116984&amp;date=22.03.2025&amp;dst=100105&amp;field=134&amp;demo=2" TargetMode="External"/><Relationship Id="rId296" Type="http://schemas.openxmlformats.org/officeDocument/2006/relationships/hyperlink" Target="https://login.consultant.ru/link/?req=doc&amp;base=LAW&amp;n=471086&amp;date=22.03.2025&amp;dst=100276&amp;field=134&amp;demo=2" TargetMode="External"/><Relationship Id="rId297" Type="http://schemas.openxmlformats.org/officeDocument/2006/relationships/hyperlink" Target="https://login.consultant.ru/link/?req=doc&amp;base=LAW&amp;n=494993&amp;date=22.03.2025&amp;dst=100211&amp;field=134&amp;demo=2" TargetMode="External"/><Relationship Id="rId298" Type="http://schemas.openxmlformats.org/officeDocument/2006/relationships/hyperlink" Target="https://login.consultant.ru/link/?req=doc&amp;base=LAW&amp;n=404446&amp;date=22.03.2025&amp;dst=100257&amp;field=134&amp;demo=2" TargetMode="External"/><Relationship Id="rId299" Type="http://schemas.openxmlformats.org/officeDocument/2006/relationships/hyperlink" Target="https://login.consultant.ru/link/?req=doc&amp;base=LAW&amp;n=173386&amp;date=22.03.2025&amp;dst=100305&amp;field=134&amp;demo=2" TargetMode="External"/><Relationship Id="rId300" Type="http://schemas.openxmlformats.org/officeDocument/2006/relationships/hyperlink" Target="https://login.consultant.ru/link/?req=doc&amp;base=LAW&amp;n=479109&amp;date=22.03.2025&amp;dst=100240&amp;field=134&amp;demo=2" TargetMode="External"/><Relationship Id="rId301" Type="http://schemas.openxmlformats.org/officeDocument/2006/relationships/hyperlink" Target="https://login.consultant.ru/link/?req=doc&amp;base=LAW&amp;n=122861&amp;date=22.03.2025&amp;dst=100056&amp;field=134&amp;demo=2" TargetMode="External"/><Relationship Id="rId302" Type="http://schemas.openxmlformats.org/officeDocument/2006/relationships/hyperlink" Target="https://login.consultant.ru/link/?req=doc&amp;base=LAW&amp;n=421042&amp;date=22.03.2025&amp;dst=100045&amp;field=134&amp;demo=2" TargetMode="External"/><Relationship Id="rId303" Type="http://schemas.openxmlformats.org/officeDocument/2006/relationships/hyperlink" Target="https://login.consultant.ru/link/?req=doc&amp;base=LAW&amp;n=163545&amp;date=22.03.2025&amp;demo=2" TargetMode="External"/><Relationship Id="rId304" Type="http://schemas.openxmlformats.org/officeDocument/2006/relationships/hyperlink" Target="https://login.consultant.ru/link/?req=doc&amp;base=LAW&amp;n=471227&amp;date=22.03.2025&amp;dst=100166&amp;field=134&amp;demo=2" TargetMode="External"/><Relationship Id="rId305" Type="http://schemas.openxmlformats.org/officeDocument/2006/relationships/hyperlink" Target="https://login.consultant.ru/link/?req=doc&amp;base=LAW&amp;n=132434&amp;date=22.03.2025&amp;dst=100015&amp;field=134&amp;demo=2" TargetMode="External"/><Relationship Id="rId306" Type="http://schemas.openxmlformats.org/officeDocument/2006/relationships/hyperlink" Target="https://login.consultant.ru/link/?req=doc&amp;base=LAW&amp;n=421044&amp;date=22.03.2025&amp;dst=100014&amp;field=134&amp;demo=2" TargetMode="External"/><Relationship Id="rId307" Type="http://schemas.openxmlformats.org/officeDocument/2006/relationships/hyperlink" Target="https://login.consultant.ru/link/?req=doc&amp;base=LAW&amp;n=421038&amp;date=22.03.2025&amp;dst=100207&amp;field=134&amp;demo=2" TargetMode="External"/><Relationship Id="rId308" Type="http://schemas.openxmlformats.org/officeDocument/2006/relationships/hyperlink" Target="https://login.consultant.ru/link/?req=doc&amp;base=LAW&amp;n=421007&amp;date=22.03.2025&amp;dst=100301&amp;field=134&amp;demo=2" TargetMode="External"/><Relationship Id="rId309" Type="http://schemas.openxmlformats.org/officeDocument/2006/relationships/hyperlink" Target="https://login.consultant.ru/link/?req=doc&amp;base=LAW&amp;n=183373&amp;date=22.03.2025&amp;dst=100040&amp;field=134&amp;demo=2" TargetMode="External"/><Relationship Id="rId310" Type="http://schemas.openxmlformats.org/officeDocument/2006/relationships/hyperlink" Target="https://login.consultant.ru/link/?req=doc&amp;base=LAW&amp;n=421005&amp;date=22.03.2025&amp;dst=100052&amp;field=134&amp;demo=2" TargetMode="External"/><Relationship Id="rId311" Type="http://schemas.openxmlformats.org/officeDocument/2006/relationships/hyperlink" Target="https://login.consultant.ru/link/?req=doc&amp;base=LAW&amp;n=166101&amp;date=22.03.2025&amp;dst=100059&amp;field=134&amp;demo=2" TargetMode="External"/><Relationship Id="rId312" Type="http://schemas.openxmlformats.org/officeDocument/2006/relationships/hyperlink" Target="https://login.consultant.ru/link/?req=doc&amp;base=LAW&amp;n=479093&amp;date=22.03.2025&amp;dst=101550&amp;field=134&amp;demo=2" TargetMode="External"/><Relationship Id="rId313" Type="http://schemas.openxmlformats.org/officeDocument/2006/relationships/hyperlink" Target="https://login.consultant.ru/link/?req=doc&amp;base=LAW&amp;n=421017&amp;date=22.03.2025&amp;dst=100014&amp;field=134&amp;demo=2" TargetMode="External"/><Relationship Id="rId314" Type="http://schemas.openxmlformats.org/officeDocument/2006/relationships/hyperlink" Target="https://login.consultant.ru/link/?req=doc&amp;base=LAW&amp;n=470677&amp;date=22.03.2025&amp;dst=100996&amp;field=134&amp;demo=2" TargetMode="External"/><Relationship Id="rId315" Type="http://schemas.openxmlformats.org/officeDocument/2006/relationships/hyperlink" Target="https://login.consultant.ru/link/?req=doc&amp;base=LAW&amp;n=495100&amp;date=22.03.2025&amp;dst=100249&amp;field=134&amp;demo=2" TargetMode="External"/><Relationship Id="rId316" Type="http://schemas.openxmlformats.org/officeDocument/2006/relationships/hyperlink" Target="https://login.consultant.ru/link/?req=doc&amp;base=LAW&amp;n=405746&amp;date=22.03.2025&amp;dst=100075&amp;field=134&amp;demo=2" TargetMode="External"/><Relationship Id="rId317" Type="http://schemas.openxmlformats.org/officeDocument/2006/relationships/hyperlink" Target="https://login.consultant.ru/link/?req=doc&amp;base=LAW&amp;n=421193&amp;date=22.03.2025&amp;dst=100011&amp;field=134&amp;demo=2" TargetMode="External"/><Relationship Id="rId318" Type="http://schemas.openxmlformats.org/officeDocument/2006/relationships/hyperlink" Target="https://login.consultant.ru/link/?req=doc&amp;base=LAW&amp;n=483068&amp;date=22.03.2025&amp;demo=2" TargetMode="External"/><Relationship Id="rId319" Type="http://schemas.openxmlformats.org/officeDocument/2006/relationships/hyperlink" Target="https://login.consultant.ru/link/?req=doc&amp;base=LAW&amp;n=420990&amp;date=22.03.2025&amp;dst=100008&amp;field=134&amp;demo=2" TargetMode="External"/><Relationship Id="rId320" Type="http://schemas.openxmlformats.org/officeDocument/2006/relationships/hyperlink" Target="https://login.consultant.ru/link/?req=doc&amp;base=LAW&amp;n=201617&amp;date=22.03.2025&amp;dst=100293&amp;field=134&amp;demo=2" TargetMode="External"/><Relationship Id="rId321" Type="http://schemas.openxmlformats.org/officeDocument/2006/relationships/hyperlink" Target="https://login.consultant.ru/link/?req=doc&amp;base=LAW&amp;n=387140&amp;date=22.03.2025&amp;dst=100104&amp;field=134&amp;demo=2" TargetMode="External"/><Relationship Id="rId322" Type="http://schemas.openxmlformats.org/officeDocument/2006/relationships/hyperlink" Target="https://login.consultant.ru/link/?req=doc&amp;base=LAW&amp;n=420985&amp;date=22.03.2025&amp;dst=100106&amp;field=134&amp;demo=2" TargetMode="External"/><Relationship Id="rId323" Type="http://schemas.openxmlformats.org/officeDocument/2006/relationships/hyperlink" Target="https://login.consultant.ru/link/?req=doc&amp;base=LAW&amp;n=420986&amp;date=22.03.2025&amp;dst=100766&amp;field=134&amp;demo=2" TargetMode="External"/><Relationship Id="rId324" Type="http://schemas.openxmlformats.org/officeDocument/2006/relationships/hyperlink" Target="https://login.consultant.ru/link/?req=doc&amp;base=LAW&amp;n=201697&amp;date=22.03.2025&amp;dst=100229&amp;field=134&amp;demo=2" TargetMode="External"/><Relationship Id="rId325" Type="http://schemas.openxmlformats.org/officeDocument/2006/relationships/hyperlink" Target="https://login.consultant.ru/link/?req=doc&amp;base=LAW&amp;n=172857&amp;date=22.03.2025&amp;dst=100072&amp;field=134&amp;demo=2" TargetMode="External"/><Relationship Id="rId326" Type="http://schemas.openxmlformats.org/officeDocument/2006/relationships/hyperlink" Target="https://login.consultant.ru/link/?req=doc&amp;base=LAW&amp;n=172862&amp;date=22.03.2025&amp;dst=100034&amp;field=134&amp;demo=2" TargetMode="External"/><Relationship Id="rId327" Type="http://schemas.openxmlformats.org/officeDocument/2006/relationships/hyperlink" Target="https://login.consultant.ru/link/?req=doc&amp;base=LAW&amp;n=420989&amp;date=22.03.2025&amp;dst=100446&amp;field=134&amp;demo=2" TargetMode="External"/><Relationship Id="rId328" Type="http://schemas.openxmlformats.org/officeDocument/2006/relationships/hyperlink" Target="https://login.consultant.ru/link/?req=doc&amp;base=LAW&amp;n=381495&amp;date=22.03.2025&amp;dst=100363&amp;field=134&amp;demo=2" TargetMode="External"/><Relationship Id="rId329" Type="http://schemas.openxmlformats.org/officeDocument/2006/relationships/hyperlink" Target="https://login.consultant.ru/link/?req=doc&amp;base=LAW&amp;n=420978&amp;date=22.03.2025&amp;dst=100010&amp;field=134&amp;demo=2" TargetMode="External"/><Relationship Id="rId330" Type="http://schemas.openxmlformats.org/officeDocument/2006/relationships/hyperlink" Target="https://login.consultant.ru/link/?req=doc&amp;base=LAW&amp;n=420977&amp;date=22.03.2025&amp;demo=2" TargetMode="External"/><Relationship Id="rId331" Type="http://schemas.openxmlformats.org/officeDocument/2006/relationships/hyperlink" Target="https://login.consultant.ru/link/?req=doc&amp;base=LAW&amp;n=181837&amp;date=22.03.2025&amp;demo=2" TargetMode="External"/><Relationship Id="rId332" Type="http://schemas.openxmlformats.org/officeDocument/2006/relationships/hyperlink" Target="https://login.consultant.ru/link/?req=doc&amp;base=LAW&amp;n=181840&amp;date=22.03.2025&amp;dst=100124&amp;field=134&amp;demo=2" TargetMode="External"/><Relationship Id="rId333" Type="http://schemas.openxmlformats.org/officeDocument/2006/relationships/hyperlink" Target="https://login.consultant.ru/link/?req=doc&amp;base=LAW&amp;n=387134&amp;date=22.03.2025&amp;dst=100066&amp;field=134&amp;demo=2" TargetMode="External"/><Relationship Id="rId334" Type="http://schemas.openxmlformats.org/officeDocument/2006/relationships/hyperlink" Target="https://login.consultant.ru/link/?req=doc&amp;base=LAW&amp;n=420807&amp;date=22.03.2025&amp;demo=2" TargetMode="External"/><Relationship Id="rId335" Type="http://schemas.openxmlformats.org/officeDocument/2006/relationships/hyperlink" Target="https://login.consultant.ru/link/?req=doc&amp;base=LAW&amp;n=420805&amp;date=22.03.2025&amp;dst=100054&amp;field=134&amp;demo=2" TargetMode="External"/><Relationship Id="rId336" Type="http://schemas.openxmlformats.org/officeDocument/2006/relationships/hyperlink" Target="https://login.consultant.ru/link/?req=doc&amp;base=LAW&amp;n=209886&amp;date=22.03.2025&amp;dst=100008&amp;field=134&amp;demo=2" TargetMode="External"/><Relationship Id="rId337" Type="http://schemas.openxmlformats.org/officeDocument/2006/relationships/hyperlink" Target="https://login.consultant.ru/link/?req=doc&amp;base=LAW&amp;n=220893&amp;date=22.03.2025&amp;dst=100008&amp;field=134&amp;demo=2" TargetMode="External"/><Relationship Id="rId338" Type="http://schemas.openxmlformats.org/officeDocument/2006/relationships/hyperlink" Target="https://login.consultant.ru/link/?req=doc&amp;base=LAW&amp;n=420803&amp;date=22.03.2025&amp;dst=100310&amp;field=134&amp;demo=2" TargetMode="External"/><Relationship Id="rId339" Type="http://schemas.openxmlformats.org/officeDocument/2006/relationships/hyperlink" Target="https://login.consultant.ru/link/?req=doc&amp;base=LAW&amp;n=420810&amp;date=22.03.2025&amp;dst=100022&amp;field=134&amp;demo=2" TargetMode="External"/><Relationship Id="rId340" Type="http://schemas.openxmlformats.org/officeDocument/2006/relationships/hyperlink" Target="https://login.consultant.ru/link/?req=doc&amp;base=LAW&amp;n=420801&amp;date=22.03.2025&amp;dst=100106&amp;field=134&amp;demo=2" TargetMode="External"/><Relationship Id="rId341" Type="http://schemas.openxmlformats.org/officeDocument/2006/relationships/hyperlink" Target="https://login.consultant.ru/link/?req=doc&amp;base=LAW&amp;n=483240&amp;date=22.03.2025&amp;dst=100235&amp;field=134&amp;demo=2" TargetMode="External"/><Relationship Id="rId342" Type="http://schemas.openxmlformats.org/officeDocument/2006/relationships/hyperlink" Target="https://login.consultant.ru/link/?req=doc&amp;base=LAW&amp;n=286692&amp;date=22.03.2025&amp;dst=100008&amp;field=134&amp;demo=2" TargetMode="External"/><Relationship Id="rId343" Type="http://schemas.openxmlformats.org/officeDocument/2006/relationships/hyperlink" Target="https://login.consultant.ru/link/?req=doc&amp;base=LAW&amp;n=421067&amp;date=22.03.2025&amp;dst=100211&amp;field=134&amp;demo=2" TargetMode="External"/><Relationship Id="rId344" Type="http://schemas.openxmlformats.org/officeDocument/2006/relationships/hyperlink" Target="https://login.consultant.ru/link/?req=doc&amp;base=LAW&amp;n=421068&amp;date=22.03.2025&amp;dst=100110&amp;field=134&amp;demo=2" TargetMode="External"/><Relationship Id="rId345" Type="http://schemas.openxmlformats.org/officeDocument/2006/relationships/hyperlink" Target="https://login.consultant.ru/link/?req=doc&amp;base=LAW&amp;n=296071&amp;date=22.03.2025&amp;dst=100013&amp;field=134&amp;demo=2" TargetMode="External"/><Relationship Id="rId346" Type="http://schemas.openxmlformats.org/officeDocument/2006/relationships/hyperlink" Target="https://login.consultant.ru/link/?req=doc&amp;base=LAW&amp;n=296071&amp;date=22.03.2025&amp;dst=100060&amp;field=134&amp;demo=2" TargetMode="External"/><Relationship Id="rId347" Type="http://schemas.openxmlformats.org/officeDocument/2006/relationships/hyperlink" Target="https://login.consultant.ru/link/?req=doc&amp;base=LAW&amp;n=303431&amp;date=22.03.2025&amp;demo=2" TargetMode="External"/><Relationship Id="rId348" Type="http://schemas.openxmlformats.org/officeDocument/2006/relationships/hyperlink" Target="https://login.consultant.ru/link/?req=doc&amp;base=LAW&amp;n=421138&amp;date=22.03.2025&amp;dst=100474&amp;field=134&amp;demo=2" TargetMode="External"/><Relationship Id="rId349" Type="http://schemas.openxmlformats.org/officeDocument/2006/relationships/hyperlink" Target="https://login.consultant.ru/link/?req=doc&amp;base=LAW&amp;n=482855&amp;date=22.03.2025&amp;dst=100221&amp;field=134&amp;demo=2" TargetMode="External"/><Relationship Id="rId350" Type="http://schemas.openxmlformats.org/officeDocument/2006/relationships/hyperlink" Target="https://login.consultant.ru/link/?req=doc&amp;base=LAW&amp;n=421122&amp;date=22.03.2025&amp;demo=2" TargetMode="External"/><Relationship Id="rId351" Type="http://schemas.openxmlformats.org/officeDocument/2006/relationships/hyperlink" Target="https://login.consultant.ru/link/?req=doc&amp;base=LAW&amp;n=323814&amp;date=22.03.2025&amp;demo=2" TargetMode="External"/><Relationship Id="rId352" Type="http://schemas.openxmlformats.org/officeDocument/2006/relationships/hyperlink" Target="https://login.consultant.ru/link/?req=doc&amp;base=LAW&amp;n=329964&amp;date=22.03.2025&amp;dst=100051&amp;field=134&amp;demo=2" TargetMode="External"/><Relationship Id="rId353" Type="http://schemas.openxmlformats.org/officeDocument/2006/relationships/hyperlink" Target="https://login.consultant.ru/link/?req=doc&amp;base=LAW&amp;n=330704&amp;date=22.03.2025&amp;dst=100155&amp;field=134&amp;demo=2" TargetMode="External"/><Relationship Id="rId354" Type="http://schemas.openxmlformats.org/officeDocument/2006/relationships/hyperlink" Target="https://login.consultant.ru/link/?req=doc&amp;base=LAW&amp;n=357775&amp;date=22.03.2025&amp;dst=100010&amp;field=134&amp;demo=2" TargetMode="External"/><Relationship Id="rId355" Type="http://schemas.openxmlformats.org/officeDocument/2006/relationships/hyperlink" Target="https://login.consultant.ru/link/?req=doc&amp;base=LAW&amp;n=371691&amp;date=22.03.2025&amp;dst=100008&amp;field=134&amp;demo=2" TargetMode="External"/><Relationship Id="rId356" Type="http://schemas.openxmlformats.org/officeDocument/2006/relationships/hyperlink" Target="https://login.consultant.ru/link/?req=doc&amp;base=LAW&amp;n=421128&amp;date=22.03.2025&amp;dst=100044&amp;field=134&amp;demo=2" TargetMode="External"/><Relationship Id="rId357" Type="http://schemas.openxmlformats.org/officeDocument/2006/relationships/hyperlink" Target="https://login.consultant.ru/link/?req=doc&amp;base=LAW&amp;n=421127&amp;date=22.03.2025&amp;dst=100011&amp;field=134&amp;demo=2" TargetMode="External"/><Relationship Id="rId358" Type="http://schemas.openxmlformats.org/officeDocument/2006/relationships/hyperlink" Target="https://login.consultant.ru/link/?req=doc&amp;base=LAW&amp;n=453318&amp;date=22.03.2025&amp;dst=100019&amp;field=134&amp;demo=2" TargetMode="External"/><Relationship Id="rId359" Type="http://schemas.openxmlformats.org/officeDocument/2006/relationships/hyperlink" Target="https://login.consultant.ru/link/?req=doc&amp;base=LAW&amp;n=483138&amp;date=22.03.2025&amp;dst=101638&amp;field=134&amp;demo=2" TargetMode="External"/><Relationship Id="rId360" Type="http://schemas.openxmlformats.org/officeDocument/2006/relationships/hyperlink" Target="https://login.consultant.ru/link/?req=doc&amp;base=LAW&amp;n=412720&amp;date=22.03.2025&amp;dst=100245&amp;field=134&amp;demo=2" TargetMode="External"/><Relationship Id="rId361" Type="http://schemas.openxmlformats.org/officeDocument/2006/relationships/hyperlink" Target="https://login.consultant.ru/link/?req=doc&amp;base=LAW&amp;n=405503&amp;date=22.03.2025&amp;dst=100063&amp;field=134&amp;demo=2" TargetMode="External"/><Relationship Id="rId362" Type="http://schemas.openxmlformats.org/officeDocument/2006/relationships/hyperlink" Target="https://login.consultant.ru/link/?req=doc&amp;base=LAW&amp;n=453879&amp;date=22.03.2025&amp;dst=100008&amp;field=134&amp;demo=2" TargetMode="External"/><Relationship Id="rId363" Type="http://schemas.openxmlformats.org/officeDocument/2006/relationships/hyperlink" Target="https://login.consultant.ru/link/?req=doc&amp;base=LAW&amp;n=453879&amp;date=22.03.2025&amp;dst=100044&amp;field=134&amp;demo=2" TargetMode="External"/><Relationship Id="rId364" Type="http://schemas.openxmlformats.org/officeDocument/2006/relationships/hyperlink" Target="https://login.consultant.ru/link/?req=doc&amp;base=LAW&amp;n=453909&amp;date=22.03.2025&amp;dst=100081&amp;field=134&amp;demo=2" TargetMode="External"/><Relationship Id="rId365" Type="http://schemas.openxmlformats.org/officeDocument/2006/relationships/hyperlink" Target="https://login.consultant.ru/link/?req=doc&amp;base=LAW&amp;n=482706&amp;date=22.03.2025&amp;dst=100224&amp;field=134&amp;demo=2" TargetMode="External"/><Relationship Id="rId366" Type="http://schemas.openxmlformats.org/officeDocument/2006/relationships/hyperlink" Target="https://login.consultant.ru/link/?req=doc&amp;base=LAW&amp;n=461024&amp;date=22.03.2025&amp;demo=2" TargetMode="External"/><Relationship Id="rId367" Type="http://schemas.openxmlformats.org/officeDocument/2006/relationships/hyperlink" Target="https://login.consultant.ru/link/?req=doc&amp;base=LAW&amp;n=465591&amp;date=22.03.2025&amp;dst=100074&amp;field=134&amp;demo=2" TargetMode="External"/><Relationship Id="rId368" Type="http://schemas.openxmlformats.org/officeDocument/2006/relationships/hyperlink" Target="https://login.consultant.ru/link/?req=doc&amp;base=LAW&amp;n=483057&amp;date=22.03.2025&amp;dst=100131&amp;field=134&amp;demo=2" TargetMode="External"/><Relationship Id="rId369" Type="http://schemas.openxmlformats.org/officeDocument/2006/relationships/hyperlink" Target="https://login.consultant.ru/link/?req=doc&amp;base=LAW&amp;n=481307&amp;date=22.03.2025&amp;demo=2" TargetMode="External"/><Relationship Id="rId370" Type="http://schemas.openxmlformats.org/officeDocument/2006/relationships/hyperlink" Target="https://login.consultant.ru/link/?req=doc&amp;base=LAW&amp;n=482484&amp;date=22.03.2025&amp;dst=100660&amp;field=134&amp;demo=2" TargetMode="External"/><Relationship Id="rId371" Type="http://schemas.openxmlformats.org/officeDocument/2006/relationships/hyperlink" Target="https://login.consultant.ru/link/?req=doc&amp;base=LAW&amp;n=493077&amp;date=22.03.2025&amp;dst=100008&amp;field=134&amp;demo=2"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20.03.2025 N 33-ФЗ
"Об общих принципах организации местного самоуправления в единой системе публичной власти"</dc:title>
  <cp:revision>3</cp:revision>
  <dcterms:created xsi:type="dcterms:W3CDTF">2025-03-22T15:24:05Z</dcterms:created>
  <dcterms:modified xsi:type="dcterms:W3CDTF">2025-10-24T03:09:44Z</dcterms:modified>
</cp:coreProperties>
</file>